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70"/>
        <w:tblW w:w="0" w:type="auto"/>
        <w:tblInd w:w="365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19"/>
      </w:tblGrid>
      <w:tr>
        <w:trPr/>
        <w:tc>
          <w:tcPr>
            <w:tcW w:w="5919" w:type="dxa"/>
            <w:textDirection w:val="lrTb"/>
            <w:noWrap w:val="false"/>
          </w:tcPr>
          <w:p>
            <w:pPr>
              <w:pStyle w:val="814"/>
              <w:contextualSpacing/>
              <w:ind w:right="0"/>
              <w:jc w:val="right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________________________________________</w:t>
            </w:r>
            <w:r/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/>
            <w:r/>
          </w:p>
          <w:p>
            <w:pPr>
              <w:contextualSpacing/>
              <w:ind w:right="0"/>
              <w:jc w:val="left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  ________________________________________________________</w:t>
            </w:r>
            <w:r/>
          </w:p>
          <w:p>
            <w:pPr>
              <w:pStyle w:val="814"/>
              <w:contextualSpacing/>
              <w:ind w:right="0"/>
              <w:jc w:val="center"/>
              <w:spacing w:after="0" w:afterAutospacing="0" w:line="238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(должность, Ф.И.О. работодателя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)</w:t>
            </w:r>
            <w:r/>
          </w:p>
          <w:p>
            <w:pPr>
              <w:pStyle w:val="814"/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от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_______________________________________</w:t>
            </w:r>
            <w:r/>
          </w:p>
          <w:p>
            <w:pPr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_________________________________________________________</w:t>
            </w:r>
            <w:r/>
          </w:p>
          <w:p>
            <w:pPr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(Ф.И.О., занимаемая должность)</w:t>
            </w:r>
            <w:r/>
          </w:p>
          <w:p>
            <w:pPr>
              <w:pStyle w:val="822"/>
              <w:spacing w:line="240" w:lineRule="exact"/>
              <w:tabs>
                <w:tab w:val="left" w:pos="4320" w:leader="none"/>
                <w:tab w:val="left" w:pos="6120" w:leader="none"/>
              </w:tabs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/>
          </w:p>
        </w:tc>
      </w:tr>
    </w:tbl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</w:rPr>
      </w:r>
      <w:r/>
    </w:p>
    <w:p>
      <w:pPr>
        <w:pStyle w:val="820"/>
        <w:ind w:left="0" w:firstLine="0"/>
        <w:jc w:val="center"/>
        <w:spacing w:before="0" w:after="0" w:line="283" w:lineRule="exact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pStyle w:val="820"/>
        <w:ind w:left="0" w:firstLine="0"/>
        <w:jc w:val="center"/>
        <w:spacing w:before="0" w:after="0" w:line="283" w:lineRule="exac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о возникновении личной заинтересованности при исполнении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должностных обязанностей, которая приводит или может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привести к конфликту интересов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/>
    </w:p>
    <w:p>
      <w:pPr>
        <w:pStyle w:val="820"/>
        <w:ind w:left="0" w:firstLine="0"/>
        <w:jc w:val="both"/>
        <w:spacing w:before="0" w:after="0" w:line="218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Сообщаю о возникновении у меня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white"/>
        </w:rPr>
        <w:t xml:space="preserve"> личной заинтересованности при исполнении должностных обязанностей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white"/>
        </w:rPr>
        <w:t xml:space="preserve">, которая приводит или может привести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</w:rPr>
        <w:t xml:space="preserve">к конфликту интересов (нужное подчеркнуть)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Обстоятельства, являющиеся основанием возникновения личной заинтересованности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: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u w:val="single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u w:val="singl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u w:val="single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u w:val="singl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u w:val="singl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u w:val="single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none"/>
        </w:rPr>
        <w:t xml:space="preserve">Предлагаемые меры по предотвращению или урегулированию конфликта интересов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none"/>
        </w:rPr>
        <w:t xml:space="preserve">: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u w:val="single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single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single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по  соблюдению  требований  к  служебному поведению муниципальных служащих,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замещающих   должности   муниципальной   службы   в   администрации  города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Ставрополя,   отраслевых   (функциональных)   и   территориальных   органах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администрации  города  Ставрополя, и урегулированию конфликта интересов при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рассмотрении настоящего уведомления (нужное подчеркнуть).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u w:val="singl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u w:val="single"/>
        </w:rPr>
      </w:r>
      <w:r/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</w:r>
    </w:p>
    <w:p>
      <w:pPr>
        <w:pStyle w:val="820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u w:val="single"/>
        </w:rPr>
        <w:suppressLineNumbers w:val="0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single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u w:val="single"/>
        </w:rPr>
      </w:r>
      <w:r/>
    </w:p>
    <w:p>
      <w:pPr>
        <w:pStyle w:val="820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 20_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____________ </w:t>
        <w:tab/>
        <w:tab/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left="0" w:firstLine="0"/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                      (дата)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                      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(подпись)  </w:t>
        <w:tab/>
        <w:tab/>
        <w:t xml:space="preserve">       (расшифровка подписи)</w:t>
      </w:r>
      <w:r>
        <w:rPr>
          <w:rFonts w:ascii="Times New Roman" w:hAnsi="Times New Roman" w:cs="Times New Roman"/>
          <w:bCs w:val="0"/>
          <w:sz w:val="20"/>
          <w:szCs w:val="20"/>
        </w:rPr>
      </w:r>
      <w:r/>
    </w:p>
    <w:p>
      <w:pPr>
        <w:pStyle w:val="82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  <w:style w:type="paragraph" w:styleId="820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2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2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2024-02-05T14:38:17Z</dcterms:modified>
</cp:coreProperties>
</file>