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2E3C8B" w:rsidRDefault="00E93235">
      <w:pPr>
        <w:pStyle w:val="a5"/>
        <w:spacing w:line="240" w:lineRule="exact"/>
        <w:rPr>
          <w:color w:val="FF0000"/>
        </w:rPr>
      </w:pPr>
    </w:p>
    <w:p w:rsidR="009F28CB" w:rsidRPr="002E3C8B" w:rsidRDefault="00037BDA">
      <w:pPr>
        <w:pStyle w:val="a5"/>
        <w:spacing w:line="240" w:lineRule="exact"/>
      </w:pPr>
      <w:r w:rsidRPr="002E3C8B">
        <w:t>ПОЯСНИТЕЛЬНАЯ ЗАПИСКА</w:t>
      </w:r>
    </w:p>
    <w:p w:rsidR="009F28CB" w:rsidRPr="002E3C8B" w:rsidRDefault="00037BDA">
      <w:pPr>
        <w:spacing w:line="240" w:lineRule="exact"/>
        <w:jc w:val="center"/>
        <w:rPr>
          <w:szCs w:val="28"/>
        </w:rPr>
      </w:pPr>
      <w:r w:rsidRPr="002E3C8B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2E3C8B">
        <w:t>4</w:t>
      </w:r>
      <w:r w:rsidRPr="002E3C8B">
        <w:t xml:space="preserve"> год и плановый период 202</w:t>
      </w:r>
      <w:r w:rsidR="00B02C04" w:rsidRPr="002E3C8B">
        <w:t>5</w:t>
      </w:r>
      <w:r w:rsidRPr="002E3C8B">
        <w:t xml:space="preserve"> и 202</w:t>
      </w:r>
      <w:r w:rsidR="00B02C04" w:rsidRPr="002E3C8B">
        <w:t>6</w:t>
      </w:r>
      <w:r w:rsidRPr="002E3C8B">
        <w:t xml:space="preserve"> годов»</w:t>
      </w:r>
    </w:p>
    <w:p w:rsidR="009F28CB" w:rsidRPr="002E3C8B" w:rsidRDefault="009F28CB">
      <w:pPr>
        <w:pStyle w:val="af2"/>
        <w:spacing w:after="0"/>
        <w:ind w:left="0" w:firstLine="709"/>
        <w:jc w:val="both"/>
        <w:rPr>
          <w:sz w:val="32"/>
          <w:szCs w:val="28"/>
        </w:rPr>
      </w:pPr>
    </w:p>
    <w:p w:rsidR="009F28CB" w:rsidRPr="00061C44" w:rsidRDefault="00037BDA" w:rsidP="00452F8F">
      <w:pPr>
        <w:widowControl w:val="0"/>
        <w:spacing w:line="235" w:lineRule="auto"/>
        <w:ind w:firstLine="709"/>
        <w:jc w:val="both"/>
        <w:outlineLvl w:val="0"/>
      </w:pPr>
      <w:r w:rsidRPr="002E3C8B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2E3C8B">
        <w:rPr>
          <w:szCs w:val="28"/>
        </w:rPr>
        <w:t xml:space="preserve">решения </w:t>
      </w:r>
      <w:r w:rsidRPr="002E3C8B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2E3C8B">
        <w:t>4</w:t>
      </w:r>
      <w:r w:rsidRPr="002E3C8B">
        <w:t xml:space="preserve"> год и плановый период 202</w:t>
      </w:r>
      <w:r w:rsidR="00B02C04" w:rsidRPr="002E3C8B">
        <w:t>5</w:t>
      </w:r>
      <w:r w:rsidRPr="002E3C8B">
        <w:t xml:space="preserve"> и 202</w:t>
      </w:r>
      <w:r w:rsidR="00B02C04" w:rsidRPr="002E3C8B">
        <w:t>6</w:t>
      </w:r>
      <w:r w:rsidRPr="002E3C8B">
        <w:t xml:space="preserve"> годов» </w:t>
      </w:r>
      <w:bookmarkEnd w:id="0"/>
      <w:bookmarkEnd w:id="1"/>
      <w:bookmarkEnd w:id="2"/>
      <w:r w:rsidRPr="002E3C8B">
        <w:t>(далее – проект решения)</w:t>
      </w:r>
      <w:r w:rsidRPr="002E3C8B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2E3C8B">
        <w:rPr>
          <w:szCs w:val="28"/>
        </w:rPr>
        <w:br/>
        <w:t xml:space="preserve">от </w:t>
      </w:r>
      <w:r w:rsidR="00B02C04" w:rsidRPr="002E3C8B">
        <w:rPr>
          <w:szCs w:val="28"/>
        </w:rPr>
        <w:t>06</w:t>
      </w:r>
      <w:r w:rsidR="008574B4" w:rsidRPr="002E3C8B">
        <w:rPr>
          <w:szCs w:val="28"/>
        </w:rPr>
        <w:t xml:space="preserve"> </w:t>
      </w:r>
      <w:r w:rsidR="00B02C04" w:rsidRPr="002E3C8B">
        <w:rPr>
          <w:szCs w:val="28"/>
        </w:rPr>
        <w:t>декабря</w:t>
      </w:r>
      <w:r w:rsidRPr="002E3C8B">
        <w:rPr>
          <w:szCs w:val="28"/>
        </w:rPr>
        <w:t xml:space="preserve"> 202</w:t>
      </w:r>
      <w:r w:rsidR="00B02C04" w:rsidRPr="002E3C8B">
        <w:rPr>
          <w:szCs w:val="28"/>
        </w:rPr>
        <w:t>3</w:t>
      </w:r>
      <w:r w:rsidRPr="002E3C8B">
        <w:rPr>
          <w:szCs w:val="28"/>
        </w:rPr>
        <w:t xml:space="preserve"> г. № </w:t>
      </w:r>
      <w:r w:rsidR="00B02C04" w:rsidRPr="002E3C8B">
        <w:rPr>
          <w:szCs w:val="28"/>
        </w:rPr>
        <w:t>240</w:t>
      </w:r>
      <w:r w:rsidRPr="002E3C8B">
        <w:rPr>
          <w:szCs w:val="28"/>
        </w:rPr>
        <w:t xml:space="preserve"> «О бюджете города Ставрополя на </w:t>
      </w:r>
      <w:r w:rsidRPr="002E3C8B">
        <w:t>202</w:t>
      </w:r>
      <w:r w:rsidR="00B02C04" w:rsidRPr="002E3C8B">
        <w:t>4</w:t>
      </w:r>
      <w:r w:rsidRPr="002E3C8B">
        <w:t xml:space="preserve"> год и плановый период 202</w:t>
      </w:r>
      <w:r w:rsidR="00B02C04" w:rsidRPr="002E3C8B">
        <w:t>5</w:t>
      </w:r>
      <w:r w:rsidRPr="002E3C8B">
        <w:t xml:space="preserve"> и 202</w:t>
      </w:r>
      <w:r w:rsidR="00B02C04" w:rsidRPr="002E3C8B">
        <w:t>6</w:t>
      </w:r>
      <w:r w:rsidRPr="002E3C8B">
        <w:t xml:space="preserve"> годов»</w:t>
      </w:r>
      <w:r w:rsidR="008574B4" w:rsidRPr="002E3C8B">
        <w:t xml:space="preserve"> </w:t>
      </w:r>
      <w:r w:rsidRPr="002E3C8B">
        <w:t xml:space="preserve">(далее соответственно – решение </w:t>
      </w:r>
      <w:r w:rsidRPr="002E3C8B">
        <w:br/>
        <w:t xml:space="preserve">о </w:t>
      </w:r>
      <w:r w:rsidRPr="00061C44">
        <w:t>бюджете города, бюджет города).</w:t>
      </w:r>
    </w:p>
    <w:p w:rsidR="00287E7B" w:rsidRPr="00E52305" w:rsidRDefault="00037BDA" w:rsidP="00452F8F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061C44">
        <w:t xml:space="preserve">Проектом решения предусматривается уточнение плановых </w:t>
      </w:r>
      <w:r w:rsidRPr="00E52305">
        <w:t>показателей доходов и расходов</w:t>
      </w:r>
      <w:r w:rsidR="00ED70AA" w:rsidRPr="00E52305">
        <w:t xml:space="preserve"> </w:t>
      </w:r>
      <w:r w:rsidRPr="00E52305">
        <w:rPr>
          <w:szCs w:val="28"/>
        </w:rPr>
        <w:t xml:space="preserve">бюджета </w:t>
      </w:r>
      <w:r w:rsidR="006A12D3" w:rsidRPr="00E52305">
        <w:t>города на</w:t>
      </w:r>
      <w:r w:rsidRPr="00E52305">
        <w:t xml:space="preserve"> 202</w:t>
      </w:r>
      <w:r w:rsidR="005D0AC7" w:rsidRPr="00E52305">
        <w:t>4</w:t>
      </w:r>
      <w:r w:rsidR="00C4139C" w:rsidRPr="00E52305">
        <w:t> – 2026</w:t>
      </w:r>
      <w:r w:rsidR="00D03D36" w:rsidRPr="00E52305">
        <w:t xml:space="preserve"> </w:t>
      </w:r>
      <w:r w:rsidRPr="00E52305">
        <w:t>год</w:t>
      </w:r>
      <w:r w:rsidR="00C4139C" w:rsidRPr="00E52305">
        <w:t>ы</w:t>
      </w:r>
      <w:r w:rsidR="00ED70AA" w:rsidRPr="00E52305">
        <w:t xml:space="preserve"> </w:t>
      </w:r>
      <w:r w:rsidRPr="00E52305">
        <w:t>в связи с</w:t>
      </w:r>
      <w:r w:rsidR="00287E7B" w:rsidRPr="00E52305">
        <w:t xml:space="preserve">: </w:t>
      </w:r>
    </w:p>
    <w:p w:rsidR="00287E7B" w:rsidRPr="00E52305" w:rsidRDefault="00287E7B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E52305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E52305" w:rsidRDefault="00795E0A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E52305">
        <w:t>уточнением плановых назначений по расходам бюджета города в части местных полномочий;</w:t>
      </w:r>
    </w:p>
    <w:p w:rsidR="002B4D7B" w:rsidRPr="0027540E" w:rsidRDefault="002B4D7B" w:rsidP="00452F8F">
      <w:pPr>
        <w:widowControl w:val="0"/>
        <w:spacing w:line="235" w:lineRule="auto"/>
        <w:ind w:firstLine="709"/>
        <w:jc w:val="both"/>
        <w:outlineLvl w:val="0"/>
      </w:pPr>
      <w:r w:rsidRPr="00E52305">
        <w:rPr>
          <w:szCs w:val="28"/>
        </w:rPr>
        <w:t>уточнением плановых назначений по расходам в части безвозмездных поступлений.</w:t>
      </w:r>
    </w:p>
    <w:p w:rsidR="009F28CB" w:rsidRPr="0027540E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27540E">
        <w:rPr>
          <w:sz w:val="28"/>
          <w:szCs w:val="16"/>
        </w:rPr>
        <w:t xml:space="preserve">По вышеизложенным основаниям параметры бюджета города </w:t>
      </w:r>
      <w:r w:rsidRPr="0027540E">
        <w:rPr>
          <w:sz w:val="28"/>
          <w:szCs w:val="16"/>
        </w:rPr>
        <w:br/>
        <w:t>на 202</w:t>
      </w:r>
      <w:r w:rsidR="00B02C04" w:rsidRPr="0027540E">
        <w:rPr>
          <w:sz w:val="28"/>
          <w:szCs w:val="16"/>
        </w:rPr>
        <w:t>4</w:t>
      </w:r>
      <w:r w:rsidRPr="0027540E">
        <w:rPr>
          <w:sz w:val="28"/>
          <w:szCs w:val="16"/>
        </w:rPr>
        <w:t xml:space="preserve"> год изменяются следующим образом:</w:t>
      </w:r>
    </w:p>
    <w:p w:rsidR="009F28CB" w:rsidRPr="0048672D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7540E">
        <w:rPr>
          <w:sz w:val="28"/>
          <w:szCs w:val="16"/>
        </w:rPr>
        <w:t xml:space="preserve">общий объем доходов бюджета города в целом </w:t>
      </w:r>
      <w:r w:rsidR="0080448F" w:rsidRPr="0027540E">
        <w:rPr>
          <w:sz w:val="28"/>
          <w:szCs w:val="16"/>
        </w:rPr>
        <w:t>увеличивается</w:t>
      </w:r>
      <w:r w:rsidRPr="0027540E">
        <w:rPr>
          <w:sz w:val="28"/>
          <w:szCs w:val="16"/>
        </w:rPr>
        <w:t xml:space="preserve"> на сумму </w:t>
      </w:r>
      <w:r w:rsidR="0027540E" w:rsidRPr="0027540E">
        <w:rPr>
          <w:sz w:val="28"/>
          <w:szCs w:val="16"/>
        </w:rPr>
        <w:t>927 517,62</w:t>
      </w:r>
      <w:r w:rsidRPr="0027540E">
        <w:rPr>
          <w:sz w:val="28"/>
          <w:szCs w:val="16"/>
        </w:rPr>
        <w:t> тыс. рублей за счет</w:t>
      </w:r>
      <w:r w:rsidR="00D82FE6" w:rsidRPr="0027540E">
        <w:rPr>
          <w:sz w:val="28"/>
          <w:szCs w:val="16"/>
        </w:rPr>
        <w:t xml:space="preserve"> </w:t>
      </w:r>
      <w:r w:rsidR="0080448F" w:rsidRPr="0027540E">
        <w:rPr>
          <w:sz w:val="28"/>
          <w:szCs w:val="28"/>
        </w:rPr>
        <w:t>увеличения</w:t>
      </w:r>
      <w:r w:rsidR="009A708B" w:rsidRPr="0027540E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27540E">
        <w:rPr>
          <w:sz w:val="28"/>
          <w:szCs w:val="28"/>
        </w:rPr>
        <w:t xml:space="preserve"> на сумму </w:t>
      </w:r>
      <w:r w:rsidR="0027540E" w:rsidRPr="0027540E">
        <w:rPr>
          <w:sz w:val="28"/>
          <w:szCs w:val="28"/>
        </w:rPr>
        <w:t>797 961,62</w:t>
      </w:r>
      <w:r w:rsidR="005E6C4A" w:rsidRPr="0027540E">
        <w:rPr>
          <w:sz w:val="28"/>
          <w:szCs w:val="28"/>
        </w:rPr>
        <w:t xml:space="preserve"> тыс. рублей, налоговых и неналоговых доходов на сумму </w:t>
      </w:r>
      <w:r w:rsidR="0027540E" w:rsidRPr="0027540E">
        <w:rPr>
          <w:sz w:val="28"/>
          <w:szCs w:val="28"/>
        </w:rPr>
        <w:t>129 556,00</w:t>
      </w:r>
      <w:r w:rsidR="005E6C4A" w:rsidRPr="0027540E">
        <w:rPr>
          <w:sz w:val="28"/>
          <w:szCs w:val="28"/>
        </w:rPr>
        <w:t xml:space="preserve"> </w:t>
      </w:r>
      <w:r w:rsidR="005E6C4A" w:rsidRPr="0048672D">
        <w:rPr>
          <w:sz w:val="28"/>
          <w:szCs w:val="28"/>
        </w:rPr>
        <w:t>тыс. рублей</w:t>
      </w:r>
      <w:r w:rsidRPr="0048672D">
        <w:rPr>
          <w:sz w:val="28"/>
          <w:szCs w:val="28"/>
        </w:rPr>
        <w:t>;</w:t>
      </w:r>
    </w:p>
    <w:p w:rsidR="003B70AA" w:rsidRPr="00D729F1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48672D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48672D">
        <w:rPr>
          <w:sz w:val="28"/>
          <w:szCs w:val="16"/>
        </w:rPr>
        <w:t>увеличивается</w:t>
      </w:r>
      <w:r w:rsidR="00C84D62" w:rsidRPr="0048672D">
        <w:rPr>
          <w:sz w:val="28"/>
          <w:szCs w:val="16"/>
        </w:rPr>
        <w:t xml:space="preserve"> на сумму </w:t>
      </w:r>
      <w:r w:rsidR="0048672D" w:rsidRPr="0048672D">
        <w:rPr>
          <w:sz w:val="28"/>
          <w:szCs w:val="16"/>
        </w:rPr>
        <w:t>927 517,62 </w:t>
      </w:r>
      <w:r w:rsidR="00DA3117" w:rsidRPr="0048672D">
        <w:rPr>
          <w:sz w:val="28"/>
          <w:szCs w:val="16"/>
        </w:rPr>
        <w:t xml:space="preserve">тыс. рублей за счет </w:t>
      </w:r>
      <w:r w:rsidR="00DA3117" w:rsidRPr="0048672D">
        <w:rPr>
          <w:sz w:val="28"/>
          <w:szCs w:val="28"/>
        </w:rPr>
        <w:t xml:space="preserve">увеличения безвозмездных поступлений от других бюджетов бюджетной системы Российской Федерации на сумму </w:t>
      </w:r>
      <w:r w:rsidR="0048672D" w:rsidRPr="0048672D">
        <w:rPr>
          <w:sz w:val="28"/>
          <w:szCs w:val="28"/>
        </w:rPr>
        <w:t>777 204,22</w:t>
      </w:r>
      <w:r w:rsidR="008933E2" w:rsidRPr="0048672D">
        <w:rPr>
          <w:sz w:val="28"/>
          <w:szCs w:val="28"/>
        </w:rPr>
        <w:t xml:space="preserve"> </w:t>
      </w:r>
      <w:r w:rsidR="00DA3117" w:rsidRPr="0048672D">
        <w:rPr>
          <w:sz w:val="28"/>
          <w:szCs w:val="28"/>
        </w:rPr>
        <w:t xml:space="preserve">тыс. рублей, в части местных полномочий на </w:t>
      </w:r>
      <w:r w:rsidR="00DA3117" w:rsidRPr="00D729F1">
        <w:rPr>
          <w:sz w:val="28"/>
          <w:szCs w:val="28"/>
        </w:rPr>
        <w:t xml:space="preserve">сумму </w:t>
      </w:r>
      <w:r w:rsidR="0048672D" w:rsidRPr="00D729F1">
        <w:rPr>
          <w:sz w:val="28"/>
          <w:szCs w:val="28"/>
        </w:rPr>
        <w:t>150 313,40</w:t>
      </w:r>
      <w:r w:rsidR="008933E2" w:rsidRPr="00D729F1">
        <w:rPr>
          <w:sz w:val="28"/>
          <w:szCs w:val="28"/>
        </w:rPr>
        <w:t xml:space="preserve"> </w:t>
      </w:r>
      <w:r w:rsidR="00DA3117" w:rsidRPr="00D729F1">
        <w:rPr>
          <w:sz w:val="28"/>
          <w:szCs w:val="28"/>
        </w:rPr>
        <w:t>тыс. рублей</w:t>
      </w:r>
      <w:r w:rsidR="003B70AA" w:rsidRPr="00D729F1">
        <w:rPr>
          <w:sz w:val="28"/>
          <w:szCs w:val="16"/>
        </w:rPr>
        <w:t>;</w:t>
      </w:r>
    </w:p>
    <w:p w:rsidR="009A1BD8" w:rsidRPr="00D729F1" w:rsidRDefault="009A1BD8" w:rsidP="009A1BD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729F1">
        <w:rPr>
          <w:sz w:val="28"/>
          <w:szCs w:val="16"/>
        </w:rPr>
        <w:t>размер дефицита бюджета города не изменяется.</w:t>
      </w:r>
    </w:p>
    <w:p w:rsidR="0059405C" w:rsidRPr="00D729F1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729F1">
        <w:rPr>
          <w:sz w:val="28"/>
          <w:szCs w:val="16"/>
        </w:rPr>
        <w:t>Параметры бюджета города на 2025 год изменяются следующим образом:</w:t>
      </w:r>
    </w:p>
    <w:p w:rsidR="0059405C" w:rsidRPr="00AC5E22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729F1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D729F1" w:rsidRPr="00D729F1">
        <w:rPr>
          <w:sz w:val="28"/>
          <w:szCs w:val="16"/>
        </w:rPr>
        <w:t>44 196,16</w:t>
      </w:r>
      <w:r w:rsidRPr="00D729F1">
        <w:rPr>
          <w:sz w:val="28"/>
          <w:szCs w:val="16"/>
        </w:rPr>
        <w:t xml:space="preserve"> тыс. рублей </w:t>
      </w:r>
      <w:r w:rsidR="00D729F1" w:rsidRPr="00D729F1">
        <w:rPr>
          <w:sz w:val="28"/>
          <w:szCs w:val="16"/>
        </w:rPr>
        <w:t xml:space="preserve">за счет </w:t>
      </w:r>
      <w:r w:rsidR="00D729F1" w:rsidRPr="00D729F1">
        <w:rPr>
          <w:sz w:val="28"/>
          <w:szCs w:val="28"/>
        </w:rPr>
        <w:t xml:space="preserve">увеличения безвозмездных поступлений от других бюджетов бюджетной системы Российской Федерации на сумму 24 975,00 тыс. </w:t>
      </w:r>
      <w:r w:rsidR="00D729F1" w:rsidRPr="00AC5E22">
        <w:rPr>
          <w:sz w:val="28"/>
          <w:szCs w:val="28"/>
        </w:rPr>
        <w:t>рублей, налоговых и неналоговых доходов на сумму 19 221,16 тыс. рублей;</w:t>
      </w:r>
    </w:p>
    <w:p w:rsidR="00AC5E22" w:rsidRPr="00D729F1" w:rsidRDefault="0059405C" w:rsidP="00AC5E22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C5E22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AC5E22" w:rsidRPr="00AC5E22">
        <w:rPr>
          <w:sz w:val="28"/>
          <w:szCs w:val="16"/>
        </w:rPr>
        <w:t xml:space="preserve">44 196,16 </w:t>
      </w:r>
      <w:r w:rsidRPr="00AC5E22">
        <w:rPr>
          <w:sz w:val="28"/>
          <w:szCs w:val="16"/>
        </w:rPr>
        <w:t xml:space="preserve">тыс. рублей </w:t>
      </w:r>
      <w:r w:rsidR="00AC5E22" w:rsidRPr="00AC5E22">
        <w:rPr>
          <w:sz w:val="28"/>
          <w:szCs w:val="16"/>
        </w:rPr>
        <w:t xml:space="preserve">за счет </w:t>
      </w:r>
      <w:r w:rsidR="00AC5E22" w:rsidRPr="00AC5E22">
        <w:rPr>
          <w:sz w:val="28"/>
          <w:szCs w:val="28"/>
        </w:rPr>
        <w:t xml:space="preserve">увеличения безвозмездных поступлений от других бюджетов бюджетной системы Российской Федерации на сумму </w:t>
      </w:r>
      <w:r w:rsidR="00AC5E22" w:rsidRPr="00AC5E22">
        <w:rPr>
          <w:sz w:val="28"/>
          <w:szCs w:val="28"/>
        </w:rPr>
        <w:lastRenderedPageBreak/>
        <w:t>24 975,00 тыс. рублей, в части</w:t>
      </w:r>
      <w:r w:rsidR="00AC5E22" w:rsidRPr="0048672D">
        <w:rPr>
          <w:sz w:val="28"/>
          <w:szCs w:val="28"/>
        </w:rPr>
        <w:t xml:space="preserve"> местных полномочий на </w:t>
      </w:r>
      <w:r w:rsidR="00AC5E22" w:rsidRPr="00D729F1">
        <w:rPr>
          <w:sz w:val="28"/>
          <w:szCs w:val="28"/>
        </w:rPr>
        <w:t>сумму 19 221,16 тыс. рублей</w:t>
      </w:r>
      <w:r w:rsidR="00AC5E22" w:rsidRPr="00D729F1">
        <w:rPr>
          <w:sz w:val="28"/>
          <w:szCs w:val="16"/>
        </w:rPr>
        <w:t>;</w:t>
      </w:r>
    </w:p>
    <w:p w:rsidR="0059405C" w:rsidRPr="00A72B1F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72B1F">
        <w:rPr>
          <w:sz w:val="28"/>
          <w:szCs w:val="16"/>
        </w:rPr>
        <w:t>размер дефицита бюджета города не изменяется.</w:t>
      </w:r>
    </w:p>
    <w:p w:rsidR="0059405C" w:rsidRPr="006F64B5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6F64B5">
        <w:rPr>
          <w:sz w:val="28"/>
          <w:szCs w:val="16"/>
        </w:rPr>
        <w:t>Параметры бюджета города на 2026 год изменяются следующим образом:</w:t>
      </w:r>
    </w:p>
    <w:p w:rsidR="00B21205" w:rsidRPr="00151362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6F64B5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6F64B5" w:rsidRPr="006F64B5">
        <w:rPr>
          <w:sz w:val="28"/>
          <w:szCs w:val="16"/>
        </w:rPr>
        <w:t>17 </w:t>
      </w:r>
      <w:r w:rsidR="006F64B5" w:rsidRPr="00151362">
        <w:rPr>
          <w:sz w:val="28"/>
          <w:szCs w:val="16"/>
        </w:rPr>
        <w:t>719,28</w:t>
      </w:r>
      <w:r w:rsidRPr="00151362">
        <w:rPr>
          <w:sz w:val="28"/>
          <w:szCs w:val="16"/>
        </w:rPr>
        <w:t> тыс. рублей за счет увеличения налоговых и неналоговых доходов;</w:t>
      </w:r>
    </w:p>
    <w:p w:rsidR="00B21205" w:rsidRPr="00151362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151362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151362" w:rsidRPr="00151362">
        <w:rPr>
          <w:sz w:val="28"/>
          <w:szCs w:val="16"/>
        </w:rPr>
        <w:t>17 719,28 </w:t>
      </w:r>
      <w:r w:rsidRPr="00151362">
        <w:rPr>
          <w:sz w:val="28"/>
          <w:szCs w:val="16"/>
        </w:rPr>
        <w:t>тыс. рублей за счет увеличения расходов в части местных полномочий;</w:t>
      </w:r>
    </w:p>
    <w:p w:rsidR="00B21205" w:rsidRPr="00151362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151362">
        <w:rPr>
          <w:sz w:val="28"/>
          <w:szCs w:val="16"/>
        </w:rPr>
        <w:t>размер дефицита бюджета города не изменяется.</w:t>
      </w:r>
    </w:p>
    <w:p w:rsidR="004F1871" w:rsidRPr="00151362" w:rsidRDefault="004F1871" w:rsidP="0059405C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151362">
        <w:rPr>
          <w:sz w:val="28"/>
          <w:szCs w:val="16"/>
        </w:rPr>
        <w:t>Изменения параметров бюджета</w:t>
      </w:r>
      <w:r w:rsidRPr="00151362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9F28CB" w:rsidRPr="002E3C8B" w:rsidRDefault="009F28CB" w:rsidP="00452F8F">
      <w:pPr>
        <w:widowControl w:val="0"/>
        <w:spacing w:line="235" w:lineRule="auto"/>
        <w:ind w:firstLine="709"/>
        <w:jc w:val="center"/>
        <w:outlineLvl w:val="0"/>
        <w:rPr>
          <w:color w:val="FF0000"/>
          <w:sz w:val="32"/>
          <w:szCs w:val="28"/>
        </w:rPr>
      </w:pPr>
    </w:p>
    <w:p w:rsidR="009F28CB" w:rsidRPr="001E0C14" w:rsidRDefault="00037BDA" w:rsidP="00452F8F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1E0C14">
        <w:rPr>
          <w:szCs w:val="28"/>
        </w:rPr>
        <w:t>ДОХОДЫ</w:t>
      </w:r>
    </w:p>
    <w:p w:rsidR="009F28CB" w:rsidRPr="001E0C14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933FD3" w:rsidRPr="001E0C14" w:rsidRDefault="00933FD3" w:rsidP="00933FD3">
      <w:pPr>
        <w:ind w:firstLine="709"/>
        <w:jc w:val="both"/>
        <w:rPr>
          <w:b/>
          <w:bCs/>
          <w:sz w:val="20"/>
          <w:szCs w:val="20"/>
        </w:rPr>
      </w:pPr>
      <w:r w:rsidRPr="001E0C14">
        <w:rPr>
          <w:szCs w:val="28"/>
        </w:rPr>
        <w:t>В соответствии с решением о бюджете города доходы бюджета города определены на 2024 год в сумме 21 462 022,38 тыс. рублей, на 2025 год –</w:t>
      </w:r>
      <w:r w:rsidRPr="001E0C14">
        <w:rPr>
          <w:szCs w:val="28"/>
        </w:rPr>
        <w:br/>
        <w:t>13 691 851,39</w:t>
      </w:r>
      <w:r w:rsidRPr="001E0C14">
        <w:rPr>
          <w:b/>
          <w:bCs/>
          <w:sz w:val="20"/>
          <w:szCs w:val="20"/>
        </w:rPr>
        <w:t xml:space="preserve"> </w:t>
      </w:r>
      <w:r w:rsidRPr="001E0C14">
        <w:rPr>
          <w:szCs w:val="28"/>
        </w:rPr>
        <w:t>тыс. рублей, на 2026 год – 13 058 235,65 тыс. рублей.</w:t>
      </w:r>
    </w:p>
    <w:p w:rsidR="00933FD3" w:rsidRPr="001E0C14" w:rsidRDefault="00933FD3" w:rsidP="00933FD3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1E0C14">
        <w:rPr>
          <w:sz w:val="28"/>
          <w:szCs w:val="28"/>
        </w:rPr>
        <w:t>Внесение изменений по доходам бюджета города предлагается осуществить по следующим основаниям:</w:t>
      </w:r>
    </w:p>
    <w:p w:rsidR="00933FD3" w:rsidRPr="008F2D01" w:rsidRDefault="00933FD3" w:rsidP="00933FD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2D01">
        <w:rPr>
          <w:sz w:val="28"/>
          <w:szCs w:val="28"/>
        </w:rPr>
        <w:t xml:space="preserve">1. Проектом решения предлагается увеличить налоговые и неналоговые доходы бюджета города в 2024 году на сумму 129 556,00 тыс. рублей </w:t>
      </w:r>
      <w:r w:rsidRPr="008F2D01">
        <w:rPr>
          <w:sz w:val="28"/>
          <w:szCs w:val="28"/>
        </w:rPr>
        <w:br/>
        <w:t>в 2025-2026 годах на сумму 19 221,16 тыс. рублей и 17 719,28 тыс. рублей соответственно, в том числе:</w:t>
      </w:r>
    </w:p>
    <w:p w:rsidR="00933FD3" w:rsidRPr="008F2D01" w:rsidRDefault="00933FD3" w:rsidP="00933FD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2D01">
        <w:rPr>
          <w:sz w:val="28"/>
          <w:szCs w:val="28"/>
        </w:rPr>
        <w:t>увеличить:</w:t>
      </w:r>
    </w:p>
    <w:p w:rsidR="00933FD3" w:rsidRPr="008F2D01" w:rsidRDefault="00933FD3" w:rsidP="00933FD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2D01">
        <w:rPr>
          <w:sz w:val="28"/>
          <w:szCs w:val="28"/>
        </w:rPr>
        <w:t>по налогу, взимаемому в связи с применением упрощенной системы налогообложения, на сумму 125 500,00 тыс. рублей, в 2025-2026 годах на сумму 19 221,16 тыс. рублей и 17 719,28 тыс. рублей соответственно;</w:t>
      </w:r>
    </w:p>
    <w:p w:rsidR="00933FD3" w:rsidRPr="008F2D01" w:rsidRDefault="00933FD3" w:rsidP="00933FD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2D01">
        <w:rPr>
          <w:sz w:val="28"/>
          <w:szCs w:val="28"/>
        </w:rPr>
        <w:t>по единому сельскохозяйственному налогу на сумму 2 442,00 тыс. рублей;</w:t>
      </w:r>
    </w:p>
    <w:p w:rsidR="00933FD3" w:rsidRPr="008F2D01" w:rsidRDefault="00933FD3" w:rsidP="00933FD3">
      <w:pPr>
        <w:ind w:firstLine="709"/>
        <w:jc w:val="both"/>
        <w:rPr>
          <w:szCs w:val="28"/>
        </w:rPr>
      </w:pPr>
      <w:r w:rsidRPr="008F2D01">
        <w:rPr>
          <w:szCs w:val="28"/>
        </w:rPr>
        <w:t>по доходам от перечисления части прибыли, остающейся после уплаты налогов и иных обязательных платежей муниципальных унитарных предприятий, на сумму 168,00 тыс. рублей;</w:t>
      </w:r>
    </w:p>
    <w:p w:rsidR="00933FD3" w:rsidRPr="008F2D01" w:rsidRDefault="00933FD3" w:rsidP="00933FD3">
      <w:pPr>
        <w:ind w:firstLine="709"/>
        <w:jc w:val="both"/>
        <w:rPr>
          <w:szCs w:val="28"/>
        </w:rPr>
      </w:pPr>
      <w:r w:rsidRPr="008F2D01">
        <w:rPr>
          <w:szCs w:val="28"/>
        </w:rPr>
        <w:t>по прочим неналоговым доходам бюджетов городских округов (компенсация за вырубку (снос) или повреждение зеленых насаждений) на сумм</w:t>
      </w:r>
      <w:r w:rsidR="008F2D01" w:rsidRPr="008F2D01">
        <w:rPr>
          <w:szCs w:val="28"/>
        </w:rPr>
        <w:t>у</w:t>
      </w:r>
      <w:r w:rsidRPr="008F2D01">
        <w:rPr>
          <w:szCs w:val="28"/>
        </w:rPr>
        <w:t xml:space="preserve"> 1 500,00 тыс. рублей;</w:t>
      </w:r>
    </w:p>
    <w:p w:rsidR="00933FD3" w:rsidRPr="008F2D01" w:rsidRDefault="00933FD3" w:rsidP="00933FD3">
      <w:pPr>
        <w:ind w:firstLine="709"/>
        <w:jc w:val="both"/>
        <w:rPr>
          <w:szCs w:val="28"/>
        </w:rPr>
      </w:pPr>
      <w:r w:rsidRPr="008F2D01">
        <w:rPr>
          <w:szCs w:val="28"/>
        </w:rPr>
        <w:t>уменьшить:</w:t>
      </w:r>
    </w:p>
    <w:p w:rsidR="00933FD3" w:rsidRPr="008F2D01" w:rsidRDefault="00933FD3" w:rsidP="00933FD3">
      <w:pPr>
        <w:ind w:firstLine="709"/>
        <w:jc w:val="both"/>
        <w:rPr>
          <w:szCs w:val="28"/>
        </w:rPr>
      </w:pPr>
      <w:r w:rsidRPr="008F2D01">
        <w:rPr>
          <w:szCs w:val="28"/>
        </w:rPr>
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рекламной конструкции) на сумму 54,00 тыс. рублей (письмо комитета градостроительства администрации города Ставрополя от 17.07.2024 № 06/1-04/1-1/3380).</w:t>
      </w:r>
    </w:p>
    <w:p w:rsidR="00933FD3" w:rsidRPr="00F862D3" w:rsidRDefault="00933FD3" w:rsidP="00933FD3">
      <w:pPr>
        <w:ind w:firstLine="709"/>
        <w:jc w:val="both"/>
        <w:rPr>
          <w:szCs w:val="28"/>
        </w:rPr>
      </w:pPr>
      <w:r w:rsidRPr="00F862D3">
        <w:rPr>
          <w:szCs w:val="28"/>
        </w:rPr>
        <w:lastRenderedPageBreak/>
        <w:t>2. Проектом решения предлагается увеличить доходы бюджета города по безвозмездным поступлениям от других бюджетов бюджетной системы Российской Федерации в 2024 году на сумму 797 961,62 тыс. рублей за счет:</w:t>
      </w:r>
    </w:p>
    <w:p w:rsidR="00933FD3" w:rsidRPr="00F862D3" w:rsidRDefault="00933FD3" w:rsidP="00933FD3">
      <w:pPr>
        <w:ind w:firstLine="709"/>
        <w:jc w:val="both"/>
        <w:rPr>
          <w:szCs w:val="28"/>
        </w:rPr>
      </w:pPr>
      <w:r w:rsidRPr="00F862D3">
        <w:rPr>
          <w:szCs w:val="28"/>
        </w:rPr>
        <w:t>1) предоставления из бюджета Ставропольского края дотации на поддержку мер по обеспечению сбалансированности бюджетов на сумму 20 757,40 тыс. рублей;</w:t>
      </w:r>
    </w:p>
    <w:p w:rsidR="00933FD3" w:rsidRPr="00F862D3" w:rsidRDefault="00933FD3" w:rsidP="00933FD3">
      <w:pPr>
        <w:ind w:firstLine="709"/>
        <w:jc w:val="both"/>
        <w:rPr>
          <w:szCs w:val="28"/>
        </w:rPr>
      </w:pPr>
      <w:r w:rsidRPr="00F862D3">
        <w:rPr>
          <w:szCs w:val="28"/>
        </w:rPr>
        <w:t>2) предоставления субсидии из бюджета Ставропольского края на софинансирование капитальных вложений в объекты муниципальной собственности (возмещение собственникам стоимости земельных участков, изымаемых для муниципальных нужд) на сумму 987 399,91 тыс. рублей;</w:t>
      </w:r>
    </w:p>
    <w:p w:rsidR="00933FD3" w:rsidRPr="00F862D3" w:rsidRDefault="00933FD3" w:rsidP="00933FD3">
      <w:pPr>
        <w:ind w:firstLine="709"/>
        <w:jc w:val="both"/>
        <w:rPr>
          <w:szCs w:val="28"/>
        </w:rPr>
      </w:pPr>
      <w:r w:rsidRPr="00F862D3">
        <w:rPr>
          <w:szCs w:val="28"/>
        </w:rPr>
        <w:t>3) уменьшение субсидии из бюджета Ставропольского края на модернизацию инфраструктуры общего образования в отдельных субъектах Российской Федерации на сумму 123 983,28 тыс. рублей;</w:t>
      </w:r>
    </w:p>
    <w:p w:rsidR="00933FD3" w:rsidRPr="00F862D3" w:rsidRDefault="00933FD3" w:rsidP="00933FD3">
      <w:pPr>
        <w:ind w:firstLine="709"/>
        <w:jc w:val="both"/>
        <w:rPr>
          <w:szCs w:val="28"/>
        </w:rPr>
      </w:pPr>
      <w:r w:rsidRPr="00F862D3">
        <w:rPr>
          <w:szCs w:val="28"/>
        </w:rPr>
        <w:t>4) уменьшение субсидии из бюджета Ставропольского края на создание новых мест в общеобразовательных организациях в связи с ростом числа обучающихся, вызванным демографическим фактором на сумму 15 916,03 тыс. рублей;</w:t>
      </w:r>
    </w:p>
    <w:p w:rsidR="00933FD3" w:rsidRPr="002B2230" w:rsidRDefault="00933FD3" w:rsidP="00933FD3">
      <w:pPr>
        <w:ind w:firstLine="709"/>
        <w:jc w:val="both"/>
        <w:rPr>
          <w:szCs w:val="28"/>
        </w:rPr>
      </w:pPr>
      <w:r w:rsidRPr="00F862D3">
        <w:rPr>
          <w:szCs w:val="28"/>
        </w:rPr>
        <w:t xml:space="preserve">5) увеличение субвенции из бюджета Ставропольского края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</w:t>
      </w:r>
      <w:r w:rsidRPr="002B2230">
        <w:rPr>
          <w:szCs w:val="28"/>
        </w:rPr>
        <w:t>одежды и обуви и школьных письменных принадлежностей) на сумму 652,00 тыс. рублей;</w:t>
      </w:r>
    </w:p>
    <w:p w:rsidR="00933FD3" w:rsidRPr="002B2230" w:rsidRDefault="00933FD3" w:rsidP="00933FD3">
      <w:pPr>
        <w:ind w:firstLine="709"/>
        <w:jc w:val="both"/>
        <w:rPr>
          <w:szCs w:val="28"/>
        </w:rPr>
      </w:pPr>
      <w:r w:rsidRPr="002B2230">
        <w:rPr>
          <w:szCs w:val="28"/>
        </w:rPr>
        <w:t>6) увеличение субвенции из бюджета Ставропольского края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на сумму 104,47 тыс. рублей;</w:t>
      </w:r>
    </w:p>
    <w:p w:rsidR="00933FD3" w:rsidRPr="002B2230" w:rsidRDefault="00933FD3" w:rsidP="00933FD3">
      <w:pPr>
        <w:ind w:firstLine="709"/>
        <w:jc w:val="both"/>
        <w:rPr>
          <w:szCs w:val="28"/>
        </w:rPr>
      </w:pPr>
      <w:r w:rsidRPr="002B2230">
        <w:rPr>
          <w:szCs w:val="28"/>
        </w:rPr>
        <w:t>7) увеличение субвенции из бюджета Ставропольского края на компенсацию отдельным категориям граждан оплаты взноса на капитальный ремонт общего имущества в многоквартирном доме на сумму 3 714,17 тыс. рублей;</w:t>
      </w:r>
    </w:p>
    <w:p w:rsidR="00933FD3" w:rsidRPr="001362AB" w:rsidRDefault="00933FD3" w:rsidP="00933FD3">
      <w:pPr>
        <w:ind w:firstLine="709"/>
        <w:jc w:val="both"/>
        <w:rPr>
          <w:szCs w:val="28"/>
        </w:rPr>
      </w:pPr>
      <w:r w:rsidRPr="002B2230">
        <w:rPr>
          <w:szCs w:val="28"/>
        </w:rPr>
        <w:t xml:space="preserve">8) уменьшение единой субвенции из бюджета Ставропольского края на осуществление отдельных государственных полномочий по социальной защите </w:t>
      </w:r>
      <w:r w:rsidRPr="001362AB">
        <w:rPr>
          <w:szCs w:val="28"/>
        </w:rPr>
        <w:t>отдельных категорий граждан на сумму 74 617,90 тыс. рублей;</w:t>
      </w:r>
    </w:p>
    <w:p w:rsidR="00933FD3" w:rsidRPr="00D22909" w:rsidRDefault="00933FD3" w:rsidP="00933FD3">
      <w:pPr>
        <w:ind w:firstLine="709"/>
        <w:jc w:val="both"/>
        <w:rPr>
          <w:szCs w:val="28"/>
        </w:rPr>
      </w:pPr>
      <w:r w:rsidRPr="001362AB">
        <w:rPr>
          <w:szCs w:val="28"/>
        </w:rPr>
        <w:t xml:space="preserve">9) уменьшение объема иных межбюджетных трансфертов из бюджета Ставропольского края на обеспечение деятельности депутатов Думы Ставропольского края и их помощников в </w:t>
      </w:r>
      <w:r w:rsidRPr="00D22909">
        <w:rPr>
          <w:szCs w:val="28"/>
        </w:rPr>
        <w:t>избирательном округе на сумму 149,12 тыс. рублей.</w:t>
      </w:r>
    </w:p>
    <w:p w:rsidR="00933FD3" w:rsidRPr="00261E12" w:rsidRDefault="00933FD3" w:rsidP="00933FD3">
      <w:pPr>
        <w:ind w:firstLine="709"/>
        <w:jc w:val="both"/>
        <w:rPr>
          <w:szCs w:val="28"/>
        </w:rPr>
      </w:pPr>
      <w:r w:rsidRPr="00D22909">
        <w:rPr>
          <w:szCs w:val="28"/>
        </w:rPr>
        <w:t xml:space="preserve">В плановом периоде в 2025 году предлагается увеличить безвозмездные поступления от других бюджетов бюджетной системы </w:t>
      </w:r>
      <w:r w:rsidRPr="00261E12">
        <w:rPr>
          <w:szCs w:val="28"/>
        </w:rPr>
        <w:t>Российской Федерации на сумму 24 975,00 тыс. рублей.</w:t>
      </w:r>
    </w:p>
    <w:p w:rsidR="00933FD3" w:rsidRPr="0023193A" w:rsidRDefault="00933FD3" w:rsidP="00933FD3">
      <w:pPr>
        <w:ind w:firstLine="709"/>
        <w:contextualSpacing/>
        <w:jc w:val="both"/>
        <w:rPr>
          <w:sz w:val="32"/>
          <w:szCs w:val="28"/>
        </w:rPr>
      </w:pPr>
      <w:r w:rsidRPr="00261E12">
        <w:rPr>
          <w:szCs w:val="28"/>
        </w:rPr>
        <w:t xml:space="preserve">С учетом предлагаемых изменений годовые плановые назначения по доходам бюджета города на 2024 год увеличатся на 927 517,62  тыс. рублей и составят 22 389 540,00 тыс. рублей, на 2025 год плановые назначения </w:t>
      </w:r>
      <w:r w:rsidRPr="00261E12">
        <w:rPr>
          <w:szCs w:val="28"/>
        </w:rPr>
        <w:lastRenderedPageBreak/>
        <w:t xml:space="preserve">увеличатся на 44 196,16 тыс. рублей и составят 13 736 047,55 тыс. рублей, на 2026 год плановые назначения </w:t>
      </w:r>
      <w:r w:rsidRPr="0023193A">
        <w:rPr>
          <w:szCs w:val="28"/>
        </w:rPr>
        <w:t>увеличатся на 17 719,28 тыс. рублей и составят 13 075 954,93 тыс. рублей.</w:t>
      </w:r>
    </w:p>
    <w:p w:rsidR="00120DE1" w:rsidRPr="0023193A" w:rsidRDefault="00120DE1" w:rsidP="00120DE1">
      <w:pPr>
        <w:ind w:firstLine="709"/>
        <w:jc w:val="both"/>
        <w:rPr>
          <w:sz w:val="32"/>
          <w:szCs w:val="28"/>
        </w:rPr>
      </w:pPr>
    </w:p>
    <w:p w:rsidR="009F28CB" w:rsidRPr="0023193A" w:rsidRDefault="00037BDA" w:rsidP="00452F8F">
      <w:pPr>
        <w:widowControl w:val="0"/>
        <w:spacing w:line="235" w:lineRule="auto"/>
        <w:ind w:firstLine="709"/>
        <w:jc w:val="center"/>
        <w:outlineLvl w:val="0"/>
      </w:pPr>
      <w:r w:rsidRPr="0023193A">
        <w:t>РАСХОДЫ</w:t>
      </w:r>
    </w:p>
    <w:p w:rsidR="009F28CB" w:rsidRPr="0023193A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</w:rPr>
      </w:pPr>
    </w:p>
    <w:p w:rsidR="009F28CB" w:rsidRPr="0023193A" w:rsidRDefault="00037BDA" w:rsidP="00452F8F">
      <w:pPr>
        <w:spacing w:line="235" w:lineRule="auto"/>
        <w:ind w:firstLine="709"/>
        <w:jc w:val="both"/>
        <w:rPr>
          <w:spacing w:val="-4"/>
          <w:szCs w:val="28"/>
        </w:rPr>
      </w:pPr>
      <w:r w:rsidRPr="0023193A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23193A">
        <w:rPr>
          <w:spacing w:val="-4"/>
          <w:szCs w:val="28"/>
        </w:rPr>
        <w:t>4</w:t>
      </w:r>
      <w:r w:rsidRPr="0023193A">
        <w:rPr>
          <w:spacing w:val="-4"/>
          <w:szCs w:val="28"/>
        </w:rPr>
        <w:t xml:space="preserve"> год в сумме </w:t>
      </w:r>
      <w:r w:rsidR="001F09BA" w:rsidRPr="0023193A">
        <w:rPr>
          <w:szCs w:val="28"/>
        </w:rPr>
        <w:t>21</w:t>
      </w:r>
      <w:r w:rsidR="0023193A" w:rsidRPr="0023193A">
        <w:rPr>
          <w:szCs w:val="28"/>
        </w:rPr>
        <w:t> 987 973,45</w:t>
      </w:r>
      <w:r w:rsidR="00A753C3" w:rsidRPr="0023193A">
        <w:rPr>
          <w:szCs w:val="28"/>
        </w:rPr>
        <w:t xml:space="preserve"> </w:t>
      </w:r>
      <w:r w:rsidRPr="0023193A">
        <w:rPr>
          <w:spacing w:val="-4"/>
          <w:szCs w:val="28"/>
        </w:rPr>
        <w:t>тыс. рублей, на 202</w:t>
      </w:r>
      <w:r w:rsidR="004A0289" w:rsidRPr="0023193A">
        <w:rPr>
          <w:spacing w:val="-4"/>
          <w:szCs w:val="28"/>
        </w:rPr>
        <w:t>5</w:t>
      </w:r>
      <w:r w:rsidRPr="0023193A">
        <w:rPr>
          <w:spacing w:val="-4"/>
          <w:szCs w:val="28"/>
        </w:rPr>
        <w:t xml:space="preserve"> год – </w:t>
      </w:r>
      <w:r w:rsidR="0023193A" w:rsidRPr="0023193A">
        <w:rPr>
          <w:szCs w:val="28"/>
        </w:rPr>
        <w:t>13 851 367,18</w:t>
      </w:r>
      <w:r w:rsidR="00A753C3" w:rsidRPr="0023193A">
        <w:rPr>
          <w:szCs w:val="28"/>
        </w:rPr>
        <w:t xml:space="preserve"> </w:t>
      </w:r>
      <w:r w:rsidRPr="0023193A">
        <w:rPr>
          <w:spacing w:val="-4"/>
          <w:szCs w:val="28"/>
        </w:rPr>
        <w:t>тыс. рублей, на 202</w:t>
      </w:r>
      <w:r w:rsidR="004A0289" w:rsidRPr="0023193A">
        <w:rPr>
          <w:spacing w:val="-4"/>
          <w:szCs w:val="28"/>
        </w:rPr>
        <w:t>6</w:t>
      </w:r>
      <w:r w:rsidRPr="0023193A">
        <w:rPr>
          <w:spacing w:val="-4"/>
          <w:szCs w:val="28"/>
        </w:rPr>
        <w:t xml:space="preserve"> год – </w:t>
      </w:r>
      <w:r w:rsidR="0023193A" w:rsidRPr="0023193A">
        <w:rPr>
          <w:spacing w:val="-4"/>
          <w:szCs w:val="28"/>
        </w:rPr>
        <w:t>13 275 305,74</w:t>
      </w:r>
      <w:r w:rsidRPr="0023193A">
        <w:rPr>
          <w:spacing w:val="-4"/>
          <w:szCs w:val="28"/>
          <w:lang w:val="en-US"/>
        </w:rPr>
        <w:t> </w:t>
      </w:r>
      <w:r w:rsidRPr="0023193A">
        <w:rPr>
          <w:spacing w:val="-4"/>
          <w:szCs w:val="28"/>
        </w:rPr>
        <w:t>тыс. рублей.</w:t>
      </w:r>
    </w:p>
    <w:p w:rsidR="00C94B86" w:rsidRPr="0023193A" w:rsidRDefault="004A3977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23193A">
        <w:rPr>
          <w:spacing w:val="-4"/>
        </w:rPr>
        <w:t xml:space="preserve">Внесение изменений по расходам бюджета города предлагается осуществить </w:t>
      </w:r>
      <w:r w:rsidR="00C94B86" w:rsidRPr="0023193A">
        <w:rPr>
          <w:spacing w:val="-4"/>
        </w:rPr>
        <w:t>по следующим основаниям:</w:t>
      </w:r>
      <w:r w:rsidRPr="0023193A">
        <w:rPr>
          <w:spacing w:val="-4"/>
        </w:rPr>
        <w:t xml:space="preserve"> </w:t>
      </w:r>
    </w:p>
    <w:p w:rsidR="00C94B86" w:rsidRPr="00B51A6B" w:rsidRDefault="00C94B86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23193A">
        <w:rPr>
          <w:spacing w:val="-4"/>
        </w:rPr>
        <w:t>1) </w:t>
      </w:r>
      <w:r w:rsidR="004A3977" w:rsidRPr="0023193A">
        <w:rPr>
          <w:spacing w:val="-4"/>
        </w:rPr>
        <w:t>уточнение расходов на сумму средств, подлежащих зачислению в бюджет города от других бюджетов бюджетной системы Российской Федерации, имеющих целевое направление использования</w:t>
      </w:r>
      <w:r w:rsidRPr="00B51A6B">
        <w:rPr>
          <w:spacing w:val="-4"/>
        </w:rPr>
        <w:t>;</w:t>
      </w:r>
    </w:p>
    <w:p w:rsidR="00C94B86" w:rsidRDefault="00C94B8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B51A6B">
        <w:rPr>
          <w:spacing w:val="-4"/>
        </w:rPr>
        <w:t>2) </w:t>
      </w:r>
      <w:r w:rsidRPr="00B51A6B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B51A6B" w:rsidRDefault="00B51A6B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возмещения </w:t>
      </w:r>
      <w:r w:rsidR="00A80BFF" w:rsidRPr="00A80BFF">
        <w:rPr>
          <w:szCs w:val="28"/>
        </w:rPr>
        <w:t>собственникам стоимости земельных участков, изымаемых для муниципальных нужд</w:t>
      </w:r>
      <w:r w:rsidR="00A80BFF">
        <w:rPr>
          <w:szCs w:val="28"/>
        </w:rPr>
        <w:t>;</w:t>
      </w:r>
    </w:p>
    <w:p w:rsidR="00356A14" w:rsidRDefault="00356A14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социальной поддержки семьи и детей;</w:t>
      </w:r>
    </w:p>
    <w:p w:rsidR="00A80BFF" w:rsidRDefault="00A80BFF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приобретения переносных металлических ограждений;</w:t>
      </w:r>
    </w:p>
    <w:p w:rsidR="00A80BFF" w:rsidRDefault="00A80BFF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проведения антитеррористических мероприятий;</w:t>
      </w:r>
    </w:p>
    <w:p w:rsidR="00A80BFF" w:rsidRDefault="00A80BFF" w:rsidP="00A80BF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80BFF">
        <w:rPr>
          <w:szCs w:val="28"/>
        </w:rPr>
        <w:t>изготовлени</w:t>
      </w:r>
      <w:r>
        <w:rPr>
          <w:szCs w:val="28"/>
        </w:rPr>
        <w:t>я</w:t>
      </w:r>
      <w:r w:rsidRPr="00A80BFF">
        <w:rPr>
          <w:szCs w:val="28"/>
        </w:rPr>
        <w:t xml:space="preserve"> научно-проектной документации для проведения работ по сохранению объектов культурного наследия</w:t>
      </w:r>
      <w:r>
        <w:rPr>
          <w:szCs w:val="28"/>
        </w:rPr>
        <w:t>;</w:t>
      </w:r>
    </w:p>
    <w:p w:rsidR="00A80BFF" w:rsidRPr="00B51A6B" w:rsidRDefault="00A80BFF" w:rsidP="00A80BF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проведения культурно-массовых мероприятий;</w:t>
      </w:r>
    </w:p>
    <w:p w:rsidR="00BE4DC5" w:rsidRPr="00356A14" w:rsidRDefault="00BE4DC5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356A14">
        <w:rPr>
          <w:szCs w:val="28"/>
        </w:rPr>
        <w:t>обеспечения дорожной деятельности и благоустройства территорий города;</w:t>
      </w:r>
    </w:p>
    <w:p w:rsidR="00A80BFF" w:rsidRPr="00A80BFF" w:rsidRDefault="00A80BFF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80BFF">
        <w:rPr>
          <w:szCs w:val="28"/>
        </w:rPr>
        <w:t>проведения ежегодной городской спартакиады;</w:t>
      </w:r>
    </w:p>
    <w:p w:rsidR="00C926FE" w:rsidRPr="003D01CE" w:rsidRDefault="00C926FE" w:rsidP="00C926FE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B51A6B">
        <w:rPr>
          <w:szCs w:val="28"/>
        </w:rPr>
        <w:t xml:space="preserve">содержания </w:t>
      </w:r>
      <w:r w:rsidRPr="003D01CE">
        <w:rPr>
          <w:szCs w:val="28"/>
        </w:rPr>
        <w:t>муниципальных учреждений;</w:t>
      </w:r>
    </w:p>
    <w:p w:rsidR="00EE170C" w:rsidRPr="003D01CE" w:rsidRDefault="00EE170C" w:rsidP="00927237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3D01CE">
        <w:rPr>
          <w:szCs w:val="28"/>
        </w:rPr>
        <w:t>оплаты исполнительных листов;</w:t>
      </w:r>
    </w:p>
    <w:p w:rsidR="004B4582" w:rsidRPr="003D01CE" w:rsidRDefault="004B4582" w:rsidP="004B4582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  <w:rPr>
          <w:szCs w:val="28"/>
        </w:rPr>
      </w:pPr>
      <w:r w:rsidRPr="003D01CE">
        <w:rPr>
          <w:sz w:val="28"/>
          <w:szCs w:val="28"/>
        </w:rPr>
        <w:t>уменьшения расходов на сумму экономии бюджетных ассигнований, сложившейся по итогам определения конкурентными способами поставщиков (подрядчиков, исполнителей) для обеспечения муниципальных нужд по отдельным направлениям расходов.</w:t>
      </w:r>
    </w:p>
    <w:p w:rsidR="009F28CB" w:rsidRPr="003D01CE" w:rsidRDefault="00037BDA" w:rsidP="00F50E44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3D01CE">
        <w:rPr>
          <w:szCs w:val="28"/>
        </w:rPr>
        <w:t>С учетом предлагаемых изменений годовые плановые назначения по расходам бюджета города на 202</w:t>
      </w:r>
      <w:r w:rsidR="00F50E44" w:rsidRPr="003D01CE">
        <w:rPr>
          <w:szCs w:val="28"/>
        </w:rPr>
        <w:t>4</w:t>
      </w:r>
      <w:r w:rsidRPr="003D01CE">
        <w:rPr>
          <w:szCs w:val="28"/>
        </w:rPr>
        <w:t xml:space="preserve"> год </w:t>
      </w:r>
      <w:r w:rsidR="00F50E44" w:rsidRPr="003D01CE">
        <w:rPr>
          <w:szCs w:val="28"/>
        </w:rPr>
        <w:t>увеличатся</w:t>
      </w:r>
      <w:r w:rsidRPr="003D01CE">
        <w:rPr>
          <w:szCs w:val="28"/>
        </w:rPr>
        <w:t xml:space="preserve"> на </w:t>
      </w:r>
      <w:r w:rsidR="003D01CE" w:rsidRPr="003D01CE">
        <w:t>927 517,62</w:t>
      </w:r>
      <w:r w:rsidR="007F4CFD" w:rsidRPr="003D01CE">
        <w:t> </w:t>
      </w:r>
      <w:r w:rsidRPr="003D01CE">
        <w:rPr>
          <w:szCs w:val="28"/>
        </w:rPr>
        <w:t xml:space="preserve">тыс. рублей и составят </w:t>
      </w:r>
      <w:r w:rsidR="003D01CE" w:rsidRPr="003D01CE">
        <w:rPr>
          <w:szCs w:val="28"/>
        </w:rPr>
        <w:t>22 915 491,07</w:t>
      </w:r>
      <w:r w:rsidRPr="003D01CE">
        <w:rPr>
          <w:szCs w:val="28"/>
        </w:rPr>
        <w:t xml:space="preserve"> тыс. рублей</w:t>
      </w:r>
      <w:r w:rsidR="00583D25" w:rsidRPr="003D01CE">
        <w:rPr>
          <w:szCs w:val="28"/>
        </w:rPr>
        <w:t xml:space="preserve">, </w:t>
      </w:r>
      <w:r w:rsidR="00583D25" w:rsidRPr="003D01CE">
        <w:rPr>
          <w:rStyle w:val="1246"/>
          <w:rFonts w:eastAsia="Arial"/>
          <w:szCs w:val="28"/>
        </w:rPr>
        <w:t>на</w:t>
      </w:r>
      <w:r w:rsidR="00583D25" w:rsidRPr="003D01CE">
        <w:rPr>
          <w:szCs w:val="28"/>
        </w:rPr>
        <w:t> 202</w:t>
      </w:r>
      <w:r w:rsidR="00F50E44" w:rsidRPr="003D01CE">
        <w:rPr>
          <w:szCs w:val="28"/>
        </w:rPr>
        <w:t>5</w:t>
      </w:r>
      <w:r w:rsidR="00583D25" w:rsidRPr="003D01CE">
        <w:rPr>
          <w:szCs w:val="28"/>
        </w:rPr>
        <w:t xml:space="preserve"> год </w:t>
      </w:r>
      <w:r w:rsidR="00B86195" w:rsidRPr="003D01CE">
        <w:rPr>
          <w:szCs w:val="28"/>
        </w:rPr>
        <w:t xml:space="preserve">плановые назначения </w:t>
      </w:r>
      <w:r w:rsidR="00A753C3" w:rsidRPr="003D01CE">
        <w:rPr>
          <w:szCs w:val="28"/>
        </w:rPr>
        <w:t xml:space="preserve">увеличатся на сумму </w:t>
      </w:r>
      <w:r w:rsidR="003D01CE" w:rsidRPr="003D01CE">
        <w:rPr>
          <w:szCs w:val="28"/>
        </w:rPr>
        <w:t>44 196,16</w:t>
      </w:r>
      <w:r w:rsidR="001F09BA" w:rsidRPr="003D01CE">
        <w:rPr>
          <w:szCs w:val="28"/>
        </w:rPr>
        <w:t xml:space="preserve"> тыс. рублей</w:t>
      </w:r>
      <w:r w:rsidR="00583D25" w:rsidRPr="003D01CE">
        <w:rPr>
          <w:szCs w:val="28"/>
        </w:rPr>
        <w:t xml:space="preserve"> и составят</w:t>
      </w:r>
      <w:r w:rsidR="00452977" w:rsidRPr="003D01CE">
        <w:rPr>
          <w:szCs w:val="28"/>
        </w:rPr>
        <w:t xml:space="preserve"> </w:t>
      </w:r>
      <w:r w:rsidR="003D01CE" w:rsidRPr="003D01CE">
        <w:rPr>
          <w:szCs w:val="28"/>
        </w:rPr>
        <w:t>13 895 563,34</w:t>
      </w:r>
      <w:r w:rsidR="00452977" w:rsidRPr="003D01CE">
        <w:rPr>
          <w:szCs w:val="28"/>
        </w:rPr>
        <w:t xml:space="preserve"> тыс. рублей</w:t>
      </w:r>
      <w:r w:rsidRPr="003D01CE">
        <w:rPr>
          <w:szCs w:val="28"/>
        </w:rPr>
        <w:t xml:space="preserve">, </w:t>
      </w:r>
      <w:r w:rsidR="00583D25" w:rsidRPr="003D01CE">
        <w:rPr>
          <w:rStyle w:val="1225"/>
          <w:rFonts w:eastAsia="Arial"/>
          <w:szCs w:val="28"/>
        </w:rPr>
        <w:t xml:space="preserve">на </w:t>
      </w:r>
      <w:r w:rsidR="00583D25" w:rsidRPr="003D01CE">
        <w:rPr>
          <w:szCs w:val="28"/>
        </w:rPr>
        <w:t>202</w:t>
      </w:r>
      <w:r w:rsidR="00F50E44" w:rsidRPr="003D01CE">
        <w:rPr>
          <w:szCs w:val="28"/>
        </w:rPr>
        <w:t>6</w:t>
      </w:r>
      <w:r w:rsidR="00583D25" w:rsidRPr="003D01CE">
        <w:rPr>
          <w:szCs w:val="28"/>
        </w:rPr>
        <w:t xml:space="preserve"> год плановые назначения </w:t>
      </w:r>
      <w:r w:rsidR="00A753C3" w:rsidRPr="003D01CE">
        <w:rPr>
          <w:szCs w:val="28"/>
        </w:rPr>
        <w:t xml:space="preserve">увеличатся на сумму </w:t>
      </w:r>
      <w:r w:rsidR="003D01CE" w:rsidRPr="003D01CE">
        <w:rPr>
          <w:szCs w:val="28"/>
        </w:rPr>
        <w:t>17 719,28</w:t>
      </w:r>
      <w:r w:rsidR="00A753C3" w:rsidRPr="003D01CE">
        <w:rPr>
          <w:szCs w:val="28"/>
        </w:rPr>
        <w:t xml:space="preserve"> тыс. рублей</w:t>
      </w:r>
      <w:r w:rsidR="00583D25" w:rsidRPr="003D01CE">
        <w:rPr>
          <w:szCs w:val="28"/>
        </w:rPr>
        <w:t> и составят</w:t>
      </w:r>
      <w:r w:rsidR="00583D25" w:rsidRPr="003D01CE">
        <w:t xml:space="preserve"> </w:t>
      </w:r>
      <w:r w:rsidR="00452977" w:rsidRPr="003D01CE">
        <w:rPr>
          <w:szCs w:val="28"/>
        </w:rPr>
        <w:t xml:space="preserve"> </w:t>
      </w:r>
      <w:r w:rsidR="003D01CE" w:rsidRPr="003D01CE">
        <w:rPr>
          <w:spacing w:val="-4"/>
          <w:szCs w:val="28"/>
        </w:rPr>
        <w:t>13 293 025,02</w:t>
      </w:r>
      <w:r w:rsidR="00742BB4" w:rsidRPr="003D01CE">
        <w:rPr>
          <w:spacing w:val="-4"/>
          <w:szCs w:val="28"/>
        </w:rPr>
        <w:t xml:space="preserve"> </w:t>
      </w:r>
      <w:r w:rsidR="00452977" w:rsidRPr="003D01CE">
        <w:rPr>
          <w:szCs w:val="28"/>
        </w:rPr>
        <w:t>тыс. рублей</w:t>
      </w:r>
      <w:r w:rsidRPr="003D01CE">
        <w:rPr>
          <w:szCs w:val="28"/>
        </w:rPr>
        <w:t>.</w:t>
      </w:r>
    </w:p>
    <w:p w:rsidR="009F28CB" w:rsidRPr="002E3C8B" w:rsidRDefault="009F28CB" w:rsidP="00452F8F">
      <w:pPr>
        <w:pStyle w:val="af2"/>
        <w:widowControl w:val="0"/>
        <w:spacing w:after="0" w:line="235" w:lineRule="auto"/>
        <w:ind w:left="0" w:firstLine="709"/>
        <w:jc w:val="both"/>
        <w:rPr>
          <w:color w:val="FF0000"/>
          <w:spacing w:val="-4"/>
          <w:sz w:val="32"/>
        </w:rPr>
      </w:pPr>
    </w:p>
    <w:p w:rsidR="009F28CB" w:rsidRPr="0081211D" w:rsidRDefault="00037BDA" w:rsidP="00452F8F">
      <w:pPr>
        <w:pStyle w:val="af2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81211D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81211D" w:rsidRDefault="009F28CB" w:rsidP="00452F8F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32"/>
          <w:szCs w:val="28"/>
        </w:rPr>
      </w:pPr>
    </w:p>
    <w:p w:rsidR="00697BAD" w:rsidRPr="00F323BD" w:rsidRDefault="00037BDA" w:rsidP="00697B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81211D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81211D">
        <w:rPr>
          <w:szCs w:val="28"/>
        </w:rPr>
        <w:t>4</w:t>
      </w:r>
      <w:r w:rsidRPr="0081211D">
        <w:rPr>
          <w:szCs w:val="28"/>
        </w:rPr>
        <w:t xml:space="preserve"> </w:t>
      </w:r>
      <w:r w:rsidRPr="00F323BD">
        <w:rPr>
          <w:szCs w:val="28"/>
        </w:rPr>
        <w:t xml:space="preserve">год утверждены в сумме </w:t>
      </w:r>
      <w:r w:rsidR="0081211D" w:rsidRPr="00F323BD">
        <w:rPr>
          <w:spacing w:val="-4"/>
        </w:rPr>
        <w:t>20 216 796,01</w:t>
      </w:r>
      <w:r w:rsidR="00697BAD" w:rsidRPr="00F323BD">
        <w:rPr>
          <w:spacing w:val="-4"/>
        </w:rPr>
        <w:t xml:space="preserve"> тыс. рублей,</w:t>
      </w:r>
      <w:r w:rsidR="00697BAD" w:rsidRPr="00F323BD">
        <w:rPr>
          <w:rStyle w:val="Heading1Char"/>
          <w:sz w:val="28"/>
          <w:szCs w:val="28"/>
        </w:rPr>
        <w:t xml:space="preserve"> </w:t>
      </w:r>
      <w:r w:rsidR="00697BAD" w:rsidRPr="00F323BD">
        <w:rPr>
          <w:spacing w:val="-4"/>
          <w:szCs w:val="28"/>
        </w:rPr>
        <w:t xml:space="preserve">на 2025 год – </w:t>
      </w:r>
      <w:r w:rsidR="00697BAD" w:rsidRPr="00F323BD">
        <w:rPr>
          <w:spacing w:val="-4"/>
          <w:szCs w:val="28"/>
        </w:rPr>
        <w:lastRenderedPageBreak/>
        <w:t>12</w:t>
      </w:r>
      <w:r w:rsidR="0081211D" w:rsidRPr="00F323BD">
        <w:rPr>
          <w:spacing w:val="-4"/>
          <w:szCs w:val="28"/>
        </w:rPr>
        <w:t> 241 559,04</w:t>
      </w:r>
      <w:r w:rsidR="00697BAD" w:rsidRPr="00F323BD">
        <w:rPr>
          <w:spacing w:val="-4"/>
          <w:szCs w:val="28"/>
        </w:rPr>
        <w:t xml:space="preserve"> </w:t>
      </w:r>
      <w:r w:rsidR="00697BAD" w:rsidRPr="00F323BD">
        <w:rPr>
          <w:szCs w:val="28"/>
        </w:rPr>
        <w:t>тыс. рублей,</w:t>
      </w:r>
      <w:r w:rsidR="00697BAD" w:rsidRPr="00F323BD">
        <w:rPr>
          <w:rStyle w:val="1113"/>
          <w:rFonts w:eastAsia="Arial"/>
          <w:szCs w:val="28"/>
        </w:rPr>
        <w:t xml:space="preserve"> на </w:t>
      </w:r>
      <w:r w:rsidR="00697BAD" w:rsidRPr="00F323BD">
        <w:rPr>
          <w:szCs w:val="28"/>
        </w:rPr>
        <w:t xml:space="preserve">2026 год </w:t>
      </w:r>
      <w:r w:rsidR="00697BAD" w:rsidRPr="00F323BD">
        <w:rPr>
          <w:spacing w:val="-4"/>
          <w:szCs w:val="28"/>
        </w:rPr>
        <w:t>– 11</w:t>
      </w:r>
      <w:r w:rsidR="0081211D" w:rsidRPr="00F323BD">
        <w:rPr>
          <w:spacing w:val="-4"/>
          <w:szCs w:val="28"/>
        </w:rPr>
        <w:t> 466 771,01</w:t>
      </w:r>
      <w:r w:rsidR="00697BAD" w:rsidRPr="00F323BD">
        <w:rPr>
          <w:spacing w:val="-4"/>
          <w:szCs w:val="28"/>
        </w:rPr>
        <w:t xml:space="preserve"> тыс. рублей</w:t>
      </w:r>
      <w:r w:rsidR="00697BAD" w:rsidRPr="00F323BD">
        <w:rPr>
          <w:szCs w:val="28"/>
        </w:rPr>
        <w:t>.</w:t>
      </w:r>
    </w:p>
    <w:p w:rsidR="009F28CB" w:rsidRPr="00F323BD" w:rsidRDefault="00037BDA" w:rsidP="00697BAD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szCs w:val="28"/>
        </w:rPr>
      </w:pPr>
      <w:r w:rsidRPr="00F323BD">
        <w:rPr>
          <w:szCs w:val="28"/>
        </w:rPr>
        <w:t xml:space="preserve">Проектом решения вносятся изменения в показатели </w:t>
      </w:r>
      <w:r w:rsidRPr="00F323BD">
        <w:rPr>
          <w:szCs w:val="28"/>
        </w:rPr>
        <w:br/>
      </w:r>
      <w:r w:rsidR="00B35A64" w:rsidRPr="00F323BD">
        <w:rPr>
          <w:szCs w:val="28"/>
        </w:rPr>
        <w:t>1</w:t>
      </w:r>
      <w:r w:rsidR="000D61E0" w:rsidRPr="00F323BD">
        <w:rPr>
          <w:szCs w:val="28"/>
        </w:rPr>
        <w:t>4</w:t>
      </w:r>
      <w:r w:rsidR="00D810F7" w:rsidRPr="00F323BD">
        <w:rPr>
          <w:szCs w:val="28"/>
        </w:rPr>
        <w:t xml:space="preserve"> </w:t>
      </w:r>
      <w:r w:rsidRPr="00F323BD">
        <w:rPr>
          <w:szCs w:val="28"/>
        </w:rPr>
        <w:t xml:space="preserve">муниципальных программ города Ставрополя </w:t>
      </w:r>
      <w:r w:rsidRPr="00F323BD">
        <w:rPr>
          <w:spacing w:val="-4"/>
        </w:rPr>
        <w:t>на 202</w:t>
      </w:r>
      <w:r w:rsidR="009E727B" w:rsidRPr="00F323BD">
        <w:rPr>
          <w:spacing w:val="-4"/>
        </w:rPr>
        <w:t>4</w:t>
      </w:r>
      <w:r w:rsidRPr="00F323BD">
        <w:rPr>
          <w:spacing w:val="-4"/>
        </w:rPr>
        <w:t xml:space="preserve"> год </w:t>
      </w:r>
      <w:r w:rsidR="000D61E0" w:rsidRPr="00F323BD">
        <w:rPr>
          <w:szCs w:val="28"/>
        </w:rPr>
        <w:t>в сторону уменьшения</w:t>
      </w:r>
      <w:r w:rsidR="000D61E0" w:rsidRPr="00F323BD">
        <w:rPr>
          <w:spacing w:val="-4"/>
        </w:rPr>
        <w:t xml:space="preserve"> </w:t>
      </w:r>
      <w:r w:rsidRPr="00F323BD">
        <w:rPr>
          <w:szCs w:val="28"/>
        </w:rPr>
        <w:t xml:space="preserve">на общую сумму </w:t>
      </w:r>
      <w:r w:rsidR="000D61E0" w:rsidRPr="00F323BD">
        <w:rPr>
          <w:szCs w:val="28"/>
        </w:rPr>
        <w:t>124 225,3</w:t>
      </w:r>
      <w:r w:rsidR="00F323BD" w:rsidRPr="00F323BD">
        <w:rPr>
          <w:szCs w:val="28"/>
        </w:rPr>
        <w:t>7</w:t>
      </w:r>
      <w:r w:rsidRPr="00F323BD">
        <w:rPr>
          <w:szCs w:val="28"/>
        </w:rPr>
        <w:t> тыс. рублей</w:t>
      </w:r>
      <w:r w:rsidR="0036098E" w:rsidRPr="00F323BD">
        <w:rPr>
          <w:szCs w:val="28"/>
        </w:rPr>
        <w:t>, в 2025 году</w:t>
      </w:r>
      <w:r w:rsidR="000D61E0" w:rsidRPr="00F323BD">
        <w:rPr>
          <w:szCs w:val="28"/>
        </w:rPr>
        <w:t xml:space="preserve"> в сторону увеличения </w:t>
      </w:r>
      <w:r w:rsidR="0036098E" w:rsidRPr="00F323BD">
        <w:rPr>
          <w:szCs w:val="28"/>
        </w:rPr>
        <w:t xml:space="preserve">– на </w:t>
      </w:r>
      <w:r w:rsidR="000D61E0" w:rsidRPr="00F323BD">
        <w:rPr>
          <w:szCs w:val="28"/>
        </w:rPr>
        <w:t>40 648,95</w:t>
      </w:r>
      <w:r w:rsidR="00222680" w:rsidRPr="00F323BD">
        <w:rPr>
          <w:szCs w:val="28"/>
        </w:rPr>
        <w:t> </w:t>
      </w:r>
      <w:r w:rsidR="0036098E" w:rsidRPr="00F323BD">
        <w:rPr>
          <w:szCs w:val="28"/>
        </w:rPr>
        <w:t>тыс. рублей, в 2026 году</w:t>
      </w:r>
      <w:r w:rsidR="000D61E0" w:rsidRPr="00F323BD">
        <w:rPr>
          <w:szCs w:val="28"/>
        </w:rPr>
        <w:t xml:space="preserve"> в сторону увеличения</w:t>
      </w:r>
      <w:r w:rsidR="0036098E" w:rsidRPr="00F323BD">
        <w:rPr>
          <w:szCs w:val="28"/>
        </w:rPr>
        <w:t xml:space="preserve"> – на </w:t>
      </w:r>
      <w:r w:rsidR="00C105AA" w:rsidRPr="00F323BD">
        <w:rPr>
          <w:szCs w:val="28"/>
        </w:rPr>
        <w:t xml:space="preserve">13 </w:t>
      </w:r>
      <w:r w:rsidR="000D61E0" w:rsidRPr="00F323BD">
        <w:rPr>
          <w:szCs w:val="28"/>
        </w:rPr>
        <w:t>909,16</w:t>
      </w:r>
      <w:r w:rsidR="00222680" w:rsidRPr="00F323BD">
        <w:rPr>
          <w:szCs w:val="28"/>
        </w:rPr>
        <w:t> </w:t>
      </w:r>
      <w:r w:rsidR="0036098E" w:rsidRPr="00F323BD">
        <w:rPr>
          <w:szCs w:val="28"/>
        </w:rPr>
        <w:t>тыс. рублей</w:t>
      </w:r>
      <w:r w:rsidR="00D810F7" w:rsidRPr="00F323BD">
        <w:rPr>
          <w:szCs w:val="28"/>
        </w:rPr>
        <w:t>.</w:t>
      </w:r>
    </w:p>
    <w:p w:rsidR="009F28CB" w:rsidRPr="00CC3890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0D61E0">
        <w:rPr>
          <w:szCs w:val="28"/>
        </w:rPr>
        <w:t xml:space="preserve">Подробная </w:t>
      </w:r>
      <w:r w:rsidRPr="00CC3890">
        <w:rPr>
          <w:szCs w:val="28"/>
        </w:rPr>
        <w:t>информация приведена в приложении 2 к пояснительной записке.</w:t>
      </w:r>
    </w:p>
    <w:p w:rsidR="009F28CB" w:rsidRPr="00CC3890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CC3890">
        <w:rPr>
          <w:szCs w:val="28"/>
        </w:rPr>
        <w:t xml:space="preserve">Уточненные годовые плановые назначения </w:t>
      </w:r>
      <w:r w:rsidRPr="00CC3890">
        <w:rPr>
          <w:spacing w:val="-4"/>
        </w:rPr>
        <w:t>на реализацию муниципальных программ города Ставрополя с учетом предлагаемых изменений составят: на 202</w:t>
      </w:r>
      <w:r w:rsidR="00323D1C" w:rsidRPr="00CC3890">
        <w:rPr>
          <w:spacing w:val="-4"/>
        </w:rPr>
        <w:t>4</w:t>
      </w:r>
      <w:r w:rsidRPr="00CC3890">
        <w:rPr>
          <w:spacing w:val="-4"/>
        </w:rPr>
        <w:t xml:space="preserve"> год – </w:t>
      </w:r>
      <w:r w:rsidR="00CC3890" w:rsidRPr="00CC3890">
        <w:rPr>
          <w:spacing w:val="-4"/>
        </w:rPr>
        <w:t>20 092 570,64</w:t>
      </w:r>
      <w:r w:rsidR="00D810F7" w:rsidRPr="00CC3890">
        <w:rPr>
          <w:spacing w:val="-4"/>
        </w:rPr>
        <w:t xml:space="preserve"> </w:t>
      </w:r>
      <w:r w:rsidRPr="00CC3890">
        <w:rPr>
          <w:spacing w:val="-4"/>
        </w:rPr>
        <w:t>тыс. рублей,</w:t>
      </w:r>
      <w:r w:rsidR="003B38C9" w:rsidRPr="00CC3890">
        <w:rPr>
          <w:rStyle w:val="Heading1Char"/>
          <w:sz w:val="28"/>
          <w:szCs w:val="28"/>
        </w:rPr>
        <w:t xml:space="preserve"> </w:t>
      </w:r>
      <w:r w:rsidR="00B06E3C" w:rsidRPr="00CC3890">
        <w:rPr>
          <w:spacing w:val="-4"/>
          <w:szCs w:val="28"/>
        </w:rPr>
        <w:t>на 202</w:t>
      </w:r>
      <w:r w:rsidR="00323D1C" w:rsidRPr="00CC3890">
        <w:rPr>
          <w:spacing w:val="-4"/>
          <w:szCs w:val="28"/>
        </w:rPr>
        <w:t>5</w:t>
      </w:r>
      <w:r w:rsidR="00B06E3C" w:rsidRPr="00CC3890">
        <w:rPr>
          <w:spacing w:val="-4"/>
          <w:szCs w:val="28"/>
        </w:rPr>
        <w:t xml:space="preserve"> год – </w:t>
      </w:r>
      <w:r w:rsidR="00CC3890" w:rsidRPr="00CC3890">
        <w:rPr>
          <w:spacing w:val="-4"/>
          <w:szCs w:val="28"/>
        </w:rPr>
        <w:t>12 282 207,99</w:t>
      </w:r>
      <w:r w:rsidR="00B06E3C" w:rsidRPr="00CC3890">
        <w:rPr>
          <w:spacing w:val="-4"/>
          <w:szCs w:val="28"/>
        </w:rPr>
        <w:t xml:space="preserve"> </w:t>
      </w:r>
      <w:r w:rsidR="00B06E3C" w:rsidRPr="00CC3890">
        <w:rPr>
          <w:szCs w:val="28"/>
        </w:rPr>
        <w:t>тыс. рублей,</w:t>
      </w:r>
      <w:r w:rsidR="00B06E3C" w:rsidRPr="00CC3890">
        <w:rPr>
          <w:rStyle w:val="1113"/>
          <w:rFonts w:eastAsia="Arial"/>
          <w:szCs w:val="28"/>
        </w:rPr>
        <w:t xml:space="preserve"> </w:t>
      </w:r>
      <w:r w:rsidR="003B38C9" w:rsidRPr="00CC3890">
        <w:rPr>
          <w:rStyle w:val="1113"/>
          <w:rFonts w:eastAsia="Arial"/>
          <w:szCs w:val="28"/>
        </w:rPr>
        <w:t xml:space="preserve">на </w:t>
      </w:r>
      <w:r w:rsidR="00B06E3C" w:rsidRPr="00CC3890">
        <w:rPr>
          <w:szCs w:val="28"/>
        </w:rPr>
        <w:t>202</w:t>
      </w:r>
      <w:r w:rsidR="00323D1C" w:rsidRPr="00CC3890">
        <w:rPr>
          <w:szCs w:val="28"/>
        </w:rPr>
        <w:t>6</w:t>
      </w:r>
      <w:r w:rsidR="00B06E3C" w:rsidRPr="00CC3890">
        <w:rPr>
          <w:szCs w:val="28"/>
        </w:rPr>
        <w:t xml:space="preserve"> год</w:t>
      </w:r>
      <w:r w:rsidR="003B38C9" w:rsidRPr="00CC3890">
        <w:rPr>
          <w:szCs w:val="28"/>
        </w:rPr>
        <w:t xml:space="preserve"> </w:t>
      </w:r>
      <w:r w:rsidRPr="00CC3890">
        <w:rPr>
          <w:spacing w:val="-4"/>
          <w:szCs w:val="28"/>
        </w:rPr>
        <w:t xml:space="preserve">– </w:t>
      </w:r>
      <w:r w:rsidR="00CC3890" w:rsidRPr="00CC3890">
        <w:rPr>
          <w:spacing w:val="-4"/>
          <w:szCs w:val="28"/>
        </w:rPr>
        <w:t>11 480 680,17</w:t>
      </w:r>
      <w:r w:rsidR="00AE103A" w:rsidRPr="00CC3890">
        <w:rPr>
          <w:spacing w:val="-4"/>
          <w:szCs w:val="28"/>
        </w:rPr>
        <w:t xml:space="preserve"> </w:t>
      </w:r>
      <w:r w:rsidR="003B38C9" w:rsidRPr="00CC3890">
        <w:rPr>
          <w:spacing w:val="-4"/>
          <w:szCs w:val="28"/>
        </w:rPr>
        <w:t>тыс. рублей</w:t>
      </w:r>
      <w:r w:rsidRPr="00CC3890">
        <w:rPr>
          <w:szCs w:val="28"/>
        </w:rPr>
        <w:t>.</w:t>
      </w:r>
    </w:p>
    <w:p w:rsidR="009F28CB" w:rsidRPr="002E3C8B" w:rsidRDefault="009F28CB" w:rsidP="00452F8F">
      <w:pPr>
        <w:widowControl w:val="0"/>
        <w:spacing w:line="235" w:lineRule="auto"/>
        <w:ind w:firstLine="709"/>
        <w:jc w:val="both"/>
        <w:rPr>
          <w:color w:val="FF0000"/>
          <w:sz w:val="32"/>
        </w:rPr>
      </w:pPr>
    </w:p>
    <w:p w:rsidR="009F28CB" w:rsidRPr="000949EC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0949EC">
        <w:rPr>
          <w:szCs w:val="28"/>
          <w:u w:val="single"/>
        </w:rPr>
        <w:t>01. Муниципальная программа «Развитие образования</w:t>
      </w:r>
    </w:p>
    <w:p w:rsidR="009F28CB" w:rsidRPr="000949EC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0949EC">
        <w:rPr>
          <w:szCs w:val="28"/>
          <w:u w:val="single"/>
        </w:rPr>
        <w:t>в городе Ставрополе»</w:t>
      </w:r>
    </w:p>
    <w:p w:rsidR="009F28CB" w:rsidRPr="000949EC" w:rsidRDefault="009F28CB" w:rsidP="00452F8F">
      <w:pPr>
        <w:pStyle w:val="23"/>
        <w:spacing w:after="0" w:line="235" w:lineRule="auto"/>
        <w:ind w:firstLine="709"/>
        <w:jc w:val="center"/>
        <w:rPr>
          <w:sz w:val="32"/>
          <w:szCs w:val="28"/>
          <w:u w:val="single"/>
        </w:rPr>
      </w:pPr>
    </w:p>
    <w:p w:rsidR="006D3411" w:rsidRPr="000949EC" w:rsidRDefault="006D3411" w:rsidP="006D3411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0949EC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0949EC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0949EC">
        <w:rPr>
          <w:rFonts w:ascii="Times New Roman" w:hAnsi="Times New Roman"/>
          <w:sz w:val="28"/>
        </w:rPr>
        <w:t>униципальной программе «Развитие образования в городе Ставрополе» (далее для целей настоящего раздела - Программа), утверждены на 2024 год в сумме 10 764 116,52 тыс. рублей, на 2025 год –  7 008 951,30 тыс. рублей, на 2026 год – 6 360 124,38 тыс. рублей.</w:t>
      </w:r>
    </w:p>
    <w:p w:rsidR="006D3411" w:rsidRPr="006D3411" w:rsidRDefault="006D3411" w:rsidP="006D3411">
      <w:pPr>
        <w:pStyle w:val="afb"/>
        <w:ind w:firstLine="708"/>
        <w:jc w:val="both"/>
        <w:rPr>
          <w:rFonts w:ascii="Times New Roman" w:hAnsi="Times New Roman"/>
          <w:spacing w:val="-4"/>
          <w:sz w:val="28"/>
          <w:highlight w:val="yellow"/>
        </w:rPr>
      </w:pPr>
      <w:r w:rsidRPr="001E2C8A">
        <w:rPr>
          <w:rFonts w:ascii="Times New Roman" w:hAnsi="Times New Roman"/>
          <w:spacing w:val="-4"/>
          <w:sz w:val="28"/>
        </w:rPr>
        <w:t>Проектом решения предлагается</w:t>
      </w:r>
      <w:r w:rsidR="001E2C8A" w:rsidRPr="001E2C8A">
        <w:rPr>
          <w:rFonts w:ascii="Times New Roman" w:hAnsi="Times New Roman"/>
          <w:spacing w:val="-4"/>
          <w:sz w:val="28"/>
        </w:rPr>
        <w:t xml:space="preserve"> </w:t>
      </w:r>
      <w:r w:rsidRPr="001E2C8A">
        <w:rPr>
          <w:rFonts w:ascii="Times New Roman" w:hAnsi="Times New Roman"/>
          <w:spacing w:val="-4"/>
          <w:sz w:val="28"/>
        </w:rPr>
        <w:t>объем бюджетных ассигнований на реализацию Програ</w:t>
      </w:r>
      <w:r w:rsidR="001E2C8A" w:rsidRPr="001E2C8A">
        <w:rPr>
          <w:rFonts w:ascii="Times New Roman" w:hAnsi="Times New Roman"/>
          <w:spacing w:val="-4"/>
          <w:sz w:val="28"/>
        </w:rPr>
        <w:t>ммы в целом на 2024 год уменьшить на общую сумму</w:t>
      </w:r>
      <w:r w:rsidRPr="001E2C8A">
        <w:rPr>
          <w:rFonts w:ascii="Times New Roman" w:hAnsi="Times New Roman"/>
          <w:spacing w:val="-4"/>
          <w:sz w:val="28"/>
        </w:rPr>
        <w:t xml:space="preserve"> </w:t>
      </w:r>
      <w:r w:rsidR="001E2C8A" w:rsidRPr="001E2C8A">
        <w:rPr>
          <w:rFonts w:ascii="Times New Roman" w:hAnsi="Times New Roman"/>
          <w:spacing w:val="-4"/>
          <w:sz w:val="28"/>
        </w:rPr>
        <w:t>109 204,66</w:t>
      </w:r>
      <w:r w:rsidRPr="001E2C8A">
        <w:rPr>
          <w:rFonts w:ascii="Times New Roman" w:hAnsi="Times New Roman"/>
          <w:spacing w:val="-4"/>
          <w:sz w:val="28"/>
        </w:rPr>
        <w:t xml:space="preserve"> тыс. рублей, на 2025 и 2026 годы </w:t>
      </w:r>
      <w:r w:rsidR="001E2C8A" w:rsidRPr="001E2C8A">
        <w:rPr>
          <w:rFonts w:ascii="Times New Roman" w:hAnsi="Times New Roman"/>
          <w:spacing w:val="-4"/>
          <w:sz w:val="28"/>
        </w:rPr>
        <w:t>увеличить</w:t>
      </w:r>
      <w:r w:rsidRPr="001E2C8A">
        <w:rPr>
          <w:rFonts w:ascii="Times New Roman" w:hAnsi="Times New Roman"/>
          <w:spacing w:val="-4"/>
          <w:sz w:val="28"/>
        </w:rPr>
        <w:t xml:space="preserve"> на</w:t>
      </w:r>
      <w:r w:rsidR="001E2C8A" w:rsidRPr="001E2C8A">
        <w:rPr>
          <w:rFonts w:ascii="Times New Roman" w:hAnsi="Times New Roman"/>
          <w:spacing w:val="-4"/>
          <w:sz w:val="28"/>
        </w:rPr>
        <w:t xml:space="preserve"> общую сумму </w:t>
      </w:r>
      <w:r w:rsidRPr="001E2C8A">
        <w:rPr>
          <w:rFonts w:ascii="Times New Roman" w:hAnsi="Times New Roman"/>
          <w:spacing w:val="-4"/>
          <w:sz w:val="28"/>
        </w:rPr>
        <w:t xml:space="preserve"> 9 638,00 тыс. рублей ежегодно.</w:t>
      </w:r>
    </w:p>
    <w:p w:rsidR="006D3411" w:rsidRPr="002D5CD7" w:rsidRDefault="006D3411" w:rsidP="006D3411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D0CC9">
        <w:rPr>
          <w:rFonts w:ascii="Times New Roman" w:hAnsi="Times New Roman"/>
          <w:spacing w:val="-4"/>
          <w:sz w:val="28"/>
        </w:rPr>
        <w:t xml:space="preserve">По подпрограмме </w:t>
      </w:r>
      <w:r w:rsidRPr="008D0CC9">
        <w:rPr>
          <w:rFonts w:ascii="Times New Roman" w:hAnsi="Times New Roman"/>
          <w:spacing w:val="-4"/>
          <w:sz w:val="28"/>
          <w:u w:val="single"/>
        </w:rPr>
        <w:t>«Организация дошкольного, общего и дополнительного образования»</w:t>
      </w:r>
      <w:r w:rsidRPr="008D0CC9">
        <w:rPr>
          <w:rFonts w:ascii="Times New Roman" w:hAnsi="Times New Roman"/>
          <w:spacing w:val="-4"/>
          <w:sz w:val="28"/>
        </w:rPr>
        <w:t xml:space="preserve"> по главе 606 «Комитет образования администрации города Ставрополя» предлагается увеличить объем бюджетных </w:t>
      </w:r>
      <w:r w:rsidRPr="002D5CD7">
        <w:rPr>
          <w:rFonts w:ascii="Times New Roman" w:hAnsi="Times New Roman"/>
          <w:spacing w:val="-4"/>
          <w:sz w:val="28"/>
        </w:rPr>
        <w:t>ассигнований</w:t>
      </w:r>
      <w:r w:rsidR="00FB3D2F">
        <w:rPr>
          <w:rFonts w:ascii="Times New Roman" w:hAnsi="Times New Roman"/>
          <w:spacing w:val="-4"/>
          <w:sz w:val="28"/>
        </w:rPr>
        <w:t xml:space="preserve"> за счет средств бюджета города</w:t>
      </w:r>
      <w:r w:rsidRPr="002D5CD7">
        <w:rPr>
          <w:rFonts w:ascii="Times New Roman" w:hAnsi="Times New Roman"/>
          <w:spacing w:val="-4"/>
          <w:sz w:val="28"/>
        </w:rPr>
        <w:t xml:space="preserve"> на 2024 год на сумму </w:t>
      </w:r>
      <w:r w:rsidR="00FB3D2F">
        <w:rPr>
          <w:rFonts w:ascii="Times New Roman" w:hAnsi="Times New Roman"/>
          <w:spacing w:val="-4"/>
          <w:sz w:val="28"/>
        </w:rPr>
        <w:br/>
      </w:r>
      <w:r w:rsidRPr="002D5CD7">
        <w:rPr>
          <w:rFonts w:ascii="Times New Roman" w:hAnsi="Times New Roman"/>
          <w:spacing w:val="-4"/>
          <w:sz w:val="28"/>
        </w:rPr>
        <w:t>31 963,17 тыс. рублей, на 2025 и 2026 годы – на 9 638,00 тыс. рублей ежегодно.</w:t>
      </w:r>
    </w:p>
    <w:p w:rsidR="006D3411" w:rsidRDefault="006D3411" w:rsidP="006D3411">
      <w:pPr>
        <w:ind w:firstLine="708"/>
        <w:jc w:val="both"/>
        <w:rPr>
          <w:spacing w:val="-4"/>
        </w:rPr>
      </w:pPr>
      <w:r w:rsidRPr="002D5CD7">
        <w:rPr>
          <w:spacing w:val="-4"/>
        </w:rPr>
        <w:t>Одновременно предлагается уменьшить объем бюджетных ассигнований на 2024 год на сумму 0,23 тыс.</w:t>
      </w:r>
      <w:r w:rsidR="002D5CD7" w:rsidRPr="002D5CD7">
        <w:rPr>
          <w:spacing w:val="-4"/>
        </w:rPr>
        <w:t xml:space="preserve"> рублей</w:t>
      </w:r>
      <w:r w:rsidRPr="002D5CD7">
        <w:rPr>
          <w:spacing w:val="-4"/>
        </w:rPr>
        <w:t>.</w:t>
      </w:r>
    </w:p>
    <w:p w:rsidR="00FB3D2F" w:rsidRPr="008E7CE1" w:rsidRDefault="00FB3D2F" w:rsidP="006D3411">
      <w:pPr>
        <w:ind w:firstLine="708"/>
        <w:jc w:val="both"/>
        <w:rPr>
          <w:spacing w:val="-4"/>
        </w:rPr>
      </w:pPr>
      <w:r w:rsidRPr="008D0CC9">
        <w:rPr>
          <w:spacing w:val="-4"/>
        </w:rPr>
        <w:t xml:space="preserve">По подпрограмме </w:t>
      </w:r>
      <w:r w:rsidRPr="008D0CC9">
        <w:rPr>
          <w:spacing w:val="-4"/>
          <w:u w:val="single"/>
        </w:rPr>
        <w:t>«</w:t>
      </w:r>
      <w:r w:rsidR="00E4319A" w:rsidRPr="00E4319A">
        <w:rPr>
          <w:spacing w:val="-4"/>
          <w:u w:val="single"/>
        </w:rPr>
        <w:t>Расширение и усовершенствование сети муниципальных дошкольных и общеобразовательных учреждений</w:t>
      </w:r>
      <w:r w:rsidRPr="008D0CC9">
        <w:rPr>
          <w:spacing w:val="-4"/>
          <w:u w:val="single"/>
        </w:rPr>
        <w:t>»</w:t>
      </w:r>
      <w:r w:rsidR="00E4319A">
        <w:rPr>
          <w:spacing w:val="-4"/>
          <w:u w:val="single"/>
        </w:rPr>
        <w:t xml:space="preserve"> </w:t>
      </w:r>
      <w:r w:rsidR="00E4319A" w:rsidRPr="008D0CC9">
        <w:rPr>
          <w:spacing w:val="-4"/>
        </w:rPr>
        <w:t xml:space="preserve">по главе </w:t>
      </w:r>
      <w:r w:rsidR="00E4319A">
        <w:rPr>
          <w:spacing w:val="-4"/>
        </w:rPr>
        <w:t>621</w:t>
      </w:r>
      <w:r w:rsidR="00E4319A" w:rsidRPr="008D0CC9">
        <w:rPr>
          <w:spacing w:val="-4"/>
        </w:rPr>
        <w:t xml:space="preserve"> «Комитет </w:t>
      </w:r>
      <w:r w:rsidR="00E4319A">
        <w:rPr>
          <w:spacing w:val="-4"/>
        </w:rPr>
        <w:t>градостроительства</w:t>
      </w:r>
      <w:r w:rsidR="00E4319A" w:rsidRPr="008D0CC9">
        <w:rPr>
          <w:spacing w:val="-4"/>
        </w:rPr>
        <w:t xml:space="preserve"> администрации города Ставрополя»</w:t>
      </w:r>
      <w:r w:rsidR="00E4319A">
        <w:rPr>
          <w:spacing w:val="-4"/>
        </w:rPr>
        <w:t xml:space="preserve"> предлагается уменьшить </w:t>
      </w:r>
      <w:r w:rsidR="008E7CE1" w:rsidRPr="008E7CE1">
        <w:rPr>
          <w:spacing w:val="-4"/>
        </w:rPr>
        <w:t>бюджетные ассигнования</w:t>
      </w:r>
      <w:r w:rsidR="00E4319A" w:rsidRPr="008E7CE1">
        <w:rPr>
          <w:spacing w:val="-4"/>
        </w:rPr>
        <w:t xml:space="preserve"> на сумму </w:t>
      </w:r>
      <w:r w:rsidR="008E7CE1" w:rsidRPr="008E7CE1">
        <w:rPr>
          <w:spacing w:val="-4"/>
        </w:rPr>
        <w:t xml:space="preserve">141 167,60 </w:t>
      </w:r>
      <w:r w:rsidR="00E4319A" w:rsidRPr="008E7CE1">
        <w:rPr>
          <w:spacing w:val="-4"/>
        </w:rPr>
        <w:t>тыс. рублей</w:t>
      </w:r>
      <w:r w:rsidR="008E7CE1" w:rsidRPr="008E7CE1">
        <w:rPr>
          <w:spacing w:val="-4"/>
        </w:rPr>
        <w:t>, в том числе:</w:t>
      </w:r>
    </w:p>
    <w:p w:rsidR="008E7CE1" w:rsidRPr="008E7CE1" w:rsidRDefault="008E7CE1" w:rsidP="006D3411">
      <w:pPr>
        <w:ind w:firstLine="708"/>
        <w:jc w:val="both"/>
      </w:pPr>
      <w:r w:rsidRPr="008E7CE1">
        <w:t>за счет средств федерального бюджета и бюджета Ставропольского края на сумму 139 899,31 тыс. рублей;</w:t>
      </w:r>
    </w:p>
    <w:p w:rsidR="008E7CE1" w:rsidRPr="008E7CE1" w:rsidRDefault="008E7CE1" w:rsidP="008E7CE1">
      <w:pPr>
        <w:ind w:firstLine="709"/>
        <w:jc w:val="both"/>
      </w:pPr>
      <w:r w:rsidRPr="008E7CE1">
        <w:t>за счет средств бюджета города на сумму 1 268,29 тыс. рублей.</w:t>
      </w:r>
    </w:p>
    <w:p w:rsidR="006D3411" w:rsidRPr="006D3411" w:rsidRDefault="006D3411" w:rsidP="008E7CE1">
      <w:pPr>
        <w:ind w:firstLine="708"/>
        <w:jc w:val="both"/>
        <w:rPr>
          <w:u w:val="single"/>
        </w:rPr>
      </w:pPr>
      <w:r w:rsidRPr="008E7CE1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8E7CE1">
        <w:t>на 2024</w:t>
      </w:r>
      <w:r w:rsidRPr="00E4319A">
        <w:t xml:space="preserve"> год </w:t>
      </w:r>
      <w:r w:rsidR="00E4319A" w:rsidRPr="00E4319A">
        <w:t>составят</w:t>
      </w:r>
      <w:r w:rsidRPr="00E4319A">
        <w:t xml:space="preserve"> 10</w:t>
      </w:r>
      <w:r w:rsidR="00E4319A" w:rsidRPr="00E4319A">
        <w:t> 654 911,86</w:t>
      </w:r>
      <w:r w:rsidRPr="00E4319A">
        <w:t xml:space="preserve"> </w:t>
      </w:r>
      <w:r w:rsidR="00E4319A" w:rsidRPr="00E4319A">
        <w:t xml:space="preserve">тыс. рублей, на 2025 год – </w:t>
      </w:r>
      <w:r w:rsidRPr="00E4319A">
        <w:t xml:space="preserve">7 018 589,30 тыс. рублей, на 2026 год – </w:t>
      </w:r>
      <w:r w:rsidR="00E4319A" w:rsidRPr="00E4319A">
        <w:br/>
      </w:r>
      <w:r w:rsidRPr="00E4319A">
        <w:t>6 369 762,38 тыс. рублей.</w:t>
      </w:r>
    </w:p>
    <w:p w:rsidR="00DC53ED" w:rsidRPr="002E3C8B" w:rsidRDefault="00DC53ED" w:rsidP="009778A4">
      <w:pPr>
        <w:pStyle w:val="23"/>
        <w:spacing w:after="0" w:line="240" w:lineRule="auto"/>
        <w:ind w:left="0" w:firstLine="709"/>
        <w:jc w:val="both"/>
        <w:rPr>
          <w:color w:val="FF0000"/>
          <w:spacing w:val="-4"/>
          <w:sz w:val="32"/>
          <w:szCs w:val="28"/>
        </w:rPr>
      </w:pPr>
    </w:p>
    <w:p w:rsidR="00BA3D03" w:rsidRPr="00B56A4E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B56A4E">
        <w:rPr>
          <w:u w:val="single"/>
        </w:rPr>
        <w:lastRenderedPageBreak/>
        <w:t xml:space="preserve">03. Муниципальная программа </w:t>
      </w:r>
    </w:p>
    <w:p w:rsidR="00BA3D03" w:rsidRPr="00B56A4E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B56A4E">
        <w:rPr>
          <w:u w:val="single"/>
        </w:rPr>
        <w:t>«Социальная поддержка населения города Ставрополя»</w:t>
      </w:r>
    </w:p>
    <w:p w:rsidR="00BA3D03" w:rsidRPr="00B56A4E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</w:rPr>
      </w:pPr>
    </w:p>
    <w:p w:rsidR="006D3411" w:rsidRPr="00D1596D" w:rsidRDefault="006D3411" w:rsidP="006D3411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B56A4E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B56A4E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B56A4E">
        <w:rPr>
          <w:rFonts w:ascii="Times New Roman" w:hAnsi="Times New Roman"/>
          <w:sz w:val="28"/>
        </w:rPr>
        <w:t xml:space="preserve">униципальной программе «Социальная поддержка населения города Ставрополя» (далее для целей настоящего раздела - Программа), утверждены на 2024 год в сумме 2 189 845,12 тыс. рублей, на 2025 год – 2 088 968,14 тыс. рублей, на 2026 год – </w:t>
      </w:r>
      <w:r w:rsidR="00CF0E00">
        <w:rPr>
          <w:rFonts w:ascii="Times New Roman" w:hAnsi="Times New Roman"/>
          <w:sz w:val="28"/>
        </w:rPr>
        <w:br/>
      </w:r>
      <w:r w:rsidRPr="00B56A4E">
        <w:rPr>
          <w:rFonts w:ascii="Times New Roman" w:hAnsi="Times New Roman"/>
          <w:sz w:val="28"/>
        </w:rPr>
        <w:t xml:space="preserve">2 063 </w:t>
      </w:r>
      <w:r w:rsidRPr="00D1596D">
        <w:rPr>
          <w:rFonts w:ascii="Times New Roman" w:hAnsi="Times New Roman"/>
          <w:sz w:val="28"/>
        </w:rPr>
        <w:t>068,76 тыс. рублей.</w:t>
      </w:r>
    </w:p>
    <w:p w:rsidR="006D3411" w:rsidRPr="00D1596D" w:rsidRDefault="006D3411" w:rsidP="006D3411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D1596D">
        <w:rPr>
          <w:rFonts w:ascii="Times New Roman" w:hAnsi="Times New Roman"/>
          <w:spacing w:val="-4"/>
          <w:sz w:val="28"/>
        </w:rPr>
        <w:t>Проектом решения предлагается уменьшить объем бюджетных ассигнований на реализацию Программы на 2024 год на общую сумму                  65 193,09 тыс. рублей.</w:t>
      </w:r>
    </w:p>
    <w:p w:rsidR="006D3411" w:rsidRPr="00095E38" w:rsidRDefault="006D3411" w:rsidP="006D3411">
      <w:pPr>
        <w:ind w:firstLine="708"/>
        <w:jc w:val="both"/>
        <w:rPr>
          <w:spacing w:val="-4"/>
        </w:rPr>
      </w:pPr>
      <w:r w:rsidRPr="00095E38">
        <w:rPr>
          <w:spacing w:val="-4"/>
        </w:rPr>
        <w:t xml:space="preserve">По подпрограмме </w:t>
      </w:r>
      <w:r w:rsidRPr="00095E38">
        <w:rPr>
          <w:spacing w:val="-4"/>
          <w:u w:val="single"/>
        </w:rPr>
        <w:t xml:space="preserve">«Осуществление отдельных государственных полномочий в области социальной поддержки отдельных категорий граждан» </w:t>
      </w:r>
      <w:r w:rsidRPr="00095E38">
        <w:rPr>
          <w:spacing w:val="-4"/>
        </w:rPr>
        <w:t xml:space="preserve">по главе 609 «Комитет труда и социальной защиты населения администрации города Ставрополя» предлагается уменьшить объем бюджетных ассигнований </w:t>
      </w:r>
      <w:r w:rsidR="00095E38" w:rsidRPr="00095E38">
        <w:rPr>
          <w:spacing w:val="-4"/>
        </w:rPr>
        <w:t xml:space="preserve">за счет средств бюджета Ставропольского края </w:t>
      </w:r>
      <w:r w:rsidRPr="00095E38">
        <w:rPr>
          <w:spacing w:val="-4"/>
        </w:rPr>
        <w:t>в 2024 году на общую сумму 70 147,26 тыс. рублей.</w:t>
      </w:r>
    </w:p>
    <w:p w:rsidR="006D3411" w:rsidRPr="00A90469" w:rsidRDefault="006D3411" w:rsidP="006D3411">
      <w:pPr>
        <w:ind w:firstLine="708"/>
        <w:jc w:val="both"/>
        <w:rPr>
          <w:spacing w:val="-4"/>
        </w:rPr>
      </w:pPr>
      <w:r w:rsidRPr="005E53C9">
        <w:rPr>
          <w:spacing w:val="-4"/>
        </w:rPr>
        <w:t xml:space="preserve">По подпрограмме </w:t>
      </w:r>
      <w:r w:rsidRPr="005E53C9">
        <w:rPr>
          <w:spacing w:val="-4"/>
          <w:u w:val="single"/>
        </w:rPr>
        <w:t>«</w:t>
      </w:r>
      <w:r w:rsidRPr="005E53C9">
        <w:rPr>
          <w:u w:val="single"/>
        </w:rPr>
        <w:t>Дополнительные меры социальной поддержки для отдельных категорий граждан, поддержка социально ориентированных некоммерческих организаций</w:t>
      </w:r>
      <w:r w:rsidRPr="005E53C9">
        <w:rPr>
          <w:spacing w:val="-4"/>
          <w:u w:val="single"/>
        </w:rPr>
        <w:t>»</w:t>
      </w:r>
      <w:r w:rsidRPr="005E53C9">
        <w:rPr>
          <w:spacing w:val="-4"/>
        </w:rPr>
        <w:t xml:space="preserve"> </w:t>
      </w:r>
      <w:r w:rsidR="000D003A" w:rsidRPr="000D003A">
        <w:rPr>
          <w:spacing w:val="-4"/>
        </w:rPr>
        <w:t xml:space="preserve">по главе 609 «Комитет труда и социальной защиты населения администрации города Ставрополя» </w:t>
      </w:r>
      <w:r w:rsidRPr="005E53C9">
        <w:rPr>
          <w:spacing w:val="-4"/>
        </w:rPr>
        <w:t xml:space="preserve">предлагается увеличить объем бюджетных ассигнований </w:t>
      </w:r>
      <w:r w:rsidR="005E53C9" w:rsidRPr="005E53C9">
        <w:rPr>
          <w:spacing w:val="-4"/>
        </w:rPr>
        <w:t xml:space="preserve">за счет средств бюджета города </w:t>
      </w:r>
      <w:r w:rsidRPr="005E53C9">
        <w:rPr>
          <w:spacing w:val="-4"/>
        </w:rPr>
        <w:t xml:space="preserve">на 2024 год на общую </w:t>
      </w:r>
      <w:r w:rsidRPr="00A90469">
        <w:rPr>
          <w:spacing w:val="-4"/>
        </w:rPr>
        <w:t>сумму 4 852,78 тыс. рублей.</w:t>
      </w:r>
    </w:p>
    <w:p w:rsidR="006D3411" w:rsidRPr="00B5390D" w:rsidRDefault="006D3411" w:rsidP="006D3411">
      <w:pPr>
        <w:ind w:firstLine="708"/>
        <w:jc w:val="both"/>
        <w:rPr>
          <w:spacing w:val="-4"/>
        </w:rPr>
      </w:pPr>
      <w:r w:rsidRPr="00A90469">
        <w:rPr>
          <w:spacing w:val="-4"/>
        </w:rPr>
        <w:t xml:space="preserve">Одновременно предлагается уменьшить бюджетные ассигнования </w:t>
      </w:r>
      <w:r w:rsidR="00A90469" w:rsidRPr="00A90469">
        <w:rPr>
          <w:spacing w:val="-4"/>
        </w:rPr>
        <w:br/>
      </w:r>
      <w:r w:rsidRPr="00A90469">
        <w:rPr>
          <w:spacing w:val="-4"/>
        </w:rPr>
        <w:t xml:space="preserve">в 2024 </w:t>
      </w:r>
      <w:r w:rsidRPr="00B5390D">
        <w:rPr>
          <w:spacing w:val="-4"/>
        </w:rPr>
        <w:t>году на сумму 0,52 тыс. рублей.</w:t>
      </w:r>
    </w:p>
    <w:p w:rsidR="006D3411" w:rsidRPr="00950D7A" w:rsidRDefault="006D3411" w:rsidP="006D3411">
      <w:pPr>
        <w:ind w:firstLine="708"/>
        <w:jc w:val="both"/>
        <w:rPr>
          <w:spacing w:val="-4"/>
        </w:rPr>
      </w:pPr>
      <w:r w:rsidRPr="00B5390D">
        <w:rPr>
          <w:spacing w:val="-4"/>
        </w:rPr>
        <w:t xml:space="preserve">По подпрограмме </w:t>
      </w:r>
      <w:r w:rsidRPr="00B5390D">
        <w:rPr>
          <w:spacing w:val="-4"/>
          <w:u w:val="single"/>
        </w:rPr>
        <w:t>«Доступная среда»</w:t>
      </w:r>
      <w:r w:rsidRPr="00B5390D">
        <w:rPr>
          <w:spacing w:val="-4"/>
        </w:rPr>
        <w:t xml:space="preserve"> </w:t>
      </w:r>
      <w:r w:rsidR="00B5390D" w:rsidRPr="00B5390D">
        <w:rPr>
          <w:spacing w:val="-4"/>
        </w:rPr>
        <w:t xml:space="preserve">по главе 607 «Комитет культуры и молодежной политики администрации города Ставрополя» </w:t>
      </w:r>
      <w:r w:rsidRPr="00B5390D">
        <w:rPr>
          <w:spacing w:val="-4"/>
        </w:rPr>
        <w:t xml:space="preserve">предлагается увеличить объем бюджетных ассигнований </w:t>
      </w:r>
      <w:r w:rsidR="00B5390D" w:rsidRPr="00B5390D">
        <w:rPr>
          <w:spacing w:val="-4"/>
        </w:rPr>
        <w:t xml:space="preserve">за счет средств бюджета города </w:t>
      </w:r>
      <w:r w:rsidRPr="00B5390D">
        <w:rPr>
          <w:spacing w:val="-4"/>
        </w:rPr>
        <w:t xml:space="preserve">на 2024 </w:t>
      </w:r>
      <w:r w:rsidRPr="00950D7A">
        <w:rPr>
          <w:spacing w:val="-4"/>
        </w:rPr>
        <w:t>год на общую сумму 101,91 тыс. рублей.</w:t>
      </w:r>
    </w:p>
    <w:p w:rsidR="006D3411" w:rsidRPr="00B73EAE" w:rsidRDefault="006D3411" w:rsidP="006D3411">
      <w:pPr>
        <w:pStyle w:val="23"/>
        <w:spacing w:after="0" w:line="240" w:lineRule="auto"/>
        <w:ind w:left="0" w:firstLine="709"/>
        <w:jc w:val="both"/>
      </w:pPr>
      <w:r w:rsidRPr="00950D7A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950D7A">
        <w:t>на 2024 год в сумме 2</w:t>
      </w:r>
      <w:r w:rsidR="00787B46" w:rsidRPr="00950D7A">
        <w:t> 124 652,03</w:t>
      </w:r>
      <w:r w:rsidR="00950D7A" w:rsidRPr="00950D7A">
        <w:t xml:space="preserve"> тыс. </w:t>
      </w:r>
      <w:r w:rsidR="00950D7A" w:rsidRPr="00B73EAE">
        <w:t>рублей, на 2025 год – 2 088 </w:t>
      </w:r>
      <w:r w:rsidRPr="00B73EAE">
        <w:t xml:space="preserve">968,14 тыс. рублей, на 2026 год – </w:t>
      </w:r>
      <w:r w:rsidR="00950D7A" w:rsidRPr="00B73EAE">
        <w:br/>
      </w:r>
      <w:r w:rsidRPr="00B73EAE">
        <w:t>2 063 068,76 тыс. рублей.</w:t>
      </w:r>
    </w:p>
    <w:p w:rsidR="006D3411" w:rsidRPr="00B73EAE" w:rsidRDefault="006D3411" w:rsidP="006D3411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C31A18" w:rsidRPr="00B73EAE" w:rsidRDefault="00C31A18" w:rsidP="00C31A18">
      <w:pPr>
        <w:pStyle w:val="23"/>
        <w:widowControl w:val="0"/>
        <w:spacing w:after="0" w:line="242" w:lineRule="auto"/>
        <w:ind w:left="0"/>
        <w:jc w:val="center"/>
      </w:pPr>
      <w:r w:rsidRPr="00B73EAE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C31A18" w:rsidRPr="00B73EAE" w:rsidRDefault="00C31A18" w:rsidP="00C31A18">
      <w:pPr>
        <w:pStyle w:val="23"/>
        <w:widowControl w:val="0"/>
        <w:spacing w:after="0" w:line="242" w:lineRule="auto"/>
        <w:ind w:left="0" w:firstLine="709"/>
        <w:jc w:val="both"/>
        <w:rPr>
          <w:sz w:val="32"/>
        </w:rPr>
      </w:pPr>
    </w:p>
    <w:p w:rsidR="00024469" w:rsidRPr="00B73EAE" w:rsidRDefault="00024469" w:rsidP="00024469">
      <w:pPr>
        <w:pStyle w:val="23"/>
        <w:widowControl w:val="0"/>
        <w:spacing w:after="0" w:line="242" w:lineRule="auto"/>
        <w:ind w:left="0" w:firstLine="709"/>
        <w:jc w:val="both"/>
      </w:pPr>
      <w:r w:rsidRPr="00B73EAE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(далее для целей настоящего раздела – Программа), на 2024 год </w:t>
      </w:r>
      <w:r w:rsidRPr="00B73EAE">
        <w:rPr>
          <w:szCs w:val="28"/>
        </w:rPr>
        <w:lastRenderedPageBreak/>
        <w:t xml:space="preserve">составляют 4 754 526,75 тыс. рублей, на 2025 год – 1 212 339,56 тыс. рублей, на 2026 год – 1 077 736,47 тыс. рублей. </w:t>
      </w:r>
    </w:p>
    <w:p w:rsidR="00024469" w:rsidRPr="00B65A02" w:rsidRDefault="00024469" w:rsidP="00024469">
      <w:pPr>
        <w:pStyle w:val="23"/>
        <w:tabs>
          <w:tab w:val="left" w:pos="709"/>
        </w:tabs>
        <w:spacing w:after="0" w:line="242" w:lineRule="auto"/>
        <w:ind w:left="0" w:firstLine="709"/>
        <w:jc w:val="both"/>
      </w:pPr>
      <w:r w:rsidRPr="00B65A02">
        <w:t>Проектом решения предлагается объем бюджетных ассигнований на реализацию Программы увеличить</w:t>
      </w:r>
      <w:r w:rsidR="00B65A02" w:rsidRPr="00B65A02">
        <w:t xml:space="preserve"> за счет средств бюджета город</w:t>
      </w:r>
      <w:r w:rsidRPr="00B65A02">
        <w:t xml:space="preserve"> </w:t>
      </w:r>
      <w:r w:rsidR="00B65A02" w:rsidRPr="00B65A02">
        <w:br/>
      </w:r>
      <w:r w:rsidRPr="00B65A02">
        <w:t>в 2024 году на общую сумму 11 842,</w:t>
      </w:r>
      <w:r w:rsidR="00B65A02" w:rsidRPr="00B65A02">
        <w:t>57</w:t>
      </w:r>
      <w:r w:rsidRPr="00B65A02">
        <w:t xml:space="preserve"> тыс. рублей.</w:t>
      </w:r>
    </w:p>
    <w:p w:rsidR="00024469" w:rsidRPr="00687679" w:rsidRDefault="00024469" w:rsidP="00024469">
      <w:pPr>
        <w:pStyle w:val="23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  <w:r w:rsidRPr="00110F46">
        <w:rPr>
          <w:szCs w:val="28"/>
        </w:rPr>
        <w:t xml:space="preserve">По подпрограмме </w:t>
      </w:r>
      <w:r w:rsidRPr="00110F46">
        <w:rPr>
          <w:szCs w:val="28"/>
          <w:u w:val="single"/>
        </w:rPr>
        <w:t>«Дорожная</w:t>
      </w:r>
      <w:r w:rsidRPr="00110F46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110F46">
        <w:t xml:space="preserve"> предлагается </w:t>
      </w:r>
      <w:r w:rsidRPr="00687679">
        <w:rPr>
          <w:szCs w:val="28"/>
        </w:rPr>
        <w:t>увеличить расходы в 2024 году на общую сумму 12 539,0</w:t>
      </w:r>
      <w:r w:rsidR="00110F46" w:rsidRPr="00687679">
        <w:rPr>
          <w:szCs w:val="28"/>
        </w:rPr>
        <w:t>4</w:t>
      </w:r>
      <w:r w:rsidRPr="00687679">
        <w:rPr>
          <w:szCs w:val="28"/>
        </w:rPr>
        <w:t xml:space="preserve"> тыс. рублей, в том числе:</w:t>
      </w:r>
    </w:p>
    <w:p w:rsidR="00024469" w:rsidRPr="00687679" w:rsidRDefault="00024469" w:rsidP="00024469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687679">
        <w:t xml:space="preserve">уменьшить </w:t>
      </w:r>
      <w:r w:rsidRPr="00687679">
        <w:rPr>
          <w:szCs w:val="28"/>
        </w:rPr>
        <w:t>на общую сумму 317,36 тыс. рублей, в том числе:</w:t>
      </w:r>
    </w:p>
    <w:p w:rsidR="00024469" w:rsidRPr="00687679" w:rsidRDefault="00024469" w:rsidP="00024469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687679">
        <w:rPr>
          <w:szCs w:val="28"/>
        </w:rPr>
        <w:t>а)</w:t>
      </w:r>
      <w:r w:rsidRPr="00687679">
        <w:t xml:space="preserve"> по главе </w:t>
      </w:r>
      <w:r w:rsidRPr="00687679">
        <w:rPr>
          <w:szCs w:val="28"/>
        </w:rPr>
        <w:t>618 «Администрация Октябрьского района города Ставрополя</w:t>
      </w:r>
      <w:r w:rsidR="00687679" w:rsidRPr="00687679">
        <w:rPr>
          <w:szCs w:val="28"/>
        </w:rPr>
        <w:t xml:space="preserve">» </w:t>
      </w:r>
      <w:r w:rsidRPr="00687679">
        <w:rPr>
          <w:szCs w:val="28"/>
        </w:rPr>
        <w:t>на сумму 0,09 тыс. рублей;</w:t>
      </w:r>
    </w:p>
    <w:p w:rsidR="00024469" w:rsidRPr="00687679" w:rsidRDefault="00024469" w:rsidP="00024469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687679">
        <w:rPr>
          <w:szCs w:val="28"/>
        </w:rPr>
        <w:t>б) по главе 619 «Администрация Промышлен</w:t>
      </w:r>
      <w:r w:rsidR="00687679" w:rsidRPr="00687679">
        <w:rPr>
          <w:szCs w:val="28"/>
        </w:rPr>
        <w:t>ного района города Ставрополя»</w:t>
      </w:r>
      <w:r w:rsidRPr="00687679">
        <w:rPr>
          <w:szCs w:val="28"/>
        </w:rPr>
        <w:t xml:space="preserve"> на сумму 317,27 тыс. рублей;</w:t>
      </w:r>
    </w:p>
    <w:p w:rsidR="00024469" w:rsidRPr="00FF01B0" w:rsidRDefault="00024469" w:rsidP="00024469">
      <w:pPr>
        <w:pStyle w:val="23"/>
        <w:widowControl w:val="0"/>
        <w:spacing w:after="0" w:line="240" w:lineRule="auto"/>
        <w:ind w:left="0" w:firstLine="709"/>
        <w:jc w:val="both"/>
        <w:rPr>
          <w:spacing w:val="-4"/>
        </w:rPr>
      </w:pPr>
      <w:r w:rsidRPr="00FF01B0">
        <w:t xml:space="preserve">увеличить </w:t>
      </w:r>
      <w:r w:rsidRPr="00FF01B0">
        <w:rPr>
          <w:szCs w:val="28"/>
        </w:rPr>
        <w:t>по главе 620 «Комитет городского хозяйства администрации города Ставрополя» на общую сумму 12 856,4</w:t>
      </w:r>
      <w:r w:rsidR="00FF01B0" w:rsidRPr="00FF01B0">
        <w:rPr>
          <w:szCs w:val="28"/>
        </w:rPr>
        <w:t>0</w:t>
      </w:r>
      <w:r w:rsidRPr="00FF01B0">
        <w:rPr>
          <w:szCs w:val="28"/>
        </w:rPr>
        <w:t xml:space="preserve"> тыс. рублей.</w:t>
      </w:r>
    </w:p>
    <w:p w:rsidR="00024469" w:rsidRPr="00AB522E" w:rsidRDefault="00024469" w:rsidP="00024469">
      <w:pPr>
        <w:pStyle w:val="23"/>
        <w:widowControl w:val="0"/>
        <w:spacing w:after="0" w:line="242" w:lineRule="auto"/>
        <w:ind w:left="0" w:firstLine="709"/>
        <w:jc w:val="both"/>
      </w:pPr>
      <w:r w:rsidRPr="00AB522E">
        <w:rPr>
          <w:szCs w:val="28"/>
        </w:rPr>
        <w:t xml:space="preserve">По подпрограмме </w:t>
      </w:r>
      <w:r w:rsidRPr="00AB522E">
        <w:rPr>
          <w:szCs w:val="28"/>
          <w:u w:val="single"/>
        </w:rPr>
        <w:t xml:space="preserve">«Благоустройство территории города Ставрополя» </w:t>
      </w:r>
      <w:r w:rsidRPr="00AB522E">
        <w:rPr>
          <w:szCs w:val="28"/>
        </w:rPr>
        <w:t xml:space="preserve">предлагается </w:t>
      </w:r>
      <w:r w:rsidR="00AB522E" w:rsidRPr="00AB522E">
        <w:rPr>
          <w:szCs w:val="28"/>
        </w:rPr>
        <w:t xml:space="preserve">в целом </w:t>
      </w:r>
      <w:r w:rsidRPr="00AB522E">
        <w:rPr>
          <w:spacing w:val="-4"/>
        </w:rPr>
        <w:t xml:space="preserve">уменьшить </w:t>
      </w:r>
      <w:r w:rsidRPr="00AB522E">
        <w:rPr>
          <w:szCs w:val="28"/>
        </w:rPr>
        <w:t>расходы в 2024 году на общую сумму 696,4</w:t>
      </w:r>
      <w:r w:rsidR="00AB522E" w:rsidRPr="00AB522E">
        <w:rPr>
          <w:szCs w:val="28"/>
        </w:rPr>
        <w:t xml:space="preserve">7 </w:t>
      </w:r>
      <w:r w:rsidRPr="00AB522E">
        <w:rPr>
          <w:szCs w:val="28"/>
        </w:rPr>
        <w:t>тыс. рублей</w:t>
      </w:r>
      <w:r w:rsidRPr="00AB522E">
        <w:t>, в том числе:</w:t>
      </w:r>
    </w:p>
    <w:p w:rsidR="00024469" w:rsidRPr="00FF2E67" w:rsidRDefault="00024469" w:rsidP="00024469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FF2E67">
        <w:t xml:space="preserve">уменьшить </w:t>
      </w:r>
      <w:r w:rsidRPr="00FF2E67">
        <w:rPr>
          <w:szCs w:val="28"/>
        </w:rPr>
        <w:t>на общую сумму 2 150,07 тыс. рублей, в том числе:</w:t>
      </w:r>
    </w:p>
    <w:p w:rsidR="00024469" w:rsidRPr="00FF2E67" w:rsidRDefault="00024469" w:rsidP="00024469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FF2E67">
        <w:rPr>
          <w:szCs w:val="28"/>
        </w:rPr>
        <w:t>а) по главе 602 «Комитет по управлению муниципальным имуществом города Ставрополя» на сумму 1 788,45 тыс. рублей;</w:t>
      </w:r>
    </w:p>
    <w:p w:rsidR="00024469" w:rsidRPr="007D5965" w:rsidRDefault="00024469" w:rsidP="00024469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FF2E67">
        <w:rPr>
          <w:szCs w:val="28"/>
        </w:rPr>
        <w:t>б) по главе 619 «Администрация Промышлен</w:t>
      </w:r>
      <w:r w:rsidR="00FF2E67" w:rsidRPr="00FF2E67">
        <w:rPr>
          <w:szCs w:val="28"/>
        </w:rPr>
        <w:t xml:space="preserve">ного района города </w:t>
      </w:r>
      <w:r w:rsidR="00FF2E67" w:rsidRPr="007D5965">
        <w:rPr>
          <w:szCs w:val="28"/>
        </w:rPr>
        <w:t>Ставрополя»</w:t>
      </w:r>
      <w:r w:rsidRPr="007D5965">
        <w:rPr>
          <w:szCs w:val="28"/>
        </w:rPr>
        <w:t xml:space="preserve"> на сумму 361,62 тыс. рублей;</w:t>
      </w:r>
    </w:p>
    <w:p w:rsidR="00024469" w:rsidRPr="00A72973" w:rsidRDefault="00024469" w:rsidP="00024469">
      <w:pPr>
        <w:pStyle w:val="23"/>
        <w:widowControl w:val="0"/>
        <w:spacing w:after="0" w:line="240" w:lineRule="auto"/>
        <w:ind w:left="0" w:firstLine="709"/>
        <w:jc w:val="both"/>
      </w:pPr>
      <w:r w:rsidRPr="007D5965">
        <w:t xml:space="preserve">увеличить </w:t>
      </w:r>
      <w:r w:rsidRPr="007D5965">
        <w:rPr>
          <w:szCs w:val="28"/>
        </w:rPr>
        <w:t xml:space="preserve">по главе 620 «Комитет городского хозяйства администрации </w:t>
      </w:r>
      <w:r w:rsidRPr="00A72973">
        <w:rPr>
          <w:szCs w:val="28"/>
        </w:rPr>
        <w:t xml:space="preserve">города Ставрополя» </w:t>
      </w:r>
      <w:r w:rsidRPr="00A72973">
        <w:t>на общую сумму 1 453,6</w:t>
      </w:r>
      <w:r w:rsidR="007D5965" w:rsidRPr="00A72973">
        <w:t>0</w:t>
      </w:r>
      <w:r w:rsidRPr="00A72973">
        <w:t xml:space="preserve"> тыс. рублей.</w:t>
      </w:r>
    </w:p>
    <w:p w:rsidR="00024469" w:rsidRPr="00F145F0" w:rsidRDefault="00024469" w:rsidP="00024469">
      <w:pPr>
        <w:pStyle w:val="23"/>
        <w:widowControl w:val="0"/>
        <w:spacing w:after="0" w:line="242" w:lineRule="auto"/>
        <w:ind w:left="0" w:firstLine="709"/>
        <w:jc w:val="both"/>
      </w:pPr>
      <w:r w:rsidRPr="00A72973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A72973">
        <w:rPr>
          <w:szCs w:val="28"/>
        </w:rPr>
        <w:t xml:space="preserve">на 2024 год составляют </w:t>
      </w:r>
      <w:r w:rsidRPr="00A72973">
        <w:rPr>
          <w:szCs w:val="28"/>
        </w:rPr>
        <w:br/>
        <w:t>4 766 369,3</w:t>
      </w:r>
      <w:r w:rsidR="00A72973" w:rsidRPr="00A72973">
        <w:rPr>
          <w:szCs w:val="28"/>
        </w:rPr>
        <w:t>2</w:t>
      </w:r>
      <w:r w:rsidRPr="00A72973">
        <w:rPr>
          <w:szCs w:val="28"/>
        </w:rPr>
        <w:t xml:space="preserve"> тыс. рублей, на 2025 год – 1 212 339,56 тыс. рублей, </w:t>
      </w:r>
      <w:r w:rsidRPr="00A72973">
        <w:rPr>
          <w:szCs w:val="28"/>
        </w:rPr>
        <w:br/>
        <w:t>на 2026 </w:t>
      </w:r>
      <w:r w:rsidRPr="00F145F0">
        <w:rPr>
          <w:szCs w:val="28"/>
        </w:rPr>
        <w:t xml:space="preserve">год – 1 077 736,47 тыс. рублей. </w:t>
      </w:r>
    </w:p>
    <w:p w:rsidR="00C31A18" w:rsidRPr="00F145F0" w:rsidRDefault="00C31A18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7443F4" w:rsidRPr="00F145F0" w:rsidRDefault="007443F4" w:rsidP="007443F4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F145F0">
        <w:rPr>
          <w:szCs w:val="28"/>
          <w:u w:val="single"/>
        </w:rPr>
        <w:t>06. Муниципальная программа «Обеспечение жильем</w:t>
      </w:r>
    </w:p>
    <w:p w:rsidR="007443F4" w:rsidRPr="00F145F0" w:rsidRDefault="007443F4" w:rsidP="007443F4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F145F0">
        <w:rPr>
          <w:szCs w:val="28"/>
          <w:u w:val="single"/>
        </w:rPr>
        <w:t>населения города Ставрополя»</w:t>
      </w:r>
    </w:p>
    <w:p w:rsidR="007443F4" w:rsidRPr="00F145F0" w:rsidRDefault="007443F4" w:rsidP="007443F4">
      <w:pPr>
        <w:autoSpaceDE w:val="0"/>
        <w:autoSpaceDN w:val="0"/>
        <w:adjustRightInd w:val="0"/>
        <w:jc w:val="center"/>
        <w:rPr>
          <w:sz w:val="32"/>
          <w:szCs w:val="28"/>
          <w:u w:val="single"/>
        </w:rPr>
      </w:pPr>
    </w:p>
    <w:p w:rsidR="0040119C" w:rsidRPr="008E539E" w:rsidRDefault="0040119C" w:rsidP="0040119C">
      <w:pPr>
        <w:widowControl w:val="0"/>
        <w:ind w:firstLine="709"/>
        <w:jc w:val="both"/>
      </w:pPr>
      <w:r w:rsidRPr="00F145F0">
        <w:t>В соответствии с решением о бюджете города годовые плановые назначения, предусмотренные на реализацию муниципальной программы «Обеспечение жильем населения города Ставрополя»</w:t>
      </w:r>
      <w:r w:rsidRPr="00F145F0">
        <w:rPr>
          <w:spacing w:val="-4"/>
        </w:rPr>
        <w:t xml:space="preserve"> (далее для целей настоящего раздела - Программа),</w:t>
      </w:r>
      <w:r w:rsidRPr="00F145F0">
        <w:t xml:space="preserve"> утверждены на 2024 год в сумме </w:t>
      </w:r>
      <w:r w:rsidRPr="00F145F0">
        <w:br/>
      </w:r>
      <w:r w:rsidRPr="008E539E">
        <w:t>299 946,42 т</w:t>
      </w:r>
      <w:r w:rsidRPr="008E539E">
        <w:rPr>
          <w:spacing w:val="-4"/>
        </w:rPr>
        <w:t xml:space="preserve">ыс. рублей, </w:t>
      </w:r>
      <w:r w:rsidRPr="008E539E">
        <w:t xml:space="preserve">на 2025 год – в сумме 19 677,73 тыс. рублей, </w:t>
      </w:r>
      <w:r w:rsidRPr="008E539E">
        <w:br/>
        <w:t>на 2026 год – в сумме 21 154,07 тыс. рублей.</w:t>
      </w:r>
    </w:p>
    <w:p w:rsidR="0040119C" w:rsidRPr="008E539E" w:rsidRDefault="0040119C" w:rsidP="0040119C">
      <w:pPr>
        <w:widowControl w:val="0"/>
        <w:ind w:firstLine="709"/>
        <w:jc w:val="both"/>
      </w:pPr>
      <w:r w:rsidRPr="008E539E">
        <w:rPr>
          <w:spacing w:val="-4"/>
        </w:rPr>
        <w:t>Проектом решения предлагается п</w:t>
      </w:r>
      <w:r w:rsidRPr="008E539E">
        <w:t xml:space="preserve">о подпрограмме </w:t>
      </w:r>
      <w:r w:rsidRPr="008E539E">
        <w:rPr>
          <w:u w:val="single"/>
        </w:rPr>
        <w:t xml:space="preserve">«Переселение граждан из аварийного жилищного фонда в городе Ставрополе» </w:t>
      </w:r>
      <w:r w:rsidRPr="008E539E">
        <w:rPr>
          <w:spacing w:val="-4"/>
        </w:rPr>
        <w:t>перераспределить</w:t>
      </w:r>
      <w:r w:rsidR="008E539E" w:rsidRPr="008E539E">
        <w:rPr>
          <w:spacing w:val="-4"/>
        </w:rPr>
        <w:t xml:space="preserve"> бюджетные</w:t>
      </w:r>
      <w:r w:rsidRPr="008E539E">
        <w:rPr>
          <w:spacing w:val="-4"/>
        </w:rPr>
        <w:t xml:space="preserve"> ассигновани</w:t>
      </w:r>
      <w:r w:rsidRPr="008E539E">
        <w:t xml:space="preserve">я </w:t>
      </w:r>
      <w:r w:rsidRPr="008E539E">
        <w:rPr>
          <w:spacing w:val="-4"/>
        </w:rPr>
        <w:t xml:space="preserve">с главы 602 «Комитет по управлению муниципальным имуществом города Ставрополя» на главу 601 </w:t>
      </w:r>
      <w:r w:rsidRPr="008E539E">
        <w:rPr>
          <w:spacing w:val="-4"/>
        </w:rPr>
        <w:lastRenderedPageBreak/>
        <w:t>«Администрация города Ставрополя» на общую сумму 1 564,71 тыс. рублей, в том числе:</w:t>
      </w:r>
    </w:p>
    <w:p w:rsidR="0040119C" w:rsidRPr="008E539E" w:rsidRDefault="008E539E" w:rsidP="0040119C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8E539E">
        <w:rPr>
          <w:spacing w:val="-4"/>
        </w:rPr>
        <w:t>за счет средств</w:t>
      </w:r>
      <w:r w:rsidR="0040119C" w:rsidRPr="008E539E">
        <w:rPr>
          <w:spacing w:val="-4"/>
        </w:rPr>
        <w:t xml:space="preserve"> бюджета Ставропольского края</w:t>
      </w:r>
      <w:r w:rsidR="0040119C" w:rsidRPr="008E539E">
        <w:t xml:space="preserve"> </w:t>
      </w:r>
      <w:r w:rsidR="0040119C" w:rsidRPr="008E539E">
        <w:rPr>
          <w:spacing w:val="-4"/>
        </w:rPr>
        <w:t>на сумму</w:t>
      </w:r>
      <w:r w:rsidRPr="008E539E">
        <w:rPr>
          <w:spacing w:val="-4"/>
        </w:rPr>
        <w:t xml:space="preserve"> </w:t>
      </w:r>
      <w:r w:rsidR="0040119C" w:rsidRPr="008E539E">
        <w:rPr>
          <w:spacing w:val="-4"/>
        </w:rPr>
        <w:t>1 549,06 тыс. рублей;</w:t>
      </w:r>
    </w:p>
    <w:p w:rsidR="0040119C" w:rsidRPr="008E539E" w:rsidRDefault="0040119C" w:rsidP="0040119C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8E539E">
        <w:rPr>
          <w:spacing w:val="-4"/>
        </w:rPr>
        <w:t>за счет средств бюджета города на сумму 15,65 тыс. рублей.</w:t>
      </w:r>
    </w:p>
    <w:p w:rsidR="0040119C" w:rsidRPr="0040119C" w:rsidRDefault="0040119C" w:rsidP="0040119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</w:pPr>
      <w:r w:rsidRPr="008E539E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не изменятся и составят </w:t>
      </w:r>
      <w:r w:rsidRPr="008E539E">
        <w:t xml:space="preserve">на 2024 год </w:t>
      </w:r>
      <w:r w:rsidRPr="008E539E">
        <w:br/>
        <w:t>299 946,42 т</w:t>
      </w:r>
      <w:r w:rsidRPr="008E539E">
        <w:rPr>
          <w:spacing w:val="-4"/>
        </w:rPr>
        <w:t>ыс. рублей,</w:t>
      </w:r>
      <w:r w:rsidRPr="008E539E">
        <w:t xml:space="preserve"> на 2025 год – 19 677,73 тыс. рублей, на 2026 год – 21 154,07 тыс. рублей.</w:t>
      </w:r>
    </w:p>
    <w:p w:rsidR="004810AB" w:rsidRPr="002E3C8B" w:rsidRDefault="004810AB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BA3D03" w:rsidRPr="00FF48F5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FF48F5">
        <w:rPr>
          <w:u w:val="single"/>
        </w:rPr>
        <w:t>07. Муниципальная программа «Культура города Ставрополя»</w:t>
      </w:r>
    </w:p>
    <w:p w:rsidR="00BA3D03" w:rsidRPr="00FF48F5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  <w:u w:val="single"/>
        </w:rPr>
      </w:pPr>
    </w:p>
    <w:p w:rsidR="005F73AF" w:rsidRPr="00FF48F5" w:rsidRDefault="005F73AF" w:rsidP="005F73AF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FF48F5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FF48F5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FF48F5">
        <w:rPr>
          <w:rFonts w:ascii="Times New Roman" w:hAnsi="Times New Roman"/>
          <w:sz w:val="28"/>
        </w:rPr>
        <w:t>униципальной программе «Культура города Ставрополя» (далее для целей настоящего раздела - Программа), утверждены на 2024 год в сумме 891 349,75 тыс. рублей, на 2025 год –  668 035,49 тыс. рублей, на 2026 год – 701 100,51 тыс. рублей.</w:t>
      </w:r>
    </w:p>
    <w:p w:rsidR="005F73AF" w:rsidRPr="006A0E8B" w:rsidRDefault="005F73AF" w:rsidP="005F73A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6A0E8B">
        <w:rPr>
          <w:rFonts w:ascii="Times New Roman" w:hAnsi="Times New Roman"/>
          <w:spacing w:val="-4"/>
          <w:sz w:val="28"/>
        </w:rPr>
        <w:t xml:space="preserve">Проектом решения предлагается в целом увеличить объем бюджетных ассигнований на реализацию Программы </w:t>
      </w:r>
      <w:r w:rsidR="006A0E8B" w:rsidRPr="006A0E8B">
        <w:rPr>
          <w:rFonts w:ascii="Times New Roman" w:hAnsi="Times New Roman"/>
          <w:spacing w:val="-4"/>
          <w:sz w:val="28"/>
        </w:rPr>
        <w:t xml:space="preserve">за счет бюджета города </w:t>
      </w:r>
      <w:r w:rsidRPr="006A0E8B">
        <w:rPr>
          <w:rFonts w:ascii="Times New Roman" w:hAnsi="Times New Roman"/>
          <w:spacing w:val="-4"/>
          <w:sz w:val="28"/>
        </w:rPr>
        <w:t>на 2024 год на общую сумму 13 812,59 тыс. рублей</w:t>
      </w:r>
      <w:r w:rsidR="006A0E8B" w:rsidRPr="006A0E8B">
        <w:rPr>
          <w:rFonts w:ascii="Times New Roman" w:hAnsi="Times New Roman"/>
          <w:spacing w:val="-4"/>
          <w:sz w:val="28"/>
        </w:rPr>
        <w:t>,</w:t>
      </w:r>
      <w:r w:rsidRPr="006A0E8B">
        <w:rPr>
          <w:rFonts w:ascii="Times New Roman" w:hAnsi="Times New Roman"/>
          <w:spacing w:val="-4"/>
          <w:sz w:val="28"/>
        </w:rPr>
        <w:t xml:space="preserve"> на плановый период 2025 и 2026 годов на сумму 2 318,01 тыс. рублей ежегодно</w:t>
      </w:r>
      <w:r w:rsidR="00656004">
        <w:rPr>
          <w:rFonts w:ascii="Times New Roman" w:hAnsi="Times New Roman"/>
          <w:spacing w:val="-4"/>
          <w:sz w:val="28"/>
        </w:rPr>
        <w:t>, в том числе:</w:t>
      </w:r>
    </w:p>
    <w:p w:rsidR="005F73AF" w:rsidRPr="00656004" w:rsidRDefault="00656004" w:rsidP="005F73A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656004">
        <w:rPr>
          <w:rFonts w:ascii="Times New Roman" w:hAnsi="Times New Roman"/>
          <w:spacing w:val="-4"/>
          <w:sz w:val="28"/>
        </w:rPr>
        <w:t>п</w:t>
      </w:r>
      <w:r w:rsidR="005F73AF" w:rsidRPr="00656004">
        <w:rPr>
          <w:rFonts w:ascii="Times New Roman" w:hAnsi="Times New Roman"/>
          <w:spacing w:val="-4"/>
          <w:sz w:val="28"/>
        </w:rPr>
        <w:t xml:space="preserve">о главе 602 «Комитет по управлению муниципальным имуществом города Ставрополя» </w:t>
      </w:r>
      <w:r w:rsidR="00AC4503">
        <w:rPr>
          <w:rFonts w:ascii="Times New Roman" w:hAnsi="Times New Roman"/>
          <w:spacing w:val="-4"/>
          <w:sz w:val="28"/>
        </w:rPr>
        <w:t>в</w:t>
      </w:r>
      <w:r w:rsidR="005F73AF" w:rsidRPr="00656004">
        <w:rPr>
          <w:rFonts w:ascii="Times New Roman" w:hAnsi="Times New Roman"/>
          <w:spacing w:val="-4"/>
          <w:sz w:val="28"/>
        </w:rPr>
        <w:t xml:space="preserve"> 2024 год</w:t>
      </w:r>
      <w:r w:rsidR="00AC4503">
        <w:rPr>
          <w:rFonts w:ascii="Times New Roman" w:hAnsi="Times New Roman"/>
          <w:spacing w:val="-4"/>
          <w:sz w:val="28"/>
        </w:rPr>
        <w:t>у</w:t>
      </w:r>
      <w:r w:rsidR="005F73AF" w:rsidRPr="00656004">
        <w:rPr>
          <w:rFonts w:ascii="Times New Roman" w:hAnsi="Times New Roman"/>
          <w:spacing w:val="-4"/>
          <w:sz w:val="28"/>
        </w:rPr>
        <w:t xml:space="preserve"> на сумму 2 480,00 тыс. рублей;</w:t>
      </w:r>
    </w:p>
    <w:p w:rsidR="005F73AF" w:rsidRPr="00AC4503" w:rsidRDefault="00656004" w:rsidP="005F73A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FA195E">
        <w:rPr>
          <w:rFonts w:ascii="Times New Roman" w:hAnsi="Times New Roman"/>
          <w:spacing w:val="-4"/>
          <w:sz w:val="28"/>
        </w:rPr>
        <w:t>п</w:t>
      </w:r>
      <w:r w:rsidR="005F73AF" w:rsidRPr="00FA195E">
        <w:rPr>
          <w:rFonts w:ascii="Times New Roman" w:hAnsi="Times New Roman"/>
          <w:spacing w:val="-4"/>
          <w:sz w:val="28"/>
        </w:rPr>
        <w:t xml:space="preserve">о главе 607 «Комитет культуры и молодежной политики администрации города Ставрополя» </w:t>
      </w:r>
      <w:r w:rsidR="00AC4503">
        <w:rPr>
          <w:rFonts w:ascii="Times New Roman" w:hAnsi="Times New Roman"/>
          <w:spacing w:val="-4"/>
          <w:sz w:val="28"/>
        </w:rPr>
        <w:t>в</w:t>
      </w:r>
      <w:r w:rsidR="005F73AF" w:rsidRPr="00FA195E">
        <w:rPr>
          <w:rFonts w:ascii="Times New Roman" w:hAnsi="Times New Roman"/>
          <w:spacing w:val="-4"/>
          <w:sz w:val="28"/>
        </w:rPr>
        <w:t xml:space="preserve"> 2024 год</w:t>
      </w:r>
      <w:r w:rsidR="00AC4503">
        <w:rPr>
          <w:rFonts w:ascii="Times New Roman" w:hAnsi="Times New Roman"/>
          <w:spacing w:val="-4"/>
          <w:sz w:val="28"/>
        </w:rPr>
        <w:t>у</w:t>
      </w:r>
      <w:r w:rsidR="005F73AF" w:rsidRPr="00FA195E">
        <w:rPr>
          <w:rFonts w:ascii="Times New Roman" w:hAnsi="Times New Roman"/>
          <w:spacing w:val="-4"/>
          <w:sz w:val="28"/>
        </w:rPr>
        <w:t xml:space="preserve"> на сумму 10 601,19</w:t>
      </w:r>
      <w:r w:rsidR="00FA195E" w:rsidRPr="00FA195E">
        <w:rPr>
          <w:rFonts w:ascii="Times New Roman" w:hAnsi="Times New Roman"/>
          <w:spacing w:val="-4"/>
          <w:sz w:val="28"/>
        </w:rPr>
        <w:t xml:space="preserve"> тыс. рублей,</w:t>
      </w:r>
      <w:r w:rsidR="005F73AF" w:rsidRPr="00FA195E">
        <w:rPr>
          <w:rFonts w:ascii="Times New Roman" w:hAnsi="Times New Roman"/>
          <w:spacing w:val="-4"/>
          <w:sz w:val="28"/>
        </w:rPr>
        <w:t xml:space="preserve"> на плановый </w:t>
      </w:r>
      <w:r w:rsidR="005F73AF" w:rsidRPr="00AC4503">
        <w:rPr>
          <w:rFonts w:ascii="Times New Roman" w:hAnsi="Times New Roman"/>
          <w:spacing w:val="-4"/>
          <w:sz w:val="28"/>
        </w:rPr>
        <w:t>период 2025 и 2026 годов на сумму 2 318,01 тыс. рублей ежегодно;</w:t>
      </w:r>
    </w:p>
    <w:p w:rsidR="005F73AF" w:rsidRPr="00AC4503" w:rsidRDefault="005F73AF" w:rsidP="005F73A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AC4503">
        <w:rPr>
          <w:rFonts w:ascii="Times New Roman" w:hAnsi="Times New Roman"/>
          <w:sz w:val="28"/>
        </w:rPr>
        <w:t xml:space="preserve">по главе 618 «Администрация Октябрьского района города Ставрополя» </w:t>
      </w:r>
      <w:r w:rsidR="00AC4503" w:rsidRPr="00AC4503">
        <w:rPr>
          <w:rFonts w:ascii="Times New Roman" w:hAnsi="Times New Roman"/>
          <w:spacing w:val="-4"/>
          <w:sz w:val="28"/>
        </w:rPr>
        <w:t>в</w:t>
      </w:r>
      <w:r w:rsidRPr="00AC4503">
        <w:rPr>
          <w:rFonts w:ascii="Times New Roman" w:hAnsi="Times New Roman"/>
          <w:spacing w:val="-4"/>
          <w:sz w:val="28"/>
        </w:rPr>
        <w:t xml:space="preserve"> 2024 год</w:t>
      </w:r>
      <w:r w:rsidR="00AC4503" w:rsidRPr="00AC4503">
        <w:rPr>
          <w:rFonts w:ascii="Times New Roman" w:hAnsi="Times New Roman"/>
          <w:spacing w:val="-4"/>
          <w:sz w:val="28"/>
        </w:rPr>
        <w:t>у</w:t>
      </w:r>
      <w:r w:rsidRPr="00AC4503">
        <w:rPr>
          <w:rFonts w:ascii="Times New Roman" w:hAnsi="Times New Roman"/>
          <w:spacing w:val="-4"/>
          <w:sz w:val="28"/>
        </w:rPr>
        <w:t xml:space="preserve"> на сумму 731,40 тыс. рублей.</w:t>
      </w:r>
    </w:p>
    <w:p w:rsidR="005F73AF" w:rsidRPr="00D8316B" w:rsidRDefault="005F73AF" w:rsidP="005F73A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275496">
        <w:rPr>
          <w:rFonts w:ascii="Times New Roman" w:hAnsi="Times New Roman"/>
          <w:spacing w:val="-4"/>
          <w:sz w:val="28"/>
        </w:rPr>
        <w:t>С учетом предлагаемых изменений уточненные годовые плановые назначения на реализацию Программы на 2024 год составят                                905 162,34 тыс. </w:t>
      </w:r>
      <w:r w:rsidRPr="00D8316B">
        <w:rPr>
          <w:rFonts w:ascii="Times New Roman" w:hAnsi="Times New Roman"/>
          <w:spacing w:val="-4"/>
          <w:sz w:val="28"/>
        </w:rPr>
        <w:t>рублей, на 2025 год – 670 353,50 тыс. рублей, на 2026 год – 703 418,52 тыс. рублей.</w:t>
      </w:r>
    </w:p>
    <w:p w:rsidR="001F4FAE" w:rsidRPr="00D8316B" w:rsidRDefault="001F4FAE" w:rsidP="001F4FAE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1F4FAE" w:rsidRPr="00D8316B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D8316B">
        <w:rPr>
          <w:szCs w:val="28"/>
          <w:u w:val="single"/>
        </w:rPr>
        <w:t xml:space="preserve">08. Муниципальная программа </w:t>
      </w:r>
    </w:p>
    <w:p w:rsidR="001F4FAE" w:rsidRPr="00D8316B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D8316B">
        <w:rPr>
          <w:szCs w:val="28"/>
          <w:u w:val="single"/>
        </w:rPr>
        <w:t>«Развитие физической культуры и спорта в городе Ставрополе»</w:t>
      </w:r>
    </w:p>
    <w:p w:rsidR="001F4FAE" w:rsidRPr="00D8316B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</w:rPr>
      </w:pPr>
    </w:p>
    <w:p w:rsidR="00BB4B71" w:rsidRPr="00D8316B" w:rsidRDefault="00BB4B71" w:rsidP="00BB4B71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D8316B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D8316B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D8316B">
        <w:rPr>
          <w:rFonts w:ascii="Times New Roman" w:hAnsi="Times New Roman"/>
          <w:sz w:val="28"/>
        </w:rPr>
        <w:t>униципальной программе «</w:t>
      </w:r>
      <w:r w:rsidRPr="00D8316B">
        <w:rPr>
          <w:rFonts w:ascii="Times New Roman" w:hAnsi="Times New Roman"/>
          <w:spacing w:val="-4"/>
          <w:sz w:val="28"/>
        </w:rPr>
        <w:t>Развитие физической культуры и спорта в городе Ставрополе</w:t>
      </w:r>
      <w:r w:rsidRPr="00D8316B">
        <w:rPr>
          <w:rFonts w:ascii="Times New Roman" w:hAnsi="Times New Roman"/>
          <w:sz w:val="28"/>
        </w:rPr>
        <w:t>» (далее для целей настоящего раздела - Программа), утверждены на 2024 год в сумме 364 586,51 тыс. рублей, на 2025 год –  255 713,85 тыс. рублей, на 2026 год – 255 713,85 тыс. рублей.</w:t>
      </w:r>
    </w:p>
    <w:p w:rsidR="00BB4B71" w:rsidRPr="00E64D1C" w:rsidRDefault="00BB4B71" w:rsidP="00BB4B71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3239D2">
        <w:rPr>
          <w:rFonts w:ascii="Times New Roman" w:hAnsi="Times New Roman"/>
          <w:spacing w:val="-4"/>
          <w:sz w:val="28"/>
        </w:rPr>
        <w:t xml:space="preserve">Проектом решения предлагается увеличить объем бюджетных ассигнований на реализацию Программы за счет средств бюджета города на 2024 </w:t>
      </w:r>
      <w:r w:rsidRPr="00E64D1C">
        <w:rPr>
          <w:rFonts w:ascii="Times New Roman" w:hAnsi="Times New Roman"/>
          <w:spacing w:val="-4"/>
          <w:sz w:val="28"/>
        </w:rPr>
        <w:t>год в целом на сумму 2 706,6</w:t>
      </w:r>
      <w:r w:rsidR="003239D2" w:rsidRPr="00E64D1C">
        <w:rPr>
          <w:rFonts w:ascii="Times New Roman" w:hAnsi="Times New Roman"/>
          <w:spacing w:val="-4"/>
          <w:sz w:val="28"/>
        </w:rPr>
        <w:t>5</w:t>
      </w:r>
      <w:r w:rsidRPr="00E64D1C">
        <w:rPr>
          <w:rFonts w:ascii="Times New Roman" w:hAnsi="Times New Roman"/>
          <w:spacing w:val="-4"/>
          <w:sz w:val="28"/>
        </w:rPr>
        <w:t xml:space="preserve"> тыс. рублей. </w:t>
      </w:r>
    </w:p>
    <w:p w:rsidR="00BB4B71" w:rsidRPr="000A7452" w:rsidRDefault="00BB4B71" w:rsidP="00BB4B71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E64D1C">
        <w:rPr>
          <w:rFonts w:ascii="Times New Roman" w:hAnsi="Times New Roman"/>
          <w:spacing w:val="-4"/>
          <w:sz w:val="28"/>
        </w:rPr>
        <w:lastRenderedPageBreak/>
        <w:t xml:space="preserve">По подпрограмме </w:t>
      </w:r>
      <w:r w:rsidRPr="00E64D1C">
        <w:rPr>
          <w:rFonts w:ascii="Times New Roman" w:hAnsi="Times New Roman"/>
          <w:spacing w:val="-4"/>
          <w:sz w:val="28"/>
          <w:u w:val="single"/>
        </w:rPr>
        <w:t xml:space="preserve">«Развитие системы муниципальных бюджетных учреждений физкультурно-спортивной направленности в городе Ставрополе» </w:t>
      </w:r>
      <w:r w:rsidRPr="00E64D1C">
        <w:rPr>
          <w:rFonts w:ascii="Times New Roman" w:hAnsi="Times New Roman"/>
          <w:spacing w:val="-4"/>
          <w:sz w:val="28"/>
        </w:rPr>
        <w:t xml:space="preserve">предлагается увеличить бюджетные ассигнования на 2024 год на сумму </w:t>
      </w:r>
      <w:r w:rsidRPr="000A7452">
        <w:rPr>
          <w:rFonts w:ascii="Times New Roman" w:hAnsi="Times New Roman"/>
          <w:spacing w:val="-4"/>
          <w:sz w:val="28"/>
        </w:rPr>
        <w:t xml:space="preserve">3 877,08 тыс. рублей. </w:t>
      </w:r>
    </w:p>
    <w:p w:rsidR="00BB4B71" w:rsidRPr="001C7A01" w:rsidRDefault="00BB4B71" w:rsidP="00BB4B71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0A7452">
        <w:rPr>
          <w:rFonts w:ascii="Times New Roman" w:hAnsi="Times New Roman"/>
          <w:spacing w:val="-4"/>
          <w:sz w:val="28"/>
        </w:rPr>
        <w:t xml:space="preserve">Одновременно по подпрограмме </w:t>
      </w:r>
      <w:r w:rsidRPr="000A7452">
        <w:rPr>
          <w:rFonts w:ascii="Times New Roman" w:hAnsi="Times New Roman"/>
          <w:spacing w:val="-4"/>
          <w:sz w:val="28"/>
          <w:u w:val="single"/>
        </w:rPr>
        <w:t>«Развитие физической культуры и спорта, пропаганда здорового образа жизни»</w:t>
      </w:r>
      <w:r w:rsidRPr="000A7452">
        <w:rPr>
          <w:rFonts w:ascii="Times New Roman" w:hAnsi="Times New Roman"/>
          <w:spacing w:val="-4"/>
          <w:sz w:val="28"/>
        </w:rPr>
        <w:t xml:space="preserve"> предлагается уменьшить </w:t>
      </w:r>
      <w:r w:rsidRPr="001C7A01">
        <w:rPr>
          <w:rFonts w:ascii="Times New Roman" w:hAnsi="Times New Roman"/>
          <w:spacing w:val="-4"/>
          <w:sz w:val="28"/>
        </w:rPr>
        <w:t>бюджетные ассигнования на 2024 год на сумму 1 170,4</w:t>
      </w:r>
      <w:r w:rsidR="000A7452" w:rsidRPr="001C7A01">
        <w:rPr>
          <w:rFonts w:ascii="Times New Roman" w:hAnsi="Times New Roman"/>
          <w:spacing w:val="-4"/>
          <w:sz w:val="28"/>
        </w:rPr>
        <w:t>3</w:t>
      </w:r>
      <w:r w:rsidRPr="001C7A01">
        <w:rPr>
          <w:rFonts w:ascii="Times New Roman" w:hAnsi="Times New Roman"/>
          <w:spacing w:val="-4"/>
          <w:sz w:val="28"/>
        </w:rPr>
        <w:t xml:space="preserve"> тыс.</w:t>
      </w:r>
      <w:r w:rsidR="000A7452" w:rsidRPr="001C7A01">
        <w:rPr>
          <w:rFonts w:ascii="Times New Roman" w:hAnsi="Times New Roman"/>
          <w:spacing w:val="-4"/>
          <w:sz w:val="28"/>
        </w:rPr>
        <w:t xml:space="preserve"> рублей</w:t>
      </w:r>
      <w:r w:rsidRPr="001C7A01">
        <w:rPr>
          <w:rFonts w:ascii="Times New Roman" w:hAnsi="Times New Roman"/>
          <w:spacing w:val="-4"/>
          <w:sz w:val="28"/>
        </w:rPr>
        <w:t xml:space="preserve">. </w:t>
      </w:r>
    </w:p>
    <w:p w:rsidR="00BB4B71" w:rsidRPr="001C7A01" w:rsidRDefault="00BB4B71" w:rsidP="00BB4B71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1C7A01">
        <w:rPr>
          <w:rFonts w:ascii="Times New Roman" w:hAnsi="Times New Roman"/>
          <w:sz w:val="28"/>
        </w:rPr>
        <w:t xml:space="preserve">С учетом предлагаемых изменений уточненные годовые плановые назначения </w:t>
      </w:r>
      <w:r w:rsidRPr="001C7A01">
        <w:rPr>
          <w:rFonts w:ascii="Times New Roman" w:hAnsi="Times New Roman"/>
          <w:spacing w:val="-4"/>
          <w:sz w:val="28"/>
        </w:rPr>
        <w:t>на реализацию Программы на 2024 год составят 367 293,1</w:t>
      </w:r>
      <w:r w:rsidR="001C7A01" w:rsidRPr="001C7A01">
        <w:rPr>
          <w:rFonts w:ascii="Times New Roman" w:hAnsi="Times New Roman"/>
          <w:spacing w:val="-4"/>
          <w:sz w:val="28"/>
        </w:rPr>
        <w:t>6</w:t>
      </w:r>
      <w:r w:rsidRPr="001C7A01">
        <w:rPr>
          <w:rFonts w:ascii="Times New Roman" w:hAnsi="Times New Roman"/>
          <w:spacing w:val="-4"/>
          <w:sz w:val="28"/>
        </w:rPr>
        <w:t xml:space="preserve"> тыс. рублей, </w:t>
      </w:r>
      <w:r w:rsidRPr="001C7A01">
        <w:rPr>
          <w:rFonts w:ascii="Times New Roman" w:hAnsi="Times New Roman"/>
          <w:sz w:val="28"/>
        </w:rPr>
        <w:t>на 2025 год –  255 713,85 тыс. рублей, на 2026 год – 255 713,85 тыс. рублей.</w:t>
      </w:r>
    </w:p>
    <w:p w:rsidR="003C3B9D" w:rsidRPr="009C4CD2" w:rsidRDefault="003C3B9D" w:rsidP="003C3B9D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</w:p>
    <w:p w:rsidR="003C3B9D" w:rsidRPr="009C4CD2" w:rsidRDefault="003C3B9D" w:rsidP="008147BA">
      <w:pPr>
        <w:ind w:firstLine="708"/>
        <w:contextualSpacing/>
        <w:jc w:val="center"/>
        <w:rPr>
          <w:szCs w:val="28"/>
          <w:u w:val="single"/>
        </w:rPr>
      </w:pPr>
      <w:r w:rsidRPr="009C4CD2">
        <w:rPr>
          <w:szCs w:val="28"/>
          <w:u w:val="single"/>
        </w:rPr>
        <w:t>09. Муниципальная программа «Молодежь города Ставрополя»</w:t>
      </w:r>
    </w:p>
    <w:p w:rsidR="003C3B9D" w:rsidRPr="009C4CD2" w:rsidRDefault="003C3B9D" w:rsidP="003C3B9D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03177" w:rsidRPr="003F4CD8" w:rsidRDefault="00E03177" w:rsidP="00E03177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9C4CD2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9C4CD2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9C4CD2">
        <w:rPr>
          <w:rFonts w:ascii="Times New Roman" w:hAnsi="Times New Roman"/>
          <w:sz w:val="28"/>
        </w:rPr>
        <w:t xml:space="preserve">униципальной программе «Молодежь города Ставрополя» (далее для целей настоящего раздела - Программа), утверждены на </w:t>
      </w:r>
      <w:r w:rsidRPr="003F4CD8">
        <w:rPr>
          <w:rFonts w:ascii="Times New Roman" w:hAnsi="Times New Roman"/>
          <w:sz w:val="28"/>
        </w:rPr>
        <w:t>2024 год в сумме 25 689,14 тыс. рублей, на 2025 год –  21 061,02 тыс. рублей, на 2026 год – 21 061,02 тыс. рублей.</w:t>
      </w:r>
    </w:p>
    <w:p w:rsidR="00E03177" w:rsidRPr="00FF07AA" w:rsidRDefault="00E03177" w:rsidP="00E03177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3F4CD8">
        <w:rPr>
          <w:rFonts w:ascii="Times New Roman" w:hAnsi="Times New Roman"/>
          <w:spacing w:val="-4"/>
          <w:sz w:val="28"/>
        </w:rPr>
        <w:t xml:space="preserve">Проектом решения предлагается увеличить объем бюджетных </w:t>
      </w:r>
      <w:r w:rsidRPr="00FF07AA">
        <w:rPr>
          <w:rFonts w:ascii="Times New Roman" w:hAnsi="Times New Roman"/>
          <w:spacing w:val="-4"/>
          <w:sz w:val="28"/>
        </w:rPr>
        <w:t xml:space="preserve">ассигнований на реализацию Программы за счет средств бюджета города на 2024 год на сумму 56,69 тыс. рублей. </w:t>
      </w:r>
    </w:p>
    <w:p w:rsidR="00E03177" w:rsidRPr="00E03177" w:rsidRDefault="00E03177" w:rsidP="00E03177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FF07AA">
        <w:rPr>
          <w:rFonts w:ascii="Times New Roman" w:hAnsi="Times New Roman"/>
          <w:sz w:val="28"/>
        </w:rPr>
        <w:t xml:space="preserve">С учетом предлагаемых изменений уточненные годовые плановые назначения </w:t>
      </w:r>
      <w:r w:rsidRPr="00FF07AA">
        <w:rPr>
          <w:rFonts w:ascii="Times New Roman" w:hAnsi="Times New Roman"/>
          <w:spacing w:val="-4"/>
          <w:sz w:val="28"/>
        </w:rPr>
        <w:t>на реализацию Программы на 2024 год составят 25 745,83 тыс. рублей, на 2025 год – 21 061,02 тыс</w:t>
      </w:r>
      <w:r w:rsidRPr="00FF07AA">
        <w:rPr>
          <w:rFonts w:ascii="Times New Roman" w:hAnsi="Times New Roman"/>
          <w:sz w:val="28"/>
        </w:rPr>
        <w:t xml:space="preserve">. рублей, на 2026 год – </w:t>
      </w:r>
      <w:r w:rsidRPr="00FF07AA">
        <w:rPr>
          <w:rFonts w:ascii="Times New Roman" w:hAnsi="Times New Roman"/>
          <w:spacing w:val="-4"/>
          <w:sz w:val="28"/>
        </w:rPr>
        <w:t>21 061,02</w:t>
      </w:r>
      <w:r w:rsidR="00FF07AA" w:rsidRPr="00FF07AA">
        <w:rPr>
          <w:rFonts w:ascii="Times New Roman" w:hAnsi="Times New Roman"/>
          <w:spacing w:val="-4"/>
          <w:sz w:val="28"/>
        </w:rPr>
        <w:t xml:space="preserve"> </w:t>
      </w:r>
      <w:r w:rsidRPr="00FF07AA">
        <w:rPr>
          <w:rFonts w:ascii="Times New Roman" w:hAnsi="Times New Roman"/>
          <w:sz w:val="28"/>
        </w:rPr>
        <w:t>тыс. рублей.</w:t>
      </w:r>
    </w:p>
    <w:p w:rsidR="00CB4A9F" w:rsidRPr="002E3C8B" w:rsidRDefault="00CB4A9F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4A9F" w:rsidRPr="00604A26" w:rsidRDefault="00CB4A9F" w:rsidP="00CB4A9F">
      <w:pPr>
        <w:ind w:firstLine="709"/>
        <w:jc w:val="center"/>
      </w:pPr>
      <w:r w:rsidRPr="00604A26">
        <w:rPr>
          <w:szCs w:val="28"/>
          <w:u w:val="single"/>
        </w:rPr>
        <w:t xml:space="preserve">11. </w:t>
      </w:r>
      <w:r w:rsidRPr="00604A26">
        <w:rPr>
          <w:spacing w:val="-4"/>
          <w:u w:val="single"/>
        </w:rPr>
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CB4A9F" w:rsidRPr="00604A26" w:rsidRDefault="00CB4A9F" w:rsidP="00CB4A9F">
      <w:pPr>
        <w:widowControl w:val="0"/>
        <w:ind w:firstLine="709"/>
        <w:jc w:val="both"/>
      </w:pPr>
    </w:p>
    <w:p w:rsidR="00CB4A9F" w:rsidRPr="006D3893" w:rsidRDefault="00CB4A9F" w:rsidP="00CB4A9F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604A26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604A26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604A26">
        <w:rPr>
          <w:rFonts w:ascii="Times New Roman" w:hAnsi="Times New Roman"/>
          <w:sz w:val="28"/>
          <w:szCs w:val="28"/>
        </w:rPr>
        <w:t xml:space="preserve">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</w:t>
      </w:r>
      <w:r w:rsidRPr="006D3893">
        <w:rPr>
          <w:rFonts w:ascii="Times New Roman" w:hAnsi="Times New Roman"/>
          <w:sz w:val="28"/>
          <w:szCs w:val="28"/>
        </w:rPr>
        <w:t xml:space="preserve">Программа), утверждены на 2024 год в сумме </w:t>
      </w:r>
      <w:r w:rsidRPr="006D3893">
        <w:rPr>
          <w:rFonts w:ascii="Times New Roman" w:hAnsi="Times New Roman"/>
          <w:spacing w:val="-4"/>
          <w:sz w:val="28"/>
          <w:szCs w:val="28"/>
        </w:rPr>
        <w:t xml:space="preserve">    </w:t>
      </w:r>
      <w:r w:rsidR="001D5A54" w:rsidRPr="006D3893">
        <w:rPr>
          <w:rFonts w:ascii="Times New Roman" w:hAnsi="Times New Roman"/>
          <w:spacing w:val="-4"/>
          <w:sz w:val="28"/>
          <w:szCs w:val="28"/>
        </w:rPr>
        <w:t xml:space="preserve">                     </w:t>
      </w:r>
      <w:r w:rsidR="006D3893" w:rsidRPr="006D3893">
        <w:rPr>
          <w:rFonts w:ascii="Times New Roman" w:hAnsi="Times New Roman"/>
          <w:spacing w:val="-4"/>
          <w:sz w:val="28"/>
          <w:szCs w:val="28"/>
        </w:rPr>
        <w:t>14 692,09</w:t>
      </w:r>
      <w:r w:rsidRPr="006D3893">
        <w:rPr>
          <w:rFonts w:ascii="Times New Roman" w:hAnsi="Times New Roman"/>
          <w:spacing w:val="-4"/>
          <w:sz w:val="28"/>
          <w:szCs w:val="28"/>
        </w:rPr>
        <w:t> тыс. рублей, на 2025 год – 11 508,97 тыс. рублей, на 2026 год – 11 508,97 тыс. рублей.</w:t>
      </w:r>
    </w:p>
    <w:p w:rsidR="00CB4A9F" w:rsidRPr="00AC6FFE" w:rsidRDefault="00CB4A9F" w:rsidP="00CB4A9F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5651F0">
        <w:rPr>
          <w:spacing w:val="-4"/>
          <w:szCs w:val="28"/>
        </w:rPr>
        <w:t xml:space="preserve">Проектом решения предлагается </w:t>
      </w:r>
      <w:r w:rsidR="005651F0" w:rsidRPr="005651F0">
        <w:rPr>
          <w:spacing w:val="-4"/>
          <w:szCs w:val="28"/>
        </w:rPr>
        <w:t>перераспределить расходы и одновременно восстановить расходы</w:t>
      </w:r>
      <w:r w:rsidR="007060F6">
        <w:rPr>
          <w:spacing w:val="-4"/>
          <w:szCs w:val="28"/>
        </w:rPr>
        <w:t>, произведенные в соответствии со статьей 217 Бюджетного Кодекса Российской Федерации,</w:t>
      </w:r>
      <w:r w:rsidR="005651F0" w:rsidRPr="005651F0">
        <w:rPr>
          <w:spacing w:val="-4"/>
          <w:szCs w:val="28"/>
        </w:rPr>
        <w:t xml:space="preserve"> </w:t>
      </w:r>
      <w:r w:rsidRPr="005651F0">
        <w:rPr>
          <w:szCs w:val="28"/>
        </w:rPr>
        <w:t xml:space="preserve">по главе 602 «Комитет по </w:t>
      </w:r>
      <w:r w:rsidRPr="00AC6FFE">
        <w:rPr>
          <w:szCs w:val="28"/>
        </w:rPr>
        <w:t xml:space="preserve">управлению муниципальным имуществом города Ставрополя» </w:t>
      </w:r>
      <w:r w:rsidRPr="00AC6FFE">
        <w:rPr>
          <w:spacing w:val="-4"/>
          <w:szCs w:val="28"/>
        </w:rPr>
        <w:t xml:space="preserve">на сумму </w:t>
      </w:r>
      <w:r w:rsidR="005651F0" w:rsidRPr="00AC6FFE">
        <w:rPr>
          <w:spacing w:val="-4"/>
          <w:szCs w:val="28"/>
        </w:rPr>
        <w:t xml:space="preserve">256,39 </w:t>
      </w:r>
      <w:r w:rsidRPr="00AC6FFE">
        <w:rPr>
          <w:spacing w:val="-4"/>
          <w:szCs w:val="28"/>
        </w:rPr>
        <w:t>тыс. рублей</w:t>
      </w:r>
      <w:r w:rsidRPr="00AC6FFE">
        <w:rPr>
          <w:spacing w:val="-4"/>
        </w:rPr>
        <w:t>.</w:t>
      </w:r>
    </w:p>
    <w:p w:rsidR="00AC6FFE" w:rsidRPr="006D3893" w:rsidRDefault="00CB4A9F" w:rsidP="00AC6FFE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AC6FFE">
        <w:rPr>
          <w:rFonts w:ascii="Times New Roman" w:hAnsi="Times New Roman"/>
          <w:spacing w:val="-4"/>
          <w:sz w:val="28"/>
          <w:szCs w:val="28"/>
        </w:rPr>
        <w:t>С учетом предлагаемых изменений уточненные годовые плановые назначения на реализацию Программы</w:t>
      </w:r>
      <w:r w:rsidR="00AC6FFE" w:rsidRPr="00AC6FFE">
        <w:rPr>
          <w:rFonts w:ascii="Times New Roman" w:hAnsi="Times New Roman"/>
          <w:spacing w:val="-4"/>
          <w:sz w:val="28"/>
          <w:szCs w:val="28"/>
        </w:rPr>
        <w:t xml:space="preserve"> не изменятся и составят</w:t>
      </w:r>
      <w:r w:rsidRPr="00AC6FF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C6FFE">
        <w:rPr>
          <w:rFonts w:ascii="Times New Roman" w:hAnsi="Times New Roman"/>
          <w:sz w:val="28"/>
          <w:szCs w:val="28"/>
        </w:rPr>
        <w:t xml:space="preserve">на 2024 год </w:t>
      </w:r>
      <w:r w:rsidR="00AC6FFE" w:rsidRPr="00AC6FFE">
        <w:rPr>
          <w:rFonts w:ascii="Times New Roman" w:hAnsi="Times New Roman"/>
          <w:sz w:val="28"/>
          <w:szCs w:val="28"/>
        </w:rPr>
        <w:t xml:space="preserve">– </w:t>
      </w:r>
      <w:r w:rsidR="00AC6FFE" w:rsidRPr="00AC6FFE">
        <w:rPr>
          <w:rFonts w:ascii="Times New Roman" w:hAnsi="Times New Roman"/>
          <w:spacing w:val="-4"/>
          <w:sz w:val="28"/>
          <w:szCs w:val="28"/>
        </w:rPr>
        <w:lastRenderedPageBreak/>
        <w:t>14 692,09 тыс. рублей,</w:t>
      </w:r>
      <w:r w:rsidR="00AC6FFE" w:rsidRPr="006D3893">
        <w:rPr>
          <w:rFonts w:ascii="Times New Roman" w:hAnsi="Times New Roman"/>
          <w:spacing w:val="-4"/>
          <w:sz w:val="28"/>
          <w:szCs w:val="28"/>
        </w:rPr>
        <w:t xml:space="preserve"> на 2025 год – 11 508,97 тыс. рублей, на 2026 год – 11 508,97 тыс. рублей.</w:t>
      </w:r>
    </w:p>
    <w:p w:rsidR="003C3B9D" w:rsidRPr="002E3C8B" w:rsidRDefault="003C3B9D" w:rsidP="00AC6FFE">
      <w:pPr>
        <w:pStyle w:val="afb"/>
        <w:ind w:firstLine="708"/>
        <w:jc w:val="both"/>
        <w:rPr>
          <w:color w:val="FF0000"/>
        </w:rPr>
      </w:pPr>
    </w:p>
    <w:p w:rsidR="000C2A4C" w:rsidRPr="009B0FB5" w:rsidRDefault="000C2A4C" w:rsidP="000C2A4C">
      <w:pPr>
        <w:widowControl w:val="0"/>
        <w:jc w:val="center"/>
        <w:rPr>
          <w:u w:val="single"/>
        </w:rPr>
      </w:pPr>
      <w:r w:rsidRPr="009B0FB5">
        <w:rPr>
          <w:u w:val="single"/>
        </w:rPr>
        <w:t xml:space="preserve">12. Муниципальная программа «Экономическое развитие </w:t>
      </w:r>
    </w:p>
    <w:p w:rsidR="000C2A4C" w:rsidRPr="009B0FB5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9B0FB5">
        <w:rPr>
          <w:u w:val="single"/>
        </w:rPr>
        <w:t>города Ставрополя»</w:t>
      </w:r>
    </w:p>
    <w:p w:rsidR="000C2A4C" w:rsidRPr="009B0FB5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CF5B1C" w:rsidRPr="00A8443D" w:rsidRDefault="00CF5B1C" w:rsidP="00CF5B1C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9B0FB5">
        <w:rPr>
          <w:rFonts w:ascii="Times New Roman" w:hAnsi="Times New Roman"/>
          <w:sz w:val="28"/>
        </w:rPr>
        <w:t xml:space="preserve">В соответствии с решением о бюджете города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</w:t>
      </w:r>
      <w:r w:rsidRPr="009B0FB5">
        <w:rPr>
          <w:rFonts w:ascii="Times New Roman" w:hAnsi="Times New Roman"/>
          <w:sz w:val="28"/>
        </w:rPr>
        <w:br/>
      </w:r>
      <w:r w:rsidR="009B0FB5" w:rsidRPr="00A8443D">
        <w:rPr>
          <w:rFonts w:ascii="Times New Roman" w:hAnsi="Times New Roman"/>
          <w:sz w:val="28"/>
        </w:rPr>
        <w:t>220 173,01</w:t>
      </w:r>
      <w:r w:rsidRPr="00A8443D">
        <w:rPr>
          <w:rFonts w:ascii="Times New Roman" w:hAnsi="Times New Roman"/>
          <w:sz w:val="28"/>
        </w:rPr>
        <w:t xml:space="preserve"> тыс. рублей, на 2025 год – 147 396,71 тыс. рублей, на 2026 год – 147 396,71 тыс. рублей.</w:t>
      </w:r>
    </w:p>
    <w:p w:rsidR="00CF5B1C" w:rsidRPr="007318CB" w:rsidRDefault="00CF5B1C" w:rsidP="00CF5B1C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A8443D">
        <w:rPr>
          <w:rFonts w:ascii="Times New Roman" w:hAnsi="Times New Roman"/>
          <w:sz w:val="28"/>
        </w:rPr>
        <w:t xml:space="preserve">Проектом решения предлагается </w:t>
      </w:r>
      <w:r w:rsidR="00784E97" w:rsidRPr="00A8443D">
        <w:rPr>
          <w:rFonts w:ascii="Times New Roman" w:hAnsi="Times New Roman"/>
          <w:sz w:val="28"/>
        </w:rPr>
        <w:t>объем бюджетных ассигнований на реализацию</w:t>
      </w:r>
      <w:r w:rsidRPr="00A8443D">
        <w:rPr>
          <w:rFonts w:ascii="Times New Roman" w:hAnsi="Times New Roman"/>
          <w:sz w:val="28"/>
        </w:rPr>
        <w:t xml:space="preserve"> Программ</w:t>
      </w:r>
      <w:r w:rsidR="00784E97" w:rsidRPr="00A8443D">
        <w:rPr>
          <w:rFonts w:ascii="Times New Roman" w:hAnsi="Times New Roman"/>
          <w:sz w:val="28"/>
        </w:rPr>
        <w:t>ы</w:t>
      </w:r>
      <w:r w:rsidRPr="00A8443D">
        <w:rPr>
          <w:rFonts w:ascii="Times New Roman" w:hAnsi="Times New Roman"/>
          <w:sz w:val="28"/>
        </w:rPr>
        <w:t xml:space="preserve"> в 2024 году </w:t>
      </w:r>
      <w:r w:rsidR="00A8443D" w:rsidRPr="00A8443D">
        <w:rPr>
          <w:rFonts w:ascii="Times New Roman" w:hAnsi="Times New Roman"/>
          <w:sz w:val="28"/>
        </w:rPr>
        <w:t xml:space="preserve">уменьшить </w:t>
      </w:r>
      <w:r w:rsidRPr="00A8443D">
        <w:rPr>
          <w:rFonts w:ascii="Times New Roman" w:hAnsi="Times New Roman"/>
          <w:sz w:val="28"/>
        </w:rPr>
        <w:t xml:space="preserve">на сумму </w:t>
      </w:r>
      <w:r w:rsidR="00A8443D" w:rsidRPr="00A8443D">
        <w:rPr>
          <w:rFonts w:ascii="Times New Roman" w:hAnsi="Times New Roman"/>
          <w:sz w:val="28"/>
        </w:rPr>
        <w:t>2,53</w:t>
      </w:r>
      <w:r w:rsidRPr="00A8443D">
        <w:rPr>
          <w:rFonts w:ascii="Times New Roman" w:hAnsi="Times New Roman"/>
          <w:sz w:val="28"/>
        </w:rPr>
        <w:t xml:space="preserve"> тыс. рублей</w:t>
      </w:r>
      <w:r w:rsidR="00A8443D" w:rsidRPr="00A8443D">
        <w:rPr>
          <w:rFonts w:ascii="Times New Roman" w:hAnsi="Times New Roman"/>
          <w:sz w:val="28"/>
        </w:rPr>
        <w:t xml:space="preserve">, в плановом периоде 2025 и 2026 годов увеличить расходы на 1 423,44 тыс. </w:t>
      </w:r>
      <w:r w:rsidR="00A8443D" w:rsidRPr="007318CB">
        <w:rPr>
          <w:rFonts w:ascii="Times New Roman" w:hAnsi="Times New Roman"/>
          <w:sz w:val="28"/>
        </w:rPr>
        <w:t>рублей ежегодно</w:t>
      </w:r>
      <w:r w:rsidRPr="007318CB">
        <w:rPr>
          <w:rFonts w:ascii="Times New Roman" w:hAnsi="Times New Roman"/>
          <w:sz w:val="28"/>
        </w:rPr>
        <w:t>.</w:t>
      </w:r>
    </w:p>
    <w:p w:rsidR="004530E3" w:rsidRPr="0065450A" w:rsidRDefault="004530E3" w:rsidP="004530E3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8CB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7318CB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на 2024 год составят </w:t>
      </w:r>
      <w:r w:rsidR="007318CB" w:rsidRPr="007318CB">
        <w:rPr>
          <w:rFonts w:ascii="Times New Roman" w:hAnsi="Times New Roman"/>
          <w:sz w:val="28"/>
        </w:rPr>
        <w:t>220 170,48</w:t>
      </w:r>
      <w:r w:rsidR="00CF5B1C" w:rsidRPr="007318CB">
        <w:rPr>
          <w:rFonts w:ascii="Times New Roman" w:hAnsi="Times New Roman"/>
          <w:sz w:val="28"/>
        </w:rPr>
        <w:t xml:space="preserve"> </w:t>
      </w:r>
      <w:r w:rsidRPr="007318CB">
        <w:rPr>
          <w:rFonts w:ascii="Times New Roman" w:hAnsi="Times New Roman"/>
          <w:spacing w:val="-4"/>
          <w:sz w:val="28"/>
          <w:szCs w:val="28"/>
        </w:rPr>
        <w:t xml:space="preserve">тыс. рублей, </w:t>
      </w:r>
      <w:r w:rsidRPr="0065450A">
        <w:rPr>
          <w:rFonts w:ascii="Times New Roman" w:hAnsi="Times New Roman"/>
          <w:sz w:val="28"/>
          <w:szCs w:val="28"/>
        </w:rPr>
        <w:t xml:space="preserve">на 2025 год – </w:t>
      </w:r>
      <w:r w:rsidR="007318CB" w:rsidRPr="0065450A">
        <w:rPr>
          <w:rFonts w:ascii="Times New Roman" w:hAnsi="Times New Roman"/>
          <w:sz w:val="28"/>
          <w:szCs w:val="28"/>
        </w:rPr>
        <w:t>148 820,15</w:t>
      </w:r>
      <w:r w:rsidRPr="0065450A">
        <w:rPr>
          <w:rFonts w:ascii="Times New Roman" w:hAnsi="Times New Roman"/>
          <w:sz w:val="28"/>
          <w:szCs w:val="28"/>
        </w:rPr>
        <w:t xml:space="preserve"> тыс. рублей, на 2026 год – </w:t>
      </w:r>
      <w:r w:rsidR="007318CB" w:rsidRPr="0065450A">
        <w:rPr>
          <w:rFonts w:ascii="Times New Roman" w:hAnsi="Times New Roman"/>
          <w:sz w:val="28"/>
          <w:szCs w:val="28"/>
        </w:rPr>
        <w:t xml:space="preserve">148 820,15 </w:t>
      </w:r>
      <w:r w:rsidRPr="0065450A">
        <w:rPr>
          <w:rFonts w:ascii="Times New Roman" w:hAnsi="Times New Roman"/>
          <w:sz w:val="28"/>
          <w:szCs w:val="28"/>
        </w:rPr>
        <w:t>тыс. рублей.</w:t>
      </w:r>
    </w:p>
    <w:p w:rsidR="00BC6741" w:rsidRPr="0065450A" w:rsidRDefault="00BC6741" w:rsidP="004530E3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5EFE" w:rsidRPr="0065450A" w:rsidRDefault="00EA5EFE" w:rsidP="00EA5EFE">
      <w:pPr>
        <w:pStyle w:val="afb"/>
        <w:ind w:firstLine="708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65450A">
        <w:rPr>
          <w:rFonts w:ascii="Times New Roman" w:hAnsi="Times New Roman"/>
          <w:sz w:val="28"/>
          <w:szCs w:val="28"/>
          <w:u w:val="single"/>
        </w:rPr>
        <w:t>14. Муниципальная программа «Развитие информационного общества в городе Ставрополе»</w:t>
      </w:r>
    </w:p>
    <w:p w:rsidR="00EA5EFE" w:rsidRPr="0065450A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EA5EFE" w:rsidRPr="00E33ECA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5450A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65450A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65450A">
        <w:rPr>
          <w:rFonts w:ascii="Times New Roman" w:hAnsi="Times New Roman"/>
          <w:sz w:val="28"/>
          <w:szCs w:val="28"/>
        </w:rPr>
        <w:t>униципальной программе «</w:t>
      </w:r>
      <w:r w:rsidRPr="0065450A">
        <w:rPr>
          <w:rFonts w:ascii="Times New Roman" w:hAnsi="Times New Roman"/>
          <w:spacing w:val="-4"/>
          <w:sz w:val="28"/>
          <w:szCs w:val="28"/>
        </w:rPr>
        <w:t>Развитие информационного общества в городе Ставрополе</w:t>
      </w:r>
      <w:r w:rsidRPr="0065450A">
        <w:rPr>
          <w:rFonts w:ascii="Times New Roman" w:hAnsi="Times New Roman"/>
          <w:sz w:val="28"/>
          <w:szCs w:val="28"/>
        </w:rPr>
        <w:t xml:space="preserve">» (далее для целей настоящего раздела - Программа), утверждены на 2024 год в сумме </w:t>
      </w:r>
      <w:r w:rsidRPr="0065450A">
        <w:rPr>
          <w:rFonts w:ascii="Times New Roman" w:hAnsi="Times New Roman"/>
          <w:spacing w:val="-4"/>
          <w:sz w:val="28"/>
          <w:szCs w:val="28"/>
        </w:rPr>
        <w:t>65 291,54 </w:t>
      </w:r>
      <w:r w:rsidRPr="0065450A">
        <w:rPr>
          <w:rFonts w:ascii="Times New Roman" w:hAnsi="Times New Roman"/>
          <w:sz w:val="28"/>
          <w:szCs w:val="28"/>
        </w:rPr>
        <w:t xml:space="preserve">тыс. рублей, на 2025 год – 42 020,31 тыс. рублей, на 2026 год – 42 020,31 </w:t>
      </w:r>
      <w:r w:rsidRPr="00E33ECA">
        <w:rPr>
          <w:rFonts w:ascii="Times New Roman" w:hAnsi="Times New Roman"/>
          <w:sz w:val="28"/>
          <w:szCs w:val="28"/>
        </w:rPr>
        <w:t>тыс. рублей.</w:t>
      </w:r>
    </w:p>
    <w:p w:rsidR="00EA5EFE" w:rsidRPr="00C42E4D" w:rsidRDefault="00EA5EFE" w:rsidP="00EA5EFE">
      <w:pPr>
        <w:pStyle w:val="afb"/>
        <w:ind w:firstLine="709"/>
        <w:contextualSpacing/>
        <w:jc w:val="both"/>
        <w:rPr>
          <w:rFonts w:ascii="Times New Roman" w:hAnsi="Times New Roman"/>
          <w:sz w:val="28"/>
        </w:rPr>
      </w:pPr>
      <w:r w:rsidRPr="00E33ECA">
        <w:rPr>
          <w:rFonts w:ascii="Times New Roman" w:hAnsi="Times New Roman"/>
          <w:sz w:val="28"/>
        </w:rPr>
        <w:t>Проектом решения предлагается уменьшить расходы по главе 601 «</w:t>
      </w:r>
      <w:r w:rsidRPr="00C42E4D">
        <w:rPr>
          <w:rFonts w:ascii="Times New Roman" w:hAnsi="Times New Roman"/>
          <w:sz w:val="28"/>
        </w:rPr>
        <w:t>Администрация города Ставрополя» на сумму 0,5</w:t>
      </w:r>
      <w:r w:rsidR="00E33ECA" w:rsidRPr="00C42E4D">
        <w:rPr>
          <w:rFonts w:ascii="Times New Roman" w:hAnsi="Times New Roman"/>
          <w:sz w:val="28"/>
        </w:rPr>
        <w:t>0</w:t>
      </w:r>
      <w:r w:rsidRPr="00C42E4D">
        <w:rPr>
          <w:rFonts w:ascii="Times New Roman" w:hAnsi="Times New Roman"/>
          <w:sz w:val="28"/>
        </w:rPr>
        <w:t> тыс. рублей.</w:t>
      </w:r>
    </w:p>
    <w:p w:rsidR="00EA5EFE" w:rsidRPr="00EC0D48" w:rsidRDefault="00EA5EFE" w:rsidP="00EA5EFE">
      <w:pPr>
        <w:ind w:firstLine="709"/>
        <w:contextualSpacing/>
        <w:jc w:val="both"/>
        <w:rPr>
          <w:szCs w:val="28"/>
        </w:rPr>
      </w:pPr>
      <w:r w:rsidRPr="00C42E4D">
        <w:rPr>
          <w:szCs w:val="28"/>
        </w:rPr>
        <w:t xml:space="preserve">С учетом предлагаемых изменений уточненные годовые плановые назначения </w:t>
      </w:r>
      <w:r w:rsidRPr="00C42E4D">
        <w:rPr>
          <w:spacing w:val="-4"/>
          <w:szCs w:val="28"/>
        </w:rPr>
        <w:t xml:space="preserve">на реализацию Программы на 2024 год составят </w:t>
      </w:r>
      <w:r w:rsidRPr="00C42E4D">
        <w:rPr>
          <w:rFonts w:eastAsia="Calibri"/>
          <w:szCs w:val="28"/>
          <w:lang w:eastAsia="en-US"/>
        </w:rPr>
        <w:t>65 291,04</w:t>
      </w:r>
      <w:r w:rsidR="00C42E4D" w:rsidRPr="00C42E4D">
        <w:rPr>
          <w:rFonts w:eastAsia="Calibri"/>
          <w:szCs w:val="28"/>
          <w:lang w:eastAsia="en-US"/>
        </w:rPr>
        <w:t xml:space="preserve"> </w:t>
      </w:r>
      <w:r w:rsidRPr="00C42E4D">
        <w:rPr>
          <w:spacing w:val="-4"/>
          <w:szCs w:val="28"/>
        </w:rPr>
        <w:t>тыс. рублей, на плановый период 2025 и 2026 годов показатели не изменятся и составят:</w:t>
      </w:r>
      <w:r w:rsidR="00C42E4D" w:rsidRPr="00C42E4D">
        <w:rPr>
          <w:spacing w:val="-4"/>
          <w:szCs w:val="28"/>
        </w:rPr>
        <w:t xml:space="preserve"> </w:t>
      </w:r>
      <w:r w:rsidRPr="00C42E4D">
        <w:rPr>
          <w:szCs w:val="28"/>
        </w:rPr>
        <w:t xml:space="preserve">на </w:t>
      </w:r>
      <w:r w:rsidRPr="00EC0D48">
        <w:rPr>
          <w:szCs w:val="28"/>
        </w:rPr>
        <w:t>2025 год – 42 020,31 тыс. рублей, на 2026 год – 42 020,31 тыс. рублей.</w:t>
      </w:r>
    </w:p>
    <w:p w:rsidR="00EA5EFE" w:rsidRPr="00EC0D48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A5EFE" w:rsidRPr="00EC0D48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u w:val="single"/>
          <w:lang w:eastAsia="en-US"/>
        </w:rPr>
      </w:pPr>
      <w:r w:rsidRPr="00EC0D48">
        <w:rPr>
          <w:rFonts w:eastAsia="Calibri"/>
          <w:spacing w:val="-4"/>
          <w:szCs w:val="22"/>
          <w:u w:val="single"/>
          <w:lang w:eastAsia="en-US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EA5EFE" w:rsidRPr="00EC0D48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EA5EFE" w:rsidRPr="00EC0D48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C0D48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EC0D48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EC0D48">
        <w:rPr>
          <w:rFonts w:ascii="Times New Roman" w:hAnsi="Times New Roman"/>
          <w:sz w:val="28"/>
          <w:szCs w:val="28"/>
        </w:rPr>
        <w:t>униципальной программе «</w:t>
      </w:r>
      <w:r w:rsidRPr="00EC0D48">
        <w:rPr>
          <w:rFonts w:ascii="Times New Roman" w:hAnsi="Times New Roman"/>
          <w:spacing w:val="-4"/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Pr="00EC0D48">
        <w:rPr>
          <w:rFonts w:ascii="Times New Roman" w:hAnsi="Times New Roman"/>
          <w:sz w:val="28"/>
          <w:szCs w:val="28"/>
        </w:rPr>
        <w:t xml:space="preserve">» (далее для целей настоящего раздела - Программа), </w:t>
      </w:r>
      <w:r w:rsidRPr="00EC0D48">
        <w:rPr>
          <w:rFonts w:ascii="Times New Roman" w:hAnsi="Times New Roman"/>
          <w:sz w:val="28"/>
          <w:szCs w:val="28"/>
        </w:rPr>
        <w:lastRenderedPageBreak/>
        <w:t xml:space="preserve">утверждены на 2024 год в сумме </w:t>
      </w:r>
      <w:r w:rsidRPr="00EC0D48">
        <w:rPr>
          <w:rFonts w:ascii="Times New Roman" w:hAnsi="Times New Roman"/>
          <w:spacing w:val="-4"/>
          <w:sz w:val="28"/>
          <w:szCs w:val="28"/>
        </w:rPr>
        <w:t>262 514,59</w:t>
      </w:r>
      <w:r w:rsidR="00EC0D48" w:rsidRPr="00EC0D4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0D48">
        <w:rPr>
          <w:rFonts w:ascii="Times New Roman" w:hAnsi="Times New Roman"/>
          <w:sz w:val="28"/>
          <w:szCs w:val="28"/>
        </w:rPr>
        <w:t>тыс. рублей, на 2025 год –  229 528,67 тыс. рублей, на 2026 год – 229 528,67 тыс. рублей.</w:t>
      </w:r>
    </w:p>
    <w:p w:rsidR="00EA5EFE" w:rsidRPr="00BA5ED1" w:rsidRDefault="00EA5EFE" w:rsidP="00EA5EFE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u w:val="single"/>
        </w:rPr>
      </w:pPr>
      <w:r w:rsidRPr="0093717E">
        <w:rPr>
          <w:rFonts w:ascii="Times New Roman" w:hAnsi="Times New Roman"/>
          <w:spacing w:val="-4"/>
          <w:sz w:val="28"/>
          <w:szCs w:val="28"/>
        </w:rPr>
        <w:t xml:space="preserve">Проектом решения предлагается в целом увеличить расходы в 2024 году на сумму 13 655,32 тыс. рублей, на 2025 и 2026 годы на сумму 529,71 тыс. рублей </w:t>
      </w:r>
      <w:r w:rsidRPr="00BA5ED1">
        <w:rPr>
          <w:rFonts w:ascii="Times New Roman" w:hAnsi="Times New Roman"/>
          <w:spacing w:val="-4"/>
          <w:sz w:val="28"/>
          <w:szCs w:val="28"/>
        </w:rPr>
        <w:t>ежегодно, в том числе:</w:t>
      </w:r>
    </w:p>
    <w:p w:rsidR="00EA5EFE" w:rsidRPr="00667748" w:rsidRDefault="00EA5EFE" w:rsidP="00EA5EFE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BA5ED1">
        <w:rPr>
          <w:rFonts w:ascii="Times New Roman" w:hAnsi="Times New Roman"/>
          <w:sz w:val="28"/>
        </w:rPr>
        <w:t>по главе 601 «Администрация города Ставрополя»</w:t>
      </w:r>
      <w:r w:rsidR="00BA5ED1" w:rsidRPr="00BA5ED1">
        <w:rPr>
          <w:rFonts w:ascii="Times New Roman" w:hAnsi="Times New Roman"/>
          <w:sz w:val="28"/>
        </w:rPr>
        <w:t xml:space="preserve"> </w:t>
      </w:r>
      <w:r w:rsidR="00E83E15" w:rsidRPr="0093717E">
        <w:rPr>
          <w:rFonts w:ascii="Times New Roman" w:hAnsi="Times New Roman"/>
          <w:spacing w:val="-4"/>
          <w:sz w:val="28"/>
          <w:szCs w:val="28"/>
        </w:rPr>
        <w:t xml:space="preserve">увеличить расходы </w:t>
      </w:r>
      <w:r w:rsidRPr="00BA5ED1">
        <w:rPr>
          <w:rFonts w:ascii="Times New Roman" w:hAnsi="Times New Roman"/>
          <w:sz w:val="28"/>
        </w:rPr>
        <w:t>на 2024 год на сумму 400,30 тыс</w:t>
      </w:r>
      <w:r w:rsidRPr="00667748">
        <w:rPr>
          <w:rFonts w:ascii="Times New Roman" w:hAnsi="Times New Roman"/>
          <w:sz w:val="28"/>
        </w:rPr>
        <w:t>. рублей;</w:t>
      </w:r>
    </w:p>
    <w:p w:rsidR="00EA5EFE" w:rsidRPr="007019D1" w:rsidRDefault="00EA5EFE" w:rsidP="00EA5EFE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667748">
        <w:rPr>
          <w:rFonts w:ascii="Times New Roman" w:hAnsi="Times New Roman"/>
          <w:sz w:val="28"/>
        </w:rPr>
        <w:t xml:space="preserve">по главе 602 «Комитет по управлению муниципальным имуществом города Ставрополя» </w:t>
      </w:r>
      <w:r w:rsidR="00E83E15" w:rsidRPr="0093717E">
        <w:rPr>
          <w:rFonts w:ascii="Times New Roman" w:hAnsi="Times New Roman"/>
          <w:spacing w:val="-4"/>
          <w:sz w:val="28"/>
          <w:szCs w:val="28"/>
        </w:rPr>
        <w:t xml:space="preserve">увеличить расходы </w:t>
      </w:r>
      <w:r w:rsidRPr="00667748">
        <w:rPr>
          <w:rFonts w:ascii="Times New Roman" w:hAnsi="Times New Roman"/>
          <w:sz w:val="28"/>
        </w:rPr>
        <w:t xml:space="preserve">на 2024 </w:t>
      </w:r>
      <w:r w:rsidRPr="007019D1">
        <w:rPr>
          <w:rFonts w:ascii="Times New Roman" w:hAnsi="Times New Roman"/>
          <w:sz w:val="28"/>
        </w:rPr>
        <w:t>год</w:t>
      </w:r>
      <w:r w:rsidR="00667748" w:rsidRPr="007019D1">
        <w:rPr>
          <w:rFonts w:ascii="Times New Roman" w:hAnsi="Times New Roman"/>
          <w:sz w:val="28"/>
        </w:rPr>
        <w:t xml:space="preserve"> </w:t>
      </w:r>
      <w:r w:rsidRPr="007019D1">
        <w:rPr>
          <w:rFonts w:ascii="Times New Roman" w:hAnsi="Times New Roman"/>
          <w:sz w:val="28"/>
        </w:rPr>
        <w:t>на сумму 6 525,00 тыс. рублей;</w:t>
      </w:r>
    </w:p>
    <w:p w:rsidR="00EA5EFE" w:rsidRPr="00E83E15" w:rsidRDefault="00EA5EFE" w:rsidP="00EA5EFE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7019D1">
        <w:rPr>
          <w:rFonts w:ascii="Times New Roman" w:hAnsi="Times New Roman"/>
          <w:spacing w:val="-4"/>
          <w:sz w:val="28"/>
        </w:rPr>
        <w:t xml:space="preserve">по главе 606 «Комитет образования администрации города Ставрополя» </w:t>
      </w:r>
      <w:r w:rsidRPr="007019D1">
        <w:rPr>
          <w:rFonts w:ascii="Times New Roman" w:hAnsi="Times New Roman"/>
          <w:spacing w:val="-4"/>
          <w:sz w:val="28"/>
          <w:szCs w:val="28"/>
        </w:rPr>
        <w:t>увеличить объем бюджетных ассигнований</w:t>
      </w:r>
      <w:r w:rsidR="007019D1" w:rsidRPr="007019D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019D1">
        <w:rPr>
          <w:rFonts w:ascii="Times New Roman" w:hAnsi="Times New Roman"/>
          <w:spacing w:val="-4"/>
          <w:sz w:val="28"/>
        </w:rPr>
        <w:t xml:space="preserve">на 2024 год на сумму 6 277,23 тыс. </w:t>
      </w:r>
      <w:r w:rsidRPr="00E83E15">
        <w:rPr>
          <w:rFonts w:ascii="Times New Roman" w:hAnsi="Times New Roman"/>
          <w:spacing w:val="-4"/>
          <w:sz w:val="28"/>
        </w:rPr>
        <w:t>рублей</w:t>
      </w:r>
      <w:r w:rsidR="007019D1" w:rsidRPr="00E83E15">
        <w:rPr>
          <w:rFonts w:ascii="Times New Roman" w:hAnsi="Times New Roman"/>
          <w:spacing w:val="-4"/>
          <w:sz w:val="28"/>
        </w:rPr>
        <w:t xml:space="preserve">, </w:t>
      </w:r>
      <w:r w:rsidRPr="00E83E15">
        <w:rPr>
          <w:rFonts w:ascii="Times New Roman" w:hAnsi="Times New Roman"/>
          <w:spacing w:val="-4"/>
          <w:sz w:val="28"/>
          <w:szCs w:val="28"/>
        </w:rPr>
        <w:t>на 2025 и 2026 годы на сумму 529,71 тыс. рублей ежегодно</w:t>
      </w:r>
      <w:r w:rsidRPr="00E83E15">
        <w:rPr>
          <w:rFonts w:ascii="Times New Roman" w:hAnsi="Times New Roman"/>
          <w:spacing w:val="-4"/>
          <w:sz w:val="28"/>
        </w:rPr>
        <w:t>;</w:t>
      </w:r>
    </w:p>
    <w:p w:rsidR="00EA5EFE" w:rsidRPr="00D94B54" w:rsidRDefault="00EA5EFE" w:rsidP="00EA5EFE">
      <w:pPr>
        <w:pStyle w:val="aff4"/>
        <w:spacing w:before="0" w:beforeAutospacing="0" w:after="0" w:afterAutospacing="0"/>
        <w:ind w:firstLine="708"/>
        <w:jc w:val="both"/>
      </w:pPr>
      <w:r w:rsidRPr="00E83E15">
        <w:rPr>
          <w:sz w:val="28"/>
          <w:szCs w:val="28"/>
        </w:rPr>
        <w:t xml:space="preserve">по главе 607 «Комитет культуры и молодежной политики </w:t>
      </w:r>
      <w:r w:rsidRPr="00D94B54">
        <w:rPr>
          <w:sz w:val="28"/>
          <w:szCs w:val="28"/>
        </w:rPr>
        <w:t>администрации города Ставрополя»</w:t>
      </w:r>
      <w:r w:rsidR="00E83E15" w:rsidRPr="00D94B54">
        <w:rPr>
          <w:sz w:val="28"/>
          <w:szCs w:val="28"/>
        </w:rPr>
        <w:t xml:space="preserve"> уменьшить расходы</w:t>
      </w:r>
      <w:r w:rsidRPr="00D94B54">
        <w:rPr>
          <w:sz w:val="28"/>
          <w:szCs w:val="28"/>
        </w:rPr>
        <w:t xml:space="preserve"> на 2024 год на сумму 462,15 тыс. рублей</w:t>
      </w:r>
      <w:r w:rsidRPr="00D94B54">
        <w:t>;</w:t>
      </w:r>
    </w:p>
    <w:p w:rsidR="00EA5EFE" w:rsidRPr="00440A81" w:rsidRDefault="00EA5EFE" w:rsidP="00EA5EFE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D94B54">
        <w:rPr>
          <w:rFonts w:ascii="Times New Roman" w:hAnsi="Times New Roman"/>
          <w:spacing w:val="-4"/>
          <w:sz w:val="28"/>
        </w:rPr>
        <w:t>по главе 611 «Комитет физической культуры</w:t>
      </w:r>
      <w:r w:rsidR="00D94B54" w:rsidRPr="00D94B54">
        <w:rPr>
          <w:rFonts w:ascii="Times New Roman" w:hAnsi="Times New Roman"/>
          <w:spacing w:val="-4"/>
          <w:sz w:val="28"/>
        </w:rPr>
        <w:t xml:space="preserve"> и</w:t>
      </w:r>
      <w:r w:rsidRPr="00D94B54">
        <w:rPr>
          <w:rFonts w:ascii="Times New Roman" w:hAnsi="Times New Roman"/>
          <w:spacing w:val="-4"/>
          <w:sz w:val="28"/>
        </w:rPr>
        <w:t xml:space="preserve"> спорта администрации города Ставрополя» увеличить</w:t>
      </w:r>
      <w:r w:rsidR="00D94B54" w:rsidRPr="00D94B54">
        <w:rPr>
          <w:rFonts w:ascii="Times New Roman" w:hAnsi="Times New Roman"/>
          <w:spacing w:val="-4"/>
          <w:sz w:val="28"/>
        </w:rPr>
        <w:t xml:space="preserve"> расходы</w:t>
      </w:r>
      <w:r w:rsidRPr="00D94B54">
        <w:rPr>
          <w:rFonts w:ascii="Times New Roman" w:hAnsi="Times New Roman"/>
          <w:spacing w:val="-4"/>
          <w:sz w:val="28"/>
        </w:rPr>
        <w:t xml:space="preserve"> на 2024 год на сумму 914,94 тыс. рублей.</w:t>
      </w:r>
    </w:p>
    <w:p w:rsidR="00EA5EFE" w:rsidRPr="00440A81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40A81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440A81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на 2024 год составят 276 169,91 тыс. рублей, </w:t>
      </w:r>
      <w:r w:rsidRPr="00440A81">
        <w:rPr>
          <w:rFonts w:ascii="Times New Roman" w:hAnsi="Times New Roman"/>
          <w:sz w:val="28"/>
          <w:szCs w:val="28"/>
        </w:rPr>
        <w:t>на 2025 год –  230 058,38 тыс. рублей, на 2026 год – 230 058,38 тыс. рублей.</w:t>
      </w:r>
    </w:p>
    <w:p w:rsidR="005B3502" w:rsidRPr="002E3C8B" w:rsidRDefault="005B3502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1326" w:rsidRPr="00DC1050" w:rsidRDefault="00411326" w:rsidP="00411326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DC1050">
        <w:rPr>
          <w:szCs w:val="28"/>
          <w:u w:val="single"/>
        </w:rPr>
        <w:t xml:space="preserve">16. Муниципальная </w:t>
      </w:r>
      <w:hyperlink r:id="rId8" w:history="1">
        <w:r w:rsidRPr="00DC1050">
          <w:rPr>
            <w:szCs w:val="28"/>
            <w:u w:val="single"/>
          </w:rPr>
          <w:t>программа</w:t>
        </w:r>
      </w:hyperlink>
      <w:r w:rsidRPr="00DC1050">
        <w:rPr>
          <w:szCs w:val="28"/>
          <w:u w:val="single"/>
        </w:rPr>
        <w:t xml:space="preserve">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</w:p>
    <w:p w:rsidR="00411326" w:rsidRPr="00DC1050" w:rsidRDefault="00411326" w:rsidP="00411326">
      <w:pPr>
        <w:rPr>
          <w:szCs w:val="28"/>
        </w:rPr>
      </w:pPr>
    </w:p>
    <w:p w:rsidR="00232834" w:rsidRPr="00632BB5" w:rsidRDefault="00232834" w:rsidP="00232834">
      <w:pPr>
        <w:widowControl w:val="0"/>
        <w:ind w:firstLine="709"/>
        <w:jc w:val="both"/>
        <w:rPr>
          <w:szCs w:val="28"/>
        </w:rPr>
      </w:pPr>
      <w:r w:rsidRPr="00DC1050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</w:t>
      </w:r>
      <w:r w:rsidRPr="00632BB5">
        <w:rPr>
          <w:szCs w:val="28"/>
        </w:rPr>
        <w:t>Ставрополя от чрезвычайных ситуаций природного и техногенного характера»</w:t>
      </w:r>
      <w:r w:rsidRPr="00632BB5">
        <w:rPr>
          <w:spacing w:val="-4"/>
          <w:szCs w:val="28"/>
        </w:rPr>
        <w:t xml:space="preserve"> (далее для целей настоящего раздела - Программа),</w:t>
      </w:r>
      <w:r w:rsidRPr="00632BB5">
        <w:rPr>
          <w:szCs w:val="28"/>
        </w:rPr>
        <w:t xml:space="preserve"> утверждены на 2024 год в сумме 236 663,68 т</w:t>
      </w:r>
      <w:r w:rsidRPr="00632BB5">
        <w:rPr>
          <w:spacing w:val="-4"/>
          <w:szCs w:val="28"/>
        </w:rPr>
        <w:t xml:space="preserve">ыс. рублей, </w:t>
      </w:r>
      <w:r w:rsidRPr="00632BB5">
        <w:rPr>
          <w:szCs w:val="28"/>
        </w:rPr>
        <w:t xml:space="preserve">на 2025 год – в сумме </w:t>
      </w:r>
      <w:r w:rsidRPr="00632BB5">
        <w:rPr>
          <w:szCs w:val="28"/>
        </w:rPr>
        <w:br/>
        <w:t>134 054,19 тыс. рублей, на 2026 год – в сумме 134 054,19 тыс. рублей.</w:t>
      </w:r>
    </w:p>
    <w:p w:rsidR="00232834" w:rsidRPr="00632BB5" w:rsidRDefault="00232834" w:rsidP="00232834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632BB5">
        <w:rPr>
          <w:szCs w:val="28"/>
        </w:rPr>
        <w:tab/>
      </w:r>
      <w:r w:rsidRPr="00632BB5">
        <w:rPr>
          <w:spacing w:val="-4"/>
          <w:szCs w:val="28"/>
        </w:rPr>
        <w:t xml:space="preserve">Проектом решения предлагается увеличить объем бюджетных ассигнований на реализацию Программы в 2024 году на общую сумму </w:t>
      </w:r>
      <w:r w:rsidRPr="00632BB5">
        <w:rPr>
          <w:spacing w:val="-4"/>
          <w:szCs w:val="28"/>
        </w:rPr>
        <w:br/>
        <w:t>4 041,74 тыс. рублей.</w:t>
      </w:r>
    </w:p>
    <w:p w:rsidR="00232834" w:rsidRPr="00990DC2" w:rsidRDefault="00232834" w:rsidP="0023283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0D5737">
        <w:rPr>
          <w:spacing w:val="-4"/>
          <w:szCs w:val="28"/>
        </w:rPr>
        <w:t xml:space="preserve">По подпрограмме </w:t>
      </w:r>
      <w:r w:rsidRPr="000D5737">
        <w:rPr>
          <w:spacing w:val="-4"/>
          <w:szCs w:val="28"/>
          <w:u w:val="single"/>
        </w:rPr>
        <w:t>«Осуществление мероприятий по гражданской обороне, защите населения и территорий от чрезвычайных ситуаций природного и техногенного характера»</w:t>
      </w:r>
      <w:r w:rsidRPr="000D5737">
        <w:rPr>
          <w:spacing w:val="-4"/>
          <w:szCs w:val="28"/>
        </w:rPr>
        <w:t xml:space="preserve"> предлагается увеличить </w:t>
      </w:r>
      <w:r w:rsidRPr="000D5737">
        <w:rPr>
          <w:szCs w:val="28"/>
        </w:rPr>
        <w:t xml:space="preserve">объем </w:t>
      </w:r>
      <w:r w:rsidRPr="000D5737">
        <w:rPr>
          <w:szCs w:val="28"/>
        </w:rPr>
        <w:lastRenderedPageBreak/>
        <w:t xml:space="preserve">бюджетных ассигнований по главе </w:t>
      </w:r>
      <w:r w:rsidRPr="000D5737">
        <w:rPr>
          <w:spacing w:val="-4"/>
          <w:szCs w:val="28"/>
        </w:rPr>
        <w:t>624 «</w:t>
      </w:r>
      <w:r w:rsidRPr="000D5737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0D5737">
        <w:rPr>
          <w:spacing w:val="-4"/>
          <w:szCs w:val="28"/>
        </w:rPr>
        <w:t xml:space="preserve">» на </w:t>
      </w:r>
      <w:r w:rsidRPr="00990DC2">
        <w:rPr>
          <w:spacing w:val="-4"/>
          <w:szCs w:val="28"/>
        </w:rPr>
        <w:t>сумму 1 757,39 тыс. рублей.</w:t>
      </w:r>
    </w:p>
    <w:p w:rsidR="00232834" w:rsidRPr="00990DC2" w:rsidRDefault="00232834" w:rsidP="0023283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990DC2">
        <w:rPr>
          <w:spacing w:val="-4"/>
          <w:szCs w:val="28"/>
        </w:rPr>
        <w:t xml:space="preserve">По подпрограмме </w:t>
      </w:r>
      <w:r w:rsidRPr="00990DC2">
        <w:rPr>
          <w:spacing w:val="-4"/>
          <w:szCs w:val="28"/>
          <w:u w:val="single"/>
        </w:rPr>
        <w:t>«Обеспечение первичных мер пожарной безопасности в границах города Ставрополя»</w:t>
      </w:r>
      <w:r w:rsidRPr="00990DC2">
        <w:rPr>
          <w:spacing w:val="-4"/>
          <w:szCs w:val="28"/>
        </w:rPr>
        <w:t xml:space="preserve"> </w:t>
      </w:r>
      <w:r w:rsidRPr="00990DC2">
        <w:rPr>
          <w:szCs w:val="28"/>
        </w:rPr>
        <w:t xml:space="preserve">предлагается уменьшить объем бюджетных ассигнований по главе </w:t>
      </w:r>
      <w:r w:rsidRPr="00990DC2">
        <w:rPr>
          <w:spacing w:val="-4"/>
          <w:szCs w:val="28"/>
        </w:rPr>
        <w:t>606 «К</w:t>
      </w:r>
      <w:r w:rsidRPr="00990DC2">
        <w:rPr>
          <w:szCs w:val="28"/>
        </w:rPr>
        <w:t>омитет образования администрации города Ставрополя</w:t>
      </w:r>
      <w:r w:rsidRPr="00990DC2">
        <w:rPr>
          <w:spacing w:val="-4"/>
          <w:szCs w:val="28"/>
        </w:rPr>
        <w:t>» на сумму 509,06 тыс. рублей.</w:t>
      </w:r>
    </w:p>
    <w:p w:rsidR="00232834" w:rsidRPr="0083681A" w:rsidRDefault="00232834" w:rsidP="0023283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C21CB4">
        <w:rPr>
          <w:spacing w:val="-4"/>
          <w:szCs w:val="28"/>
        </w:rPr>
        <w:t xml:space="preserve">По подпрограмме </w:t>
      </w:r>
      <w:r w:rsidRPr="00C21CB4">
        <w:rPr>
          <w:spacing w:val="-4"/>
          <w:szCs w:val="28"/>
          <w:u w:val="single"/>
        </w:rPr>
        <w:t xml:space="preserve">«Построение и развитие аппаратно-программного комплекса «Безопасный город» на территории города Ставрополя» </w:t>
      </w:r>
      <w:r w:rsidRPr="00C21CB4">
        <w:rPr>
          <w:szCs w:val="28"/>
        </w:rPr>
        <w:t xml:space="preserve">предлагается увеличить объем бюджетных ассигнований по главе </w:t>
      </w:r>
      <w:r w:rsidRPr="00C21CB4">
        <w:rPr>
          <w:spacing w:val="-4"/>
          <w:szCs w:val="28"/>
        </w:rPr>
        <w:t>624 «</w:t>
      </w:r>
      <w:r w:rsidRPr="00C21CB4">
        <w:rPr>
          <w:szCs w:val="28"/>
        </w:rPr>
        <w:t xml:space="preserve">Комитет по делам гражданской обороны и чрезвычайным ситуациям </w:t>
      </w:r>
      <w:r w:rsidRPr="0083681A">
        <w:rPr>
          <w:szCs w:val="28"/>
        </w:rPr>
        <w:t>администрации города Ставрополя</w:t>
      </w:r>
      <w:r w:rsidRPr="0083681A">
        <w:rPr>
          <w:spacing w:val="-4"/>
          <w:szCs w:val="28"/>
        </w:rPr>
        <w:t>» на сумму 2 793,41 тыс. рублей.</w:t>
      </w:r>
    </w:p>
    <w:p w:rsidR="00232834" w:rsidRPr="00BB524C" w:rsidRDefault="00232834" w:rsidP="0023283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83681A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83681A">
        <w:rPr>
          <w:szCs w:val="28"/>
        </w:rPr>
        <w:t xml:space="preserve">на 2024 год </w:t>
      </w:r>
      <w:r w:rsidR="0083681A" w:rsidRPr="0083681A">
        <w:rPr>
          <w:szCs w:val="28"/>
        </w:rPr>
        <w:t xml:space="preserve">–  </w:t>
      </w:r>
      <w:r w:rsidRPr="0083681A">
        <w:rPr>
          <w:szCs w:val="28"/>
        </w:rPr>
        <w:t>240 705,42 т</w:t>
      </w:r>
      <w:r w:rsidRPr="0083681A">
        <w:rPr>
          <w:spacing w:val="-4"/>
          <w:szCs w:val="28"/>
        </w:rPr>
        <w:t>ыс. рублей,</w:t>
      </w:r>
      <w:r w:rsidRPr="0083681A">
        <w:rPr>
          <w:szCs w:val="28"/>
        </w:rPr>
        <w:t xml:space="preserve"> на 2025 год – 134 054,19 тыс. рублей, на 2026 год – 134 054,19 тыс. </w:t>
      </w:r>
      <w:r w:rsidRPr="0083681A">
        <w:rPr>
          <w:szCs w:val="28"/>
        </w:rPr>
        <w:br/>
      </w:r>
      <w:r w:rsidRPr="00BB524C">
        <w:rPr>
          <w:szCs w:val="28"/>
        </w:rPr>
        <w:t>рублей.</w:t>
      </w:r>
    </w:p>
    <w:p w:rsidR="00D73033" w:rsidRPr="00BB524C" w:rsidRDefault="00D73033" w:rsidP="00CF5B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</w:p>
    <w:p w:rsidR="00D73033" w:rsidRPr="00BB524C" w:rsidRDefault="00D73033" w:rsidP="00D73033">
      <w:pPr>
        <w:pStyle w:val="afb"/>
        <w:jc w:val="center"/>
        <w:rPr>
          <w:rFonts w:ascii="Times New Roman" w:hAnsi="Times New Roman"/>
          <w:spacing w:val="-4"/>
          <w:sz w:val="28"/>
          <w:u w:val="single"/>
        </w:rPr>
      </w:pPr>
      <w:r w:rsidRPr="00BB524C">
        <w:rPr>
          <w:rFonts w:ascii="Times New Roman" w:hAnsi="Times New Roman"/>
          <w:spacing w:val="-4"/>
          <w:sz w:val="28"/>
          <w:u w:val="single"/>
        </w:rPr>
        <w:t>17. Муниципальная программа «Энергосбережение и повышение энергетической эффективности в городе Ставрополе»</w:t>
      </w:r>
    </w:p>
    <w:p w:rsidR="00D73033" w:rsidRPr="00BB524C" w:rsidRDefault="00D73033" w:rsidP="00D73033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</w:p>
    <w:p w:rsidR="00657622" w:rsidRPr="00D160AB" w:rsidRDefault="00657622" w:rsidP="00657622">
      <w:pPr>
        <w:widowControl w:val="0"/>
        <w:ind w:firstLine="709"/>
        <w:jc w:val="both"/>
        <w:rPr>
          <w:szCs w:val="28"/>
        </w:rPr>
      </w:pPr>
      <w:r w:rsidRPr="00BB524C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«Энергосбережение и повышение энергетической эффективности в городе Ставрополе»</w:t>
      </w:r>
      <w:r w:rsidRPr="00BB524C">
        <w:rPr>
          <w:spacing w:val="-4"/>
          <w:szCs w:val="28"/>
        </w:rPr>
        <w:t xml:space="preserve"> (далее для целей настоящего раздела - Программа),</w:t>
      </w:r>
      <w:r w:rsidRPr="00BB524C">
        <w:rPr>
          <w:szCs w:val="28"/>
        </w:rPr>
        <w:t xml:space="preserve"> утверждены на 2024 год в сумме 11 604,78 т</w:t>
      </w:r>
      <w:r w:rsidRPr="00BB524C">
        <w:rPr>
          <w:spacing w:val="-4"/>
          <w:szCs w:val="28"/>
        </w:rPr>
        <w:t xml:space="preserve">ыс. рублей, </w:t>
      </w:r>
      <w:r w:rsidRPr="00BB524C">
        <w:rPr>
          <w:szCs w:val="28"/>
        </w:rPr>
        <w:t xml:space="preserve">на 2025 год – в сумме </w:t>
      </w:r>
      <w:r w:rsidRPr="00BB524C">
        <w:rPr>
          <w:szCs w:val="28"/>
        </w:rPr>
        <w:br/>
        <w:t>9 </w:t>
      </w:r>
      <w:r w:rsidRPr="00D160AB">
        <w:rPr>
          <w:szCs w:val="28"/>
        </w:rPr>
        <w:t>359,34 тыс. рублей, на 2026 год – в сумме 9 359,34 тыс. рублей.</w:t>
      </w:r>
    </w:p>
    <w:p w:rsidR="00657622" w:rsidRPr="00D160AB" w:rsidRDefault="00657622" w:rsidP="00657622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D160AB">
        <w:rPr>
          <w:szCs w:val="28"/>
        </w:rPr>
        <w:tab/>
      </w:r>
      <w:r w:rsidRPr="00D160AB">
        <w:rPr>
          <w:spacing w:val="-4"/>
          <w:szCs w:val="28"/>
        </w:rPr>
        <w:t xml:space="preserve">Проектом решения предлагается увеличить объем бюджетных ассигнований на реализацию Программы в 2024 году </w:t>
      </w:r>
      <w:r w:rsidRPr="00D160AB">
        <w:rPr>
          <w:szCs w:val="28"/>
        </w:rPr>
        <w:t xml:space="preserve">по главе </w:t>
      </w:r>
      <w:r w:rsidRPr="00D160AB">
        <w:rPr>
          <w:spacing w:val="-4"/>
          <w:szCs w:val="28"/>
        </w:rPr>
        <w:t>606 «К</w:t>
      </w:r>
      <w:r w:rsidRPr="00D160AB">
        <w:rPr>
          <w:szCs w:val="28"/>
        </w:rPr>
        <w:t>омитет образования администрации города Ставрополя</w:t>
      </w:r>
      <w:r w:rsidRPr="00D160AB">
        <w:rPr>
          <w:spacing w:val="-4"/>
          <w:szCs w:val="28"/>
        </w:rPr>
        <w:t>» на сумму 4 059,85 тыс. рублей.</w:t>
      </w:r>
    </w:p>
    <w:p w:rsidR="00657622" w:rsidRPr="00A5435A" w:rsidRDefault="00657622" w:rsidP="00657622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D160AB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D160AB">
        <w:rPr>
          <w:szCs w:val="28"/>
        </w:rPr>
        <w:t>на 2024 год 15 664,63 т</w:t>
      </w:r>
      <w:r w:rsidRPr="00D160AB">
        <w:rPr>
          <w:spacing w:val="-4"/>
          <w:szCs w:val="28"/>
        </w:rPr>
        <w:t>ыс. рублей,</w:t>
      </w:r>
      <w:r w:rsidRPr="00D160AB">
        <w:rPr>
          <w:szCs w:val="28"/>
        </w:rPr>
        <w:t xml:space="preserve"> на 2025 год – 9 359,34 тыс. рублей, на 2026 год – 9 359,34 тыс. </w:t>
      </w:r>
      <w:r w:rsidRPr="00D160AB">
        <w:rPr>
          <w:szCs w:val="28"/>
        </w:rPr>
        <w:br/>
      </w:r>
      <w:r w:rsidRPr="00A5435A">
        <w:rPr>
          <w:szCs w:val="28"/>
        </w:rPr>
        <w:t>рублей.</w:t>
      </w:r>
    </w:p>
    <w:p w:rsidR="00D73033" w:rsidRPr="00A5435A" w:rsidRDefault="00D73033" w:rsidP="00CF5B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</w:p>
    <w:p w:rsidR="00DD7493" w:rsidRPr="00A5435A" w:rsidRDefault="00DD7493" w:rsidP="00DD7493">
      <w:pPr>
        <w:pStyle w:val="23"/>
        <w:widowControl w:val="0"/>
        <w:spacing w:after="0" w:line="242" w:lineRule="auto"/>
        <w:ind w:left="0"/>
        <w:jc w:val="center"/>
      </w:pPr>
      <w:r w:rsidRPr="00A5435A">
        <w:rPr>
          <w:szCs w:val="28"/>
          <w:u w:val="single"/>
        </w:rPr>
        <w:t>20. Муниципальная программа «Формирование современной городской среды на территории города Ставрополя»</w:t>
      </w:r>
    </w:p>
    <w:p w:rsidR="00DD7493" w:rsidRPr="00A5435A" w:rsidRDefault="00DD7493" w:rsidP="00DD7493">
      <w:pPr>
        <w:pStyle w:val="23"/>
        <w:widowControl w:val="0"/>
        <w:spacing w:after="0" w:line="242" w:lineRule="auto"/>
        <w:ind w:left="0" w:firstLine="709"/>
        <w:jc w:val="both"/>
        <w:rPr>
          <w:sz w:val="32"/>
        </w:rPr>
      </w:pPr>
    </w:p>
    <w:p w:rsidR="00AE458A" w:rsidRPr="006E7326" w:rsidRDefault="00AE458A" w:rsidP="00AE458A">
      <w:pPr>
        <w:widowControl w:val="0"/>
        <w:ind w:firstLine="709"/>
        <w:jc w:val="both"/>
        <w:rPr>
          <w:szCs w:val="28"/>
        </w:rPr>
      </w:pPr>
      <w:r w:rsidRPr="00A5435A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«Формирование современной городской среды на территории города </w:t>
      </w:r>
      <w:r w:rsidRPr="006E7326">
        <w:rPr>
          <w:szCs w:val="28"/>
        </w:rPr>
        <w:t>Ставрополя»</w:t>
      </w:r>
      <w:r w:rsidRPr="006E7326">
        <w:rPr>
          <w:spacing w:val="-4"/>
          <w:szCs w:val="28"/>
        </w:rPr>
        <w:t xml:space="preserve"> (далее для целей настоящего раздела - Программа),</w:t>
      </w:r>
      <w:r w:rsidRPr="006E7326">
        <w:rPr>
          <w:szCs w:val="28"/>
        </w:rPr>
        <w:t xml:space="preserve"> утверждены на 2024 год в сумме 27 370,36 т</w:t>
      </w:r>
      <w:r w:rsidRPr="006E7326">
        <w:rPr>
          <w:spacing w:val="-4"/>
          <w:szCs w:val="28"/>
        </w:rPr>
        <w:t>ыс. рублей</w:t>
      </w:r>
      <w:r w:rsidRPr="006E7326">
        <w:rPr>
          <w:szCs w:val="28"/>
        </w:rPr>
        <w:t>.</w:t>
      </w:r>
    </w:p>
    <w:p w:rsidR="00AE458A" w:rsidRPr="006E7326" w:rsidRDefault="00AE458A" w:rsidP="00AE458A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zCs w:val="28"/>
        </w:rPr>
      </w:pPr>
      <w:r w:rsidRPr="006E7326">
        <w:rPr>
          <w:szCs w:val="28"/>
        </w:rPr>
        <w:lastRenderedPageBreak/>
        <w:tab/>
      </w:r>
      <w:r w:rsidRPr="006E7326">
        <w:rPr>
          <w:spacing w:val="-4"/>
          <w:szCs w:val="28"/>
        </w:rPr>
        <w:t xml:space="preserve">Проектом решения </w:t>
      </w:r>
      <w:r w:rsidRPr="006E7326">
        <w:rPr>
          <w:szCs w:val="28"/>
        </w:rPr>
        <w:t>предлагается увеличить расходы в 2025 году по главе 620 «Комитет городского хозяйства администрации города Ставрополя» на сумму 26 739,79 тыс. рублей, в том числе:</w:t>
      </w:r>
    </w:p>
    <w:p w:rsidR="00AE458A" w:rsidRPr="006E7326" w:rsidRDefault="00AE458A" w:rsidP="00AE458A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6E7326">
        <w:rPr>
          <w:spacing w:val="-4"/>
          <w:szCs w:val="28"/>
        </w:rPr>
        <w:t xml:space="preserve">за счет средств </w:t>
      </w:r>
      <w:r w:rsidR="006E7326" w:rsidRPr="006E7326">
        <w:rPr>
          <w:spacing w:val="-4"/>
          <w:szCs w:val="28"/>
        </w:rPr>
        <w:t>бюджета Ставропольского края на сумму</w:t>
      </w:r>
      <w:r w:rsidRPr="006E7326">
        <w:rPr>
          <w:spacing w:val="-4"/>
          <w:szCs w:val="28"/>
        </w:rPr>
        <w:t xml:space="preserve"> 24 975,00 тыс. рублей;</w:t>
      </w:r>
    </w:p>
    <w:p w:rsidR="00AE458A" w:rsidRPr="00AD540B" w:rsidRDefault="00AE458A" w:rsidP="00AE458A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540B">
        <w:rPr>
          <w:spacing w:val="-4"/>
          <w:szCs w:val="28"/>
        </w:rPr>
        <w:t xml:space="preserve">за </w:t>
      </w:r>
      <w:r w:rsidR="00AD540B" w:rsidRPr="00AD540B">
        <w:rPr>
          <w:spacing w:val="-4"/>
          <w:szCs w:val="28"/>
        </w:rPr>
        <w:t xml:space="preserve">счет средств местного бюджета на сумму </w:t>
      </w:r>
      <w:r w:rsidRPr="00AD540B">
        <w:rPr>
          <w:spacing w:val="-4"/>
          <w:szCs w:val="28"/>
        </w:rPr>
        <w:t>1 764,79 тыс. рублей;</w:t>
      </w:r>
    </w:p>
    <w:p w:rsidR="00AE458A" w:rsidRPr="00A02290" w:rsidRDefault="00AE458A" w:rsidP="00AE458A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5B5128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5B5128">
        <w:rPr>
          <w:szCs w:val="28"/>
        </w:rPr>
        <w:t xml:space="preserve">на 2024 год </w:t>
      </w:r>
      <w:r w:rsidR="005B5128" w:rsidRPr="005B5128">
        <w:rPr>
          <w:spacing w:val="-4"/>
          <w:szCs w:val="28"/>
        </w:rPr>
        <w:t xml:space="preserve"> </w:t>
      </w:r>
      <w:r w:rsidRPr="005B5128">
        <w:rPr>
          <w:szCs w:val="28"/>
        </w:rPr>
        <w:t>27 370,36 т</w:t>
      </w:r>
      <w:r w:rsidRPr="005B5128">
        <w:rPr>
          <w:spacing w:val="-4"/>
          <w:szCs w:val="28"/>
        </w:rPr>
        <w:t>ыс. рублей, на 2025 го</w:t>
      </w:r>
      <w:r w:rsidRPr="00A02290">
        <w:rPr>
          <w:spacing w:val="-4"/>
          <w:szCs w:val="28"/>
        </w:rPr>
        <w:t>д – 26 739,79 тыс. рублей</w:t>
      </w:r>
      <w:r w:rsidRPr="00A02290">
        <w:rPr>
          <w:szCs w:val="28"/>
        </w:rPr>
        <w:t>.</w:t>
      </w:r>
    </w:p>
    <w:p w:rsidR="0069418D" w:rsidRPr="00A02290" w:rsidRDefault="0069418D" w:rsidP="0069418D">
      <w:pPr>
        <w:ind w:firstLine="709"/>
        <w:jc w:val="center"/>
        <w:rPr>
          <w:sz w:val="32"/>
        </w:rPr>
      </w:pPr>
    </w:p>
    <w:p w:rsidR="00C41918" w:rsidRPr="00A02290" w:rsidRDefault="00C41918" w:rsidP="00C41918">
      <w:pPr>
        <w:pStyle w:val="aff4"/>
        <w:spacing w:before="0" w:beforeAutospacing="0" w:after="0" w:afterAutospacing="0"/>
        <w:ind w:firstLine="709"/>
        <w:jc w:val="center"/>
        <w:rPr>
          <w:sz w:val="28"/>
          <w:szCs w:val="28"/>
          <w:u w:val="single"/>
        </w:rPr>
      </w:pPr>
      <w:r w:rsidRPr="00A02290">
        <w:rPr>
          <w:sz w:val="28"/>
          <w:szCs w:val="28"/>
          <w:u w:val="single"/>
        </w:rPr>
        <w:t>Непрограммные направления деятельности</w:t>
      </w:r>
    </w:p>
    <w:p w:rsidR="00C41918" w:rsidRPr="00A02290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32"/>
          <w:szCs w:val="28"/>
          <w:u w:val="single"/>
        </w:rPr>
      </w:pPr>
    </w:p>
    <w:p w:rsidR="00C41918" w:rsidRPr="00B63E36" w:rsidRDefault="00C41918" w:rsidP="00C4191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02290">
        <w:rPr>
          <w:sz w:val="28"/>
          <w:szCs w:val="28"/>
        </w:rPr>
        <w:t xml:space="preserve"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</w:t>
      </w:r>
      <w:r w:rsidR="00A02290" w:rsidRPr="00A02290">
        <w:rPr>
          <w:sz w:val="28"/>
          <w:szCs w:val="28"/>
        </w:rPr>
        <w:t>1 771 177,44</w:t>
      </w:r>
      <w:r w:rsidRPr="00A02290">
        <w:rPr>
          <w:sz w:val="28"/>
          <w:szCs w:val="28"/>
        </w:rPr>
        <w:t xml:space="preserve"> тыс. рублей, на </w:t>
      </w:r>
      <w:r w:rsidRPr="00B31063">
        <w:rPr>
          <w:sz w:val="28"/>
          <w:szCs w:val="28"/>
        </w:rPr>
        <w:t xml:space="preserve">2025 год – </w:t>
      </w:r>
      <w:r w:rsidR="00A02290" w:rsidRPr="00B31063">
        <w:rPr>
          <w:sz w:val="28"/>
          <w:szCs w:val="28"/>
        </w:rPr>
        <w:t>1 395 255,87</w:t>
      </w:r>
      <w:r w:rsidRPr="00B31063">
        <w:rPr>
          <w:sz w:val="28"/>
          <w:szCs w:val="28"/>
        </w:rPr>
        <w:t xml:space="preserve"> тыс. рублей, на 2026 год – </w:t>
      </w:r>
      <w:r w:rsidR="00A02290" w:rsidRPr="00B31063">
        <w:rPr>
          <w:sz w:val="28"/>
          <w:szCs w:val="28"/>
        </w:rPr>
        <w:t>1 430 725,73</w:t>
      </w:r>
      <w:r w:rsidRPr="00B31063">
        <w:rPr>
          <w:sz w:val="28"/>
          <w:szCs w:val="28"/>
        </w:rPr>
        <w:t xml:space="preserve"> тыс. рублей.</w:t>
      </w:r>
    </w:p>
    <w:p w:rsidR="00C41918" w:rsidRPr="00B63E36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63E36">
        <w:rPr>
          <w:sz w:val="28"/>
          <w:szCs w:val="28"/>
        </w:rPr>
        <w:t xml:space="preserve">Проектом решения вносятся изменения в годовые плановые назначения </w:t>
      </w:r>
      <w:r w:rsidR="00B31063" w:rsidRPr="00B63E36">
        <w:rPr>
          <w:sz w:val="28"/>
          <w:szCs w:val="28"/>
        </w:rPr>
        <w:t xml:space="preserve">в сторону увеличения </w:t>
      </w:r>
      <w:r w:rsidRPr="00B63E36">
        <w:rPr>
          <w:sz w:val="28"/>
          <w:szCs w:val="28"/>
        </w:rPr>
        <w:t xml:space="preserve">в 2024 году на общую сумму </w:t>
      </w:r>
      <w:r w:rsidR="00B31063" w:rsidRPr="00B63E36">
        <w:rPr>
          <w:sz w:val="28"/>
          <w:szCs w:val="28"/>
        </w:rPr>
        <w:t>1 051 742,99</w:t>
      </w:r>
      <w:r w:rsidRPr="00B63E36">
        <w:rPr>
          <w:sz w:val="28"/>
          <w:szCs w:val="28"/>
        </w:rPr>
        <w:t xml:space="preserve"> тыс. рублей, в </w:t>
      </w:r>
      <w:r w:rsidR="0026054C" w:rsidRPr="00B63E36">
        <w:rPr>
          <w:sz w:val="28"/>
          <w:szCs w:val="28"/>
        </w:rPr>
        <w:t xml:space="preserve">плановом периоде </w:t>
      </w:r>
      <w:r w:rsidRPr="00B63E36">
        <w:rPr>
          <w:sz w:val="28"/>
          <w:szCs w:val="28"/>
        </w:rPr>
        <w:t>2025</w:t>
      </w:r>
      <w:r w:rsidR="00FF6F06" w:rsidRPr="00B63E36">
        <w:rPr>
          <w:sz w:val="28"/>
          <w:szCs w:val="28"/>
        </w:rPr>
        <w:t> </w:t>
      </w:r>
      <w:r w:rsidRPr="00B63E36">
        <w:rPr>
          <w:sz w:val="28"/>
          <w:szCs w:val="28"/>
        </w:rPr>
        <w:t>–</w:t>
      </w:r>
      <w:r w:rsidR="00FF6F06" w:rsidRPr="00B63E36">
        <w:rPr>
          <w:sz w:val="28"/>
          <w:szCs w:val="28"/>
        </w:rPr>
        <w:t> </w:t>
      </w:r>
      <w:r w:rsidRPr="00B63E36">
        <w:rPr>
          <w:sz w:val="28"/>
          <w:szCs w:val="28"/>
        </w:rPr>
        <w:t>2026 год</w:t>
      </w:r>
      <w:r w:rsidR="0026054C" w:rsidRPr="00B63E36">
        <w:rPr>
          <w:sz w:val="28"/>
          <w:szCs w:val="28"/>
        </w:rPr>
        <w:t>ов</w:t>
      </w:r>
      <w:r w:rsidR="00B31063" w:rsidRPr="00B63E36">
        <w:rPr>
          <w:sz w:val="28"/>
          <w:szCs w:val="28"/>
        </w:rPr>
        <w:t xml:space="preserve"> </w:t>
      </w:r>
      <w:r w:rsidR="0026054C" w:rsidRPr="00B63E36">
        <w:rPr>
          <w:sz w:val="28"/>
          <w:szCs w:val="28"/>
        </w:rPr>
        <w:t>–</w:t>
      </w:r>
      <w:r w:rsidRPr="00B63E36">
        <w:rPr>
          <w:sz w:val="28"/>
          <w:szCs w:val="28"/>
        </w:rPr>
        <w:t xml:space="preserve"> по </w:t>
      </w:r>
      <w:r w:rsidR="00B31063" w:rsidRPr="00B63E36">
        <w:rPr>
          <w:sz w:val="28"/>
          <w:szCs w:val="28"/>
        </w:rPr>
        <w:t>3 547,21</w:t>
      </w:r>
      <w:r w:rsidRPr="00B63E36">
        <w:rPr>
          <w:sz w:val="28"/>
          <w:szCs w:val="28"/>
        </w:rPr>
        <w:t xml:space="preserve"> тыс. рублей ежегодно.</w:t>
      </w:r>
    </w:p>
    <w:p w:rsidR="00C41918" w:rsidRPr="00D42920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63E36">
        <w:rPr>
          <w:sz w:val="28"/>
          <w:szCs w:val="28"/>
        </w:rPr>
        <w:t xml:space="preserve">Уточненные годовые плановые назначения по непрограммным направлениям с учетом предлагаемых изменений составят на 2024 год – </w:t>
      </w:r>
      <w:r w:rsidR="00B63E36" w:rsidRPr="00B63E36">
        <w:rPr>
          <w:sz w:val="28"/>
          <w:szCs w:val="28"/>
        </w:rPr>
        <w:t>2 822 920,43</w:t>
      </w:r>
      <w:r w:rsidRPr="00B63E36">
        <w:rPr>
          <w:sz w:val="28"/>
          <w:szCs w:val="28"/>
        </w:rPr>
        <w:t xml:space="preserve"> тыс. рублей,</w:t>
      </w:r>
      <w:r w:rsidR="00FF6F06" w:rsidRPr="00B63E36">
        <w:rPr>
          <w:sz w:val="28"/>
          <w:szCs w:val="28"/>
        </w:rPr>
        <w:t xml:space="preserve"> </w:t>
      </w:r>
      <w:r w:rsidR="00FF6F06" w:rsidRPr="00D42920">
        <w:rPr>
          <w:sz w:val="28"/>
          <w:szCs w:val="28"/>
        </w:rPr>
        <w:t xml:space="preserve">на 2025 год – </w:t>
      </w:r>
      <w:r w:rsidR="00B63E36" w:rsidRPr="00D42920">
        <w:rPr>
          <w:sz w:val="28"/>
          <w:szCs w:val="28"/>
        </w:rPr>
        <w:t>1 398 803,08</w:t>
      </w:r>
      <w:r w:rsidR="00FF6F06" w:rsidRPr="00D42920">
        <w:rPr>
          <w:sz w:val="28"/>
          <w:szCs w:val="28"/>
        </w:rPr>
        <w:t xml:space="preserve"> </w:t>
      </w:r>
      <w:r w:rsidRPr="00D42920">
        <w:rPr>
          <w:sz w:val="28"/>
          <w:szCs w:val="28"/>
        </w:rPr>
        <w:t xml:space="preserve">тыс. рублей, </w:t>
      </w:r>
      <w:r w:rsidR="0026054C" w:rsidRPr="00D42920">
        <w:rPr>
          <w:sz w:val="28"/>
          <w:szCs w:val="28"/>
        </w:rPr>
        <w:br/>
      </w:r>
      <w:r w:rsidRPr="00D42920">
        <w:rPr>
          <w:sz w:val="28"/>
          <w:szCs w:val="28"/>
        </w:rPr>
        <w:t xml:space="preserve">на 2026 год – </w:t>
      </w:r>
      <w:r w:rsidR="00B63E36" w:rsidRPr="00D42920">
        <w:rPr>
          <w:sz w:val="28"/>
          <w:szCs w:val="28"/>
        </w:rPr>
        <w:t>1 434 272,94</w:t>
      </w:r>
      <w:r w:rsidR="00FF6F06" w:rsidRPr="00D42920">
        <w:rPr>
          <w:sz w:val="28"/>
          <w:szCs w:val="28"/>
        </w:rPr>
        <w:t xml:space="preserve"> </w:t>
      </w:r>
      <w:r w:rsidRPr="00D42920">
        <w:rPr>
          <w:sz w:val="28"/>
          <w:szCs w:val="28"/>
        </w:rPr>
        <w:t>тыс. рублей.</w:t>
      </w:r>
    </w:p>
    <w:p w:rsidR="00C41918" w:rsidRPr="00D42920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A27AC" w:rsidRPr="00D42920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D42920">
        <w:rPr>
          <w:sz w:val="28"/>
          <w:szCs w:val="28"/>
          <w:u w:val="single"/>
        </w:rPr>
        <w:t>71. Обеспечение деятельности администрации города Ставрополя</w:t>
      </w:r>
    </w:p>
    <w:p w:rsidR="00CA27AC" w:rsidRPr="00D42920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D42920">
        <w:t> </w:t>
      </w:r>
    </w:p>
    <w:p w:rsidR="00CA27AC" w:rsidRPr="001735E1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42920">
        <w:rPr>
          <w:sz w:val="28"/>
          <w:szCs w:val="28"/>
        </w:rPr>
        <w:t>В соответствии с решением о бюджете города годовые плановые назначения</w:t>
      </w:r>
      <w:r w:rsidRPr="001735E1">
        <w:rPr>
          <w:sz w:val="28"/>
          <w:szCs w:val="28"/>
        </w:rPr>
        <w:t>, предусмотренные на обеспечение деятельности администрации города Ставрополя, утверждены на 2024 год в сумме 221 563,29</w:t>
      </w:r>
      <w:r w:rsidR="00D42920" w:rsidRPr="001735E1">
        <w:rPr>
          <w:sz w:val="28"/>
          <w:szCs w:val="28"/>
        </w:rPr>
        <w:t xml:space="preserve"> </w:t>
      </w:r>
      <w:r w:rsidRPr="001735E1">
        <w:rPr>
          <w:sz w:val="28"/>
          <w:szCs w:val="28"/>
        </w:rPr>
        <w:t>тыс. рублей,  на 2025 год – 210 165,48</w:t>
      </w:r>
      <w:r w:rsidR="00D42920" w:rsidRPr="001735E1">
        <w:rPr>
          <w:sz w:val="28"/>
          <w:szCs w:val="28"/>
        </w:rPr>
        <w:t xml:space="preserve"> </w:t>
      </w:r>
      <w:r w:rsidRPr="001735E1">
        <w:rPr>
          <w:sz w:val="28"/>
          <w:szCs w:val="28"/>
        </w:rPr>
        <w:t>тыс. рублей, на 2026 год – 210 165,48</w:t>
      </w:r>
      <w:r w:rsidR="00D42920" w:rsidRPr="001735E1">
        <w:rPr>
          <w:sz w:val="28"/>
          <w:szCs w:val="28"/>
        </w:rPr>
        <w:t xml:space="preserve"> </w:t>
      </w:r>
      <w:r w:rsidRPr="001735E1">
        <w:rPr>
          <w:sz w:val="28"/>
          <w:szCs w:val="28"/>
        </w:rPr>
        <w:t>тыс. рублей.</w:t>
      </w:r>
    </w:p>
    <w:p w:rsidR="00CA27AC" w:rsidRPr="001735E1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1735E1">
        <w:rPr>
          <w:sz w:val="28"/>
          <w:szCs w:val="28"/>
        </w:rPr>
        <w:t>Проектом решения предлагается в целом</w:t>
      </w:r>
      <w:r w:rsidR="001735E1" w:rsidRPr="001735E1">
        <w:rPr>
          <w:sz w:val="28"/>
          <w:szCs w:val="28"/>
        </w:rPr>
        <w:t xml:space="preserve"> </w:t>
      </w:r>
      <w:r w:rsidRPr="001735E1">
        <w:rPr>
          <w:sz w:val="28"/>
          <w:szCs w:val="28"/>
        </w:rPr>
        <w:t>увеличить расходы бюджета города в 2024 году на сумму 10,46 тыс. рублей.</w:t>
      </w:r>
    </w:p>
    <w:p w:rsidR="00CA27AC" w:rsidRPr="008C0C43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1735E1">
        <w:rPr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администрации города Ставрополя  составят: на 2024 год – 221 573,75</w:t>
      </w:r>
      <w:r w:rsidR="001735E1" w:rsidRPr="001735E1">
        <w:rPr>
          <w:sz w:val="28"/>
          <w:szCs w:val="28"/>
        </w:rPr>
        <w:t xml:space="preserve"> </w:t>
      </w:r>
      <w:r w:rsidRPr="001735E1">
        <w:rPr>
          <w:sz w:val="28"/>
          <w:szCs w:val="28"/>
        </w:rPr>
        <w:t xml:space="preserve">тыс. рублей, </w:t>
      </w:r>
      <w:r w:rsidRPr="001735E1">
        <w:rPr>
          <w:spacing w:val="-4"/>
          <w:sz w:val="28"/>
        </w:rPr>
        <w:t xml:space="preserve">в плановом периоде 2025 и </w:t>
      </w:r>
      <w:r w:rsidRPr="001735E1">
        <w:rPr>
          <w:spacing w:val="-4"/>
          <w:sz w:val="28"/>
        </w:rPr>
        <w:br/>
        <w:t>2026 годов</w:t>
      </w:r>
      <w:r w:rsidR="001735E1" w:rsidRPr="001735E1">
        <w:rPr>
          <w:spacing w:val="-4"/>
          <w:sz w:val="28"/>
        </w:rPr>
        <w:t xml:space="preserve"> </w:t>
      </w:r>
      <w:r w:rsidRPr="001735E1">
        <w:rPr>
          <w:sz w:val="28"/>
          <w:szCs w:val="28"/>
        </w:rPr>
        <w:t xml:space="preserve">показатели не изменятся и составят 210 165,48 тыс. рублей </w:t>
      </w:r>
      <w:r w:rsidRPr="001735E1">
        <w:rPr>
          <w:spacing w:val="-4"/>
          <w:sz w:val="28"/>
        </w:rPr>
        <w:t>ежегодно.</w:t>
      </w:r>
    </w:p>
    <w:p w:rsidR="00CA27AC" w:rsidRPr="008C0C43" w:rsidRDefault="00CA27AC" w:rsidP="00CA27AC">
      <w:pPr>
        <w:pStyle w:val="aff4"/>
        <w:widowControl w:val="0"/>
        <w:tabs>
          <w:tab w:val="left" w:pos="3268"/>
        </w:tabs>
        <w:spacing w:before="0" w:beforeAutospacing="0" w:after="0" w:afterAutospacing="0"/>
        <w:ind w:firstLine="709"/>
        <w:contextualSpacing/>
        <w:jc w:val="both"/>
        <w:rPr>
          <w:sz w:val="32"/>
          <w:szCs w:val="28"/>
        </w:rPr>
      </w:pPr>
      <w:r w:rsidRPr="008C0C43">
        <w:rPr>
          <w:sz w:val="32"/>
          <w:szCs w:val="28"/>
        </w:rPr>
        <w:tab/>
      </w:r>
    </w:p>
    <w:p w:rsidR="00CA27AC" w:rsidRPr="008C0C43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8C0C43">
        <w:rPr>
          <w:sz w:val="28"/>
          <w:szCs w:val="28"/>
          <w:u w:val="single"/>
        </w:rPr>
        <w:t>72. Обеспечение комитета по управлению муниципальным имуществом города Ставрополя</w:t>
      </w:r>
    </w:p>
    <w:p w:rsidR="00CA27AC" w:rsidRPr="008C0C43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8C0C43">
        <w:t> </w:t>
      </w:r>
    </w:p>
    <w:p w:rsidR="00CA27AC" w:rsidRPr="00851A5B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0C43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</w:t>
      </w:r>
      <w:r w:rsidRPr="008C0C43">
        <w:rPr>
          <w:sz w:val="28"/>
          <w:szCs w:val="28"/>
        </w:rPr>
        <w:lastRenderedPageBreak/>
        <w:t>на 2024 год в сумме 120 349,63</w:t>
      </w:r>
      <w:r w:rsidR="008C0C43" w:rsidRPr="008C0C43">
        <w:rPr>
          <w:sz w:val="28"/>
          <w:szCs w:val="28"/>
        </w:rPr>
        <w:t xml:space="preserve"> </w:t>
      </w:r>
      <w:r w:rsidRPr="008C0C43">
        <w:rPr>
          <w:sz w:val="28"/>
          <w:szCs w:val="28"/>
        </w:rPr>
        <w:t xml:space="preserve">тыс. рублей, на 2025 год – 114 631,12 тыс. рублей, на 2026 год </w:t>
      </w:r>
      <w:r w:rsidRPr="00851A5B">
        <w:rPr>
          <w:sz w:val="28"/>
          <w:szCs w:val="28"/>
        </w:rPr>
        <w:t>– 114 631,12 тыс. рублей.</w:t>
      </w:r>
    </w:p>
    <w:p w:rsidR="00CA27AC" w:rsidRPr="00A77E0C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851A5B">
        <w:rPr>
          <w:sz w:val="28"/>
          <w:szCs w:val="28"/>
        </w:rPr>
        <w:t>Проектом решения предлагается увеличить расходы бюджета города в 2024 году на сумму 309,38</w:t>
      </w:r>
      <w:r w:rsidR="00851A5B" w:rsidRPr="00851A5B">
        <w:rPr>
          <w:sz w:val="28"/>
          <w:szCs w:val="28"/>
        </w:rPr>
        <w:t xml:space="preserve"> </w:t>
      </w:r>
      <w:r w:rsidRPr="00851A5B">
        <w:rPr>
          <w:sz w:val="28"/>
          <w:szCs w:val="28"/>
        </w:rPr>
        <w:t xml:space="preserve">тыс. рублей, в 2025-2026 годах на сумму 315,56 тыс. рублей </w:t>
      </w:r>
      <w:r w:rsidRPr="00A77E0C">
        <w:rPr>
          <w:sz w:val="28"/>
          <w:szCs w:val="28"/>
        </w:rPr>
        <w:t>ежегодно</w:t>
      </w:r>
      <w:r w:rsidRPr="00A77E0C">
        <w:rPr>
          <w:spacing w:val="-4"/>
          <w:sz w:val="28"/>
        </w:rPr>
        <w:t>.</w:t>
      </w:r>
    </w:p>
    <w:p w:rsidR="00CA27AC" w:rsidRPr="00C95C43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77E0C">
        <w:rPr>
          <w:sz w:val="28"/>
          <w:szCs w:val="28"/>
        </w:rPr>
        <w:t xml:space="preserve">С учетом </w:t>
      </w:r>
      <w:r w:rsidRPr="00C95C43">
        <w:rPr>
          <w:sz w:val="28"/>
          <w:szCs w:val="28"/>
        </w:rPr>
        <w:t xml:space="preserve">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 на 2024 год составят 120 659,01 тыс. рублей, </w:t>
      </w:r>
      <w:r w:rsidRPr="00C95C43">
        <w:rPr>
          <w:spacing w:val="-4"/>
          <w:sz w:val="28"/>
        </w:rPr>
        <w:t>в плановом периоде 2025 и 2026 годов</w:t>
      </w:r>
      <w:r w:rsidR="00A77E0C" w:rsidRPr="00C95C43">
        <w:rPr>
          <w:spacing w:val="-4"/>
          <w:sz w:val="28"/>
        </w:rPr>
        <w:t xml:space="preserve"> </w:t>
      </w:r>
      <w:r w:rsidRPr="00C95C43">
        <w:rPr>
          <w:sz w:val="28"/>
          <w:szCs w:val="28"/>
        </w:rPr>
        <w:t xml:space="preserve">показатели составят 114 946,68 тыс. рублей </w:t>
      </w:r>
      <w:r w:rsidRPr="00C95C43">
        <w:rPr>
          <w:spacing w:val="-4"/>
          <w:sz w:val="28"/>
        </w:rPr>
        <w:t>ежегодно.</w:t>
      </w:r>
    </w:p>
    <w:p w:rsidR="00CA27AC" w:rsidRPr="00C95C43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0"/>
        </w:rPr>
      </w:pPr>
    </w:p>
    <w:p w:rsidR="00CA27AC" w:rsidRPr="00C95C43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u w:val="single"/>
        </w:rPr>
      </w:pPr>
      <w:r w:rsidRPr="00C95C43">
        <w:rPr>
          <w:sz w:val="28"/>
          <w:szCs w:val="28"/>
          <w:u w:val="single"/>
        </w:rPr>
        <w:t>73. Обеспечение комитета финансов и бюджета</w:t>
      </w:r>
    </w:p>
    <w:p w:rsidR="00CA27AC" w:rsidRPr="00C95C43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C95C43">
        <w:rPr>
          <w:sz w:val="28"/>
          <w:szCs w:val="28"/>
          <w:u w:val="single"/>
        </w:rPr>
        <w:t xml:space="preserve"> администрации города Ставрополя</w:t>
      </w:r>
    </w:p>
    <w:p w:rsidR="00CA27AC" w:rsidRPr="00C95C43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C95C43">
        <w:t> </w:t>
      </w:r>
    </w:p>
    <w:p w:rsidR="00CA27AC" w:rsidRPr="00BC2EDB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95C43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финансов и </w:t>
      </w:r>
      <w:r w:rsidRPr="00BC2EDB">
        <w:rPr>
          <w:sz w:val="28"/>
          <w:szCs w:val="28"/>
        </w:rPr>
        <w:t>бюджета администрации города Ставрополя, утверждены на 2024 год в сумме 72 651,02 тыс. рублей, на 2025 год – 71 728,17 тыс. рублей, на 2026 год – 71 728,17 тыс. рублей.</w:t>
      </w:r>
    </w:p>
    <w:p w:rsidR="00CA27AC" w:rsidRPr="007728FF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BC2EDB">
        <w:rPr>
          <w:sz w:val="28"/>
          <w:szCs w:val="28"/>
        </w:rPr>
        <w:t xml:space="preserve">Проектом решения предлагается уменьшить расходы бюджета города в 2024 году на сумму </w:t>
      </w:r>
      <w:r w:rsidRPr="007728FF">
        <w:rPr>
          <w:sz w:val="28"/>
          <w:szCs w:val="28"/>
        </w:rPr>
        <w:t>43,25 тыс. рублей.</w:t>
      </w:r>
    </w:p>
    <w:p w:rsidR="00CA27AC" w:rsidRPr="006B1122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7728FF">
        <w:rPr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6B1122">
        <w:rPr>
          <w:sz w:val="28"/>
          <w:szCs w:val="28"/>
        </w:rPr>
        <w:t xml:space="preserve">на обеспечение деятельности комитета финансов и бюджета города Ставрополя на 2024 год составят 72 607,77 тыс. рублей, </w:t>
      </w:r>
      <w:r w:rsidRPr="006B1122">
        <w:rPr>
          <w:spacing w:val="-4"/>
          <w:sz w:val="28"/>
        </w:rPr>
        <w:t>в плановом периоде 2025 и 2026 годов</w:t>
      </w:r>
      <w:r w:rsidRPr="006B1122">
        <w:rPr>
          <w:sz w:val="28"/>
          <w:szCs w:val="28"/>
        </w:rPr>
        <w:t xml:space="preserve"> показатели не изменятся и  составят 71 728,17 тыс. рублей </w:t>
      </w:r>
      <w:r w:rsidRPr="006B1122">
        <w:rPr>
          <w:spacing w:val="-4"/>
          <w:sz w:val="28"/>
        </w:rPr>
        <w:t>ежегодно.</w:t>
      </w:r>
    </w:p>
    <w:p w:rsidR="00CA27AC" w:rsidRPr="006B1122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</w:p>
    <w:p w:rsidR="00CA27AC" w:rsidRPr="006B1122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6B1122">
        <w:rPr>
          <w:sz w:val="28"/>
          <w:szCs w:val="28"/>
          <w:u w:val="single"/>
        </w:rPr>
        <w:t>74. Обеспечение комитета экономического развития и торговли администрации города Ставрополя</w:t>
      </w:r>
    </w:p>
    <w:p w:rsidR="00CA27AC" w:rsidRPr="006B1122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6B1122">
        <w:t> </w:t>
      </w:r>
    </w:p>
    <w:p w:rsidR="00CA27AC" w:rsidRPr="00315EC1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B1122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экономического развития и торговли администрации города Ставрополя, утверждены на 2024 год в сумме 63 885,96 тыс. рублей, на 2025 год – 62 310,84 тыс. </w:t>
      </w:r>
      <w:r w:rsidRPr="00315EC1">
        <w:rPr>
          <w:sz w:val="28"/>
          <w:szCs w:val="28"/>
        </w:rPr>
        <w:t>рублей, на 2026 год – 62 310,84 тыс. рублей.</w:t>
      </w:r>
    </w:p>
    <w:p w:rsidR="00CA27AC" w:rsidRPr="00315EC1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315EC1">
        <w:rPr>
          <w:sz w:val="28"/>
          <w:szCs w:val="28"/>
        </w:rPr>
        <w:t>Проектом решения предлагается уменьшить расходы бюджета города в 2024 году на сумму 26,61 тыс. рублей</w:t>
      </w:r>
      <w:r w:rsidRPr="00315EC1">
        <w:rPr>
          <w:spacing w:val="-4"/>
          <w:sz w:val="28"/>
        </w:rPr>
        <w:t>.</w:t>
      </w:r>
    </w:p>
    <w:p w:rsidR="00CA27AC" w:rsidRPr="00946775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315EC1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экономического развития и торговли города Ставрополя на 2024 год составят 63 859,35 тыс. рублей, </w:t>
      </w:r>
      <w:r w:rsidRPr="00315EC1">
        <w:rPr>
          <w:spacing w:val="-4"/>
          <w:sz w:val="28"/>
        </w:rPr>
        <w:t>в плановом периоде 2025 и 2026 годов</w:t>
      </w:r>
      <w:r w:rsidRPr="00315EC1">
        <w:rPr>
          <w:sz w:val="28"/>
          <w:szCs w:val="28"/>
        </w:rPr>
        <w:t xml:space="preserve"> показатели составят 62 310,84 тыс. рублей </w:t>
      </w:r>
      <w:r w:rsidRPr="00946775">
        <w:rPr>
          <w:spacing w:val="-4"/>
          <w:sz w:val="28"/>
        </w:rPr>
        <w:t>ежегодно.</w:t>
      </w:r>
    </w:p>
    <w:p w:rsidR="00CA27AC" w:rsidRPr="00946775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32"/>
          <w:szCs w:val="28"/>
        </w:rPr>
      </w:pPr>
    </w:p>
    <w:p w:rsidR="00CA27AC" w:rsidRPr="00946775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946775">
        <w:rPr>
          <w:sz w:val="28"/>
          <w:szCs w:val="28"/>
          <w:u w:val="single"/>
        </w:rPr>
        <w:t>75. Обеспечение комитета образования администрации города Ставрополя</w:t>
      </w:r>
    </w:p>
    <w:p w:rsidR="00CA27AC" w:rsidRPr="00946775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946775">
        <w:t> </w:t>
      </w:r>
    </w:p>
    <w:p w:rsidR="00CA27AC" w:rsidRPr="009C0877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6775">
        <w:rPr>
          <w:sz w:val="28"/>
          <w:szCs w:val="28"/>
        </w:rPr>
        <w:lastRenderedPageBreak/>
        <w:t>В соответствии с решением о бюджете города годовые плановые назначения, предусмотренные на обеспечение деятельности комитета образования администрации города Ставрополя, утверждены на 2024 год в сумме 66 035,52 тыс. рублей, на 2025 год – 66 754,59 тыс. рублей, на 2026 год – 66 754,</w:t>
      </w:r>
      <w:r w:rsidRPr="009C0877">
        <w:rPr>
          <w:sz w:val="28"/>
          <w:szCs w:val="28"/>
        </w:rPr>
        <w:t>59 тыс. рублей.</w:t>
      </w:r>
    </w:p>
    <w:p w:rsidR="00CA27AC" w:rsidRPr="00DE0090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9C0877">
        <w:rPr>
          <w:sz w:val="28"/>
          <w:szCs w:val="28"/>
        </w:rPr>
        <w:t>Проектом решения предлагается увеличить расходы бюджета города в 2024 году на сумму 1 647,</w:t>
      </w:r>
      <w:r w:rsidRPr="0065522C">
        <w:rPr>
          <w:sz w:val="28"/>
          <w:szCs w:val="28"/>
        </w:rPr>
        <w:t xml:space="preserve">45 тыс. рублей, в 2025-2026 годах на сумму 1 831,52 </w:t>
      </w:r>
      <w:r w:rsidRPr="00DE0090">
        <w:rPr>
          <w:sz w:val="28"/>
          <w:szCs w:val="28"/>
        </w:rPr>
        <w:t>тыс. рублей ежегодно</w:t>
      </w:r>
      <w:r w:rsidRPr="00DE0090">
        <w:rPr>
          <w:spacing w:val="-4"/>
          <w:sz w:val="28"/>
        </w:rPr>
        <w:t>.</w:t>
      </w:r>
    </w:p>
    <w:p w:rsidR="00CA27AC" w:rsidRPr="00DE0090" w:rsidRDefault="00CA27AC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u w:val="single"/>
        </w:rPr>
      </w:pPr>
      <w:r w:rsidRPr="00DE0090">
        <w:rPr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комитета образования города Ставрополя на 2024 год составят 67 682,97 тыс. рублей, в плановом</w:t>
      </w:r>
      <w:r w:rsidRPr="00DE0090">
        <w:rPr>
          <w:spacing w:val="-4"/>
          <w:sz w:val="28"/>
        </w:rPr>
        <w:t xml:space="preserve"> периоде 2025 и 2026 годов</w:t>
      </w:r>
      <w:r w:rsidRPr="00DE0090">
        <w:rPr>
          <w:sz w:val="28"/>
          <w:szCs w:val="28"/>
        </w:rPr>
        <w:t xml:space="preserve"> показатели</w:t>
      </w:r>
      <w:r w:rsidR="0065522C" w:rsidRPr="00DE0090">
        <w:rPr>
          <w:sz w:val="28"/>
          <w:szCs w:val="28"/>
        </w:rPr>
        <w:t xml:space="preserve"> </w:t>
      </w:r>
      <w:r w:rsidRPr="00DE0090">
        <w:rPr>
          <w:sz w:val="28"/>
          <w:szCs w:val="28"/>
        </w:rPr>
        <w:t xml:space="preserve">составят 68 586,11 тыс. рублей </w:t>
      </w:r>
      <w:r w:rsidRPr="00DE0090">
        <w:rPr>
          <w:spacing w:val="-4"/>
          <w:sz w:val="28"/>
        </w:rPr>
        <w:t>ежегодно.</w:t>
      </w:r>
    </w:p>
    <w:p w:rsidR="00CA27AC" w:rsidRPr="00DE0090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</w:p>
    <w:p w:rsidR="00CA27AC" w:rsidRPr="00DE0090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DE0090">
        <w:rPr>
          <w:sz w:val="28"/>
          <w:szCs w:val="28"/>
          <w:u w:val="single"/>
        </w:rPr>
        <w:t xml:space="preserve">80. Обеспечение деятельности администрации </w:t>
      </w:r>
    </w:p>
    <w:p w:rsidR="00CA27AC" w:rsidRPr="00DE0090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DE0090">
        <w:rPr>
          <w:sz w:val="28"/>
          <w:szCs w:val="28"/>
          <w:u w:val="single"/>
        </w:rPr>
        <w:t>Ленинского района города Ставрополя</w:t>
      </w:r>
    </w:p>
    <w:p w:rsidR="00CA27AC" w:rsidRPr="00DE0090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E0090">
        <w:rPr>
          <w:sz w:val="28"/>
          <w:szCs w:val="28"/>
        </w:rPr>
        <w:t> </w:t>
      </w:r>
    </w:p>
    <w:p w:rsidR="00CA27AC" w:rsidRPr="00E51CB9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DE0090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администрации Ленинского района города Ставрополя, утверждены на 2024 год в сумме 57 483,77</w:t>
      </w:r>
      <w:r w:rsidR="00DE0090" w:rsidRPr="00DE0090">
        <w:rPr>
          <w:sz w:val="28"/>
          <w:szCs w:val="28"/>
        </w:rPr>
        <w:t xml:space="preserve"> </w:t>
      </w:r>
      <w:r w:rsidRPr="00DE0090">
        <w:rPr>
          <w:sz w:val="28"/>
          <w:szCs w:val="28"/>
        </w:rPr>
        <w:t xml:space="preserve">тыс. рублей, на 2025 год – 54 373,58 тыс. рублей, на 2026 год – </w:t>
      </w:r>
      <w:r w:rsidRPr="00DE0090">
        <w:rPr>
          <w:sz w:val="28"/>
          <w:szCs w:val="28"/>
        </w:rPr>
        <w:br/>
        <w:t>54 373,</w:t>
      </w:r>
      <w:r w:rsidRPr="008654AF">
        <w:rPr>
          <w:sz w:val="28"/>
          <w:szCs w:val="28"/>
        </w:rPr>
        <w:t>58 тыс. рублей</w:t>
      </w:r>
      <w:r w:rsidRPr="00E51CB9">
        <w:rPr>
          <w:sz w:val="28"/>
          <w:szCs w:val="28"/>
        </w:rPr>
        <w:t>.</w:t>
      </w:r>
    </w:p>
    <w:p w:rsidR="00CA27AC" w:rsidRPr="00E51CB9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E51CB9">
        <w:rPr>
          <w:sz w:val="28"/>
          <w:szCs w:val="28"/>
        </w:rPr>
        <w:t>Проектом решения предлагается увеличить расходы бюджета города в 2024 году на сумму 65,00</w:t>
      </w:r>
      <w:r w:rsidR="008654AF" w:rsidRPr="00E51CB9">
        <w:rPr>
          <w:sz w:val="28"/>
          <w:szCs w:val="28"/>
        </w:rPr>
        <w:t xml:space="preserve"> </w:t>
      </w:r>
      <w:r w:rsidRPr="00E51CB9">
        <w:rPr>
          <w:sz w:val="28"/>
          <w:szCs w:val="28"/>
        </w:rPr>
        <w:t>тыс. рублей</w:t>
      </w:r>
      <w:r w:rsidRPr="00E51CB9">
        <w:rPr>
          <w:spacing w:val="-4"/>
          <w:sz w:val="28"/>
        </w:rPr>
        <w:t>.</w:t>
      </w:r>
    </w:p>
    <w:p w:rsidR="00CA27AC" w:rsidRPr="004D36DB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E51CB9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 на 2024 год составят 57 548,77 тыс. рублей, </w:t>
      </w:r>
      <w:r w:rsidRPr="00E51CB9">
        <w:rPr>
          <w:spacing w:val="-4"/>
          <w:sz w:val="28"/>
        </w:rPr>
        <w:t xml:space="preserve">в плановом периоде 2025 и </w:t>
      </w:r>
      <w:r w:rsidRPr="004D36DB">
        <w:rPr>
          <w:spacing w:val="-4"/>
          <w:sz w:val="28"/>
        </w:rPr>
        <w:t>2026 годов</w:t>
      </w:r>
      <w:r w:rsidRPr="004D36DB">
        <w:rPr>
          <w:sz w:val="28"/>
          <w:szCs w:val="28"/>
        </w:rPr>
        <w:t xml:space="preserve"> показатели не изменятся и составят 54 373,58 тыс. рублей ежегодно</w:t>
      </w:r>
      <w:r w:rsidRPr="004D36DB">
        <w:rPr>
          <w:spacing w:val="-4"/>
          <w:sz w:val="28"/>
        </w:rPr>
        <w:t>.</w:t>
      </w:r>
    </w:p>
    <w:p w:rsidR="00CA27AC" w:rsidRPr="004D36DB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A27AC" w:rsidRPr="004D36DB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4D36DB">
        <w:rPr>
          <w:sz w:val="28"/>
          <w:szCs w:val="28"/>
          <w:u w:val="single"/>
        </w:rPr>
        <w:t xml:space="preserve">82. Обеспечение деятельности администрации </w:t>
      </w:r>
    </w:p>
    <w:p w:rsidR="00CA27AC" w:rsidRPr="004D36DB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4D36DB">
        <w:rPr>
          <w:sz w:val="28"/>
          <w:szCs w:val="28"/>
          <w:u w:val="single"/>
        </w:rPr>
        <w:t>Промышленного района города Ставрополя</w:t>
      </w:r>
    </w:p>
    <w:p w:rsidR="00CA27AC" w:rsidRPr="004D36DB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D36DB">
        <w:rPr>
          <w:sz w:val="28"/>
          <w:szCs w:val="28"/>
        </w:rPr>
        <w:t> </w:t>
      </w:r>
    </w:p>
    <w:p w:rsidR="00CA27AC" w:rsidRPr="006E6B78" w:rsidRDefault="00CA27AC" w:rsidP="00CA27AC">
      <w:pPr>
        <w:pStyle w:val="aff4"/>
        <w:widowControl w:val="0"/>
        <w:spacing w:before="0" w:beforeAutospacing="0" w:after="0" w:afterAutospacing="0"/>
        <w:contextualSpacing/>
        <w:jc w:val="both"/>
      </w:pPr>
      <w:r w:rsidRPr="004D36DB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администрации Промышленного района города Ставрополя, утверждены на 2024 год в сумме 75 853,42</w:t>
      </w:r>
      <w:r w:rsidR="004D36DB" w:rsidRPr="004D36DB">
        <w:rPr>
          <w:sz w:val="28"/>
          <w:szCs w:val="28"/>
        </w:rPr>
        <w:t xml:space="preserve"> </w:t>
      </w:r>
      <w:r w:rsidRPr="004D36DB">
        <w:rPr>
          <w:sz w:val="28"/>
          <w:szCs w:val="28"/>
        </w:rPr>
        <w:t>тыс</w:t>
      </w:r>
      <w:r w:rsidRPr="006E6B78">
        <w:rPr>
          <w:sz w:val="28"/>
          <w:szCs w:val="28"/>
        </w:rPr>
        <w:t xml:space="preserve">. рублей, на 2025 год – 73 848,64 тыс. рублей, на 2026 год – </w:t>
      </w:r>
      <w:r w:rsidRPr="006E6B78">
        <w:rPr>
          <w:sz w:val="28"/>
          <w:szCs w:val="28"/>
        </w:rPr>
        <w:br/>
        <w:t>73 848,64 тыс. рублей.</w:t>
      </w:r>
    </w:p>
    <w:p w:rsidR="00CA27AC" w:rsidRPr="00163952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6E6B78">
        <w:rPr>
          <w:sz w:val="28"/>
          <w:szCs w:val="28"/>
        </w:rPr>
        <w:t xml:space="preserve">Проектом решения предлагается увеличить расходы бюджета города в 2024 году на </w:t>
      </w:r>
      <w:r w:rsidRPr="00163952">
        <w:rPr>
          <w:sz w:val="28"/>
          <w:szCs w:val="28"/>
        </w:rPr>
        <w:t>сумму 58,20 тыс. рублей</w:t>
      </w:r>
      <w:r w:rsidRPr="00163952">
        <w:rPr>
          <w:spacing w:val="-4"/>
          <w:sz w:val="28"/>
        </w:rPr>
        <w:t>.</w:t>
      </w:r>
    </w:p>
    <w:p w:rsidR="00CA27AC" w:rsidRPr="00163952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163952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75 911,62 тыс. рублей, </w:t>
      </w:r>
      <w:r w:rsidRPr="00163952">
        <w:rPr>
          <w:spacing w:val="-4"/>
          <w:sz w:val="28"/>
        </w:rPr>
        <w:t>в плановом периоде 2025 и 2026 годов</w:t>
      </w:r>
      <w:r w:rsidR="006E6B78" w:rsidRPr="00163952">
        <w:rPr>
          <w:spacing w:val="-4"/>
          <w:sz w:val="28"/>
        </w:rPr>
        <w:t xml:space="preserve"> </w:t>
      </w:r>
      <w:r w:rsidRPr="00163952">
        <w:rPr>
          <w:sz w:val="28"/>
          <w:szCs w:val="28"/>
        </w:rPr>
        <w:t>показатели не изменятся и составят 73 848,64 тыс. рублей ежегодно</w:t>
      </w:r>
      <w:r w:rsidRPr="00163952">
        <w:rPr>
          <w:spacing w:val="-4"/>
          <w:sz w:val="28"/>
        </w:rPr>
        <w:t>.</w:t>
      </w:r>
    </w:p>
    <w:p w:rsidR="00CA27AC" w:rsidRPr="00163952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A27AC" w:rsidRPr="00163952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163952">
        <w:rPr>
          <w:sz w:val="28"/>
          <w:szCs w:val="28"/>
          <w:u w:val="single"/>
        </w:rPr>
        <w:lastRenderedPageBreak/>
        <w:t>83. Обеспечение деятельности комитета городского хозяйства администрации города Ставрополя</w:t>
      </w:r>
    </w:p>
    <w:p w:rsidR="00CA27AC" w:rsidRPr="00163952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32"/>
        </w:rPr>
      </w:pPr>
      <w:r w:rsidRPr="00163952">
        <w:t> </w:t>
      </w:r>
    </w:p>
    <w:p w:rsidR="00CA27AC" w:rsidRPr="00B71771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63952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городского хозяйства администрации города Ставрополя, утверждены </w:t>
      </w:r>
      <w:r w:rsidRPr="00163952">
        <w:rPr>
          <w:sz w:val="28"/>
          <w:szCs w:val="28"/>
        </w:rPr>
        <w:br/>
        <w:t xml:space="preserve">на 2024 год в </w:t>
      </w:r>
      <w:r w:rsidRPr="00B71771">
        <w:rPr>
          <w:sz w:val="28"/>
          <w:szCs w:val="28"/>
        </w:rPr>
        <w:t>сумме 78 382,54 тыс. рублей, на 2025 год – 75 689,24 тыс. рублей, на 2026 год – 75 689,24 тыс. рублей.</w:t>
      </w:r>
    </w:p>
    <w:p w:rsidR="00CA27AC" w:rsidRPr="004826E8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71771">
        <w:rPr>
          <w:sz w:val="28"/>
          <w:szCs w:val="28"/>
        </w:rPr>
        <w:t xml:space="preserve">Проектом решения </w:t>
      </w:r>
      <w:r w:rsidRPr="004826E8">
        <w:rPr>
          <w:sz w:val="28"/>
          <w:szCs w:val="28"/>
        </w:rPr>
        <w:t xml:space="preserve">предлагается увеличить расходы в 2024 году </w:t>
      </w:r>
      <w:r w:rsidRPr="004826E8">
        <w:rPr>
          <w:sz w:val="28"/>
          <w:szCs w:val="28"/>
        </w:rPr>
        <w:br/>
        <w:t>на сумму 583,39 тыс. рублей, в 2025-2026 годах на сумму 1 400,13 тыс. рублей ежегодно.</w:t>
      </w:r>
    </w:p>
    <w:p w:rsidR="00CA27AC" w:rsidRPr="004826E8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826E8">
        <w:rPr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комитета городского хозяйства  администрации города Ставрополя на 2024 год составят 78 965,93 тыс. рублей, на плановый период 2025 и 2026 годов показатели составят: на 2025 год – 77 089,37 тыс. рублей, на 2026 год – 77 089,37 тыс. рублей.</w:t>
      </w:r>
    </w:p>
    <w:p w:rsidR="00CA27AC" w:rsidRPr="001C38B3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A27AC" w:rsidRPr="001C38B3" w:rsidRDefault="00CA27AC" w:rsidP="00CA27AC">
      <w:pPr>
        <w:pStyle w:val="aff4"/>
        <w:spacing w:before="0" w:beforeAutospacing="0" w:after="0" w:afterAutospacing="0"/>
        <w:ind w:firstLine="426"/>
        <w:contextualSpacing/>
        <w:jc w:val="center"/>
      </w:pPr>
      <w:r w:rsidRPr="001C38B3">
        <w:rPr>
          <w:sz w:val="28"/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CA27AC" w:rsidRPr="001C38B3" w:rsidRDefault="00CA27AC" w:rsidP="00CA27AC">
      <w:pPr>
        <w:pStyle w:val="aff4"/>
        <w:widowControl w:val="0"/>
        <w:spacing w:before="0" w:beforeAutospacing="0" w:after="0" w:afterAutospacing="0"/>
        <w:contextualSpacing/>
        <w:jc w:val="center"/>
        <w:rPr>
          <w:sz w:val="32"/>
        </w:rPr>
      </w:pPr>
      <w:r w:rsidRPr="001C38B3">
        <w:t> </w:t>
      </w:r>
    </w:p>
    <w:p w:rsidR="00CA27AC" w:rsidRPr="00990CBB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1C38B3">
        <w:rPr>
          <w:rFonts w:ascii="Times New Roman" w:hAnsi="Times New Roman"/>
          <w:spacing w:val="-4"/>
          <w:sz w:val="28"/>
          <w:szCs w:val="28"/>
        </w:rPr>
        <w:t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 2024 год в сумме 572 485,38 тыс. рублей, на 2025 год – 240 490,66 тыс. рублей, на 2026 год </w:t>
      </w:r>
      <w:r w:rsidRPr="00C420F1">
        <w:rPr>
          <w:rFonts w:ascii="Times New Roman" w:hAnsi="Times New Roman"/>
          <w:spacing w:val="-4"/>
          <w:sz w:val="28"/>
          <w:szCs w:val="28"/>
        </w:rPr>
        <w:t>– 275 960,11</w:t>
      </w:r>
      <w:r w:rsidR="001C38B3" w:rsidRPr="00C420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420F1">
        <w:rPr>
          <w:rFonts w:ascii="Times New Roman" w:hAnsi="Times New Roman"/>
          <w:spacing w:val="-4"/>
          <w:sz w:val="28"/>
          <w:szCs w:val="28"/>
        </w:rPr>
        <w:t>тыс. рублей.</w:t>
      </w:r>
    </w:p>
    <w:p w:rsidR="00CA27AC" w:rsidRPr="00990CBB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90CBB">
        <w:rPr>
          <w:rFonts w:ascii="Times New Roman" w:hAnsi="Times New Roman"/>
          <w:spacing w:val="-4"/>
          <w:sz w:val="28"/>
          <w:szCs w:val="28"/>
        </w:rPr>
        <w:t>Проектом решения предлагается в 2024 году:</w:t>
      </w:r>
    </w:p>
    <w:p w:rsidR="00CA27AC" w:rsidRPr="00990CBB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90CBB">
        <w:rPr>
          <w:rFonts w:ascii="Times New Roman" w:hAnsi="Times New Roman"/>
          <w:spacing w:val="-4"/>
          <w:sz w:val="28"/>
          <w:szCs w:val="28"/>
        </w:rPr>
        <w:t>по главе 601 «Администрация города Ставрополя» уменьшить расходы на сумму 149,12 тыс. рублей за счет средств бюджета Ставропольского края;</w:t>
      </w:r>
    </w:p>
    <w:p w:rsidR="00990CBB" w:rsidRPr="00990CBB" w:rsidRDefault="00CA27AC" w:rsidP="00990CBB">
      <w:pPr>
        <w:ind w:firstLine="709"/>
        <w:jc w:val="both"/>
        <w:rPr>
          <w:spacing w:val="-4"/>
          <w:szCs w:val="28"/>
        </w:rPr>
      </w:pPr>
      <w:r w:rsidRPr="00990CBB">
        <w:rPr>
          <w:spacing w:val="-4"/>
          <w:szCs w:val="28"/>
        </w:rPr>
        <w:t>по главе 602 «Комитет по управлению муниципальным имуществом города Ставрополя» увеличить расходы на сумму 1 039 368,33 тыс. рублей, в том числе</w:t>
      </w:r>
      <w:r w:rsidR="00990CBB" w:rsidRPr="00990CBB">
        <w:rPr>
          <w:spacing w:val="-4"/>
          <w:szCs w:val="28"/>
        </w:rPr>
        <w:t>:</w:t>
      </w:r>
    </w:p>
    <w:p w:rsidR="00990CBB" w:rsidRPr="00990CBB" w:rsidRDefault="00990CBB" w:rsidP="00990CBB">
      <w:pPr>
        <w:ind w:firstLine="709"/>
        <w:jc w:val="both"/>
        <w:rPr>
          <w:spacing w:val="-4"/>
          <w:szCs w:val="28"/>
        </w:rPr>
      </w:pPr>
      <w:r w:rsidRPr="00990CBB">
        <w:rPr>
          <w:spacing w:val="-4"/>
          <w:szCs w:val="28"/>
        </w:rPr>
        <w:t>за счет средств субсидии из бюджета Ставропольского края</w:t>
      </w:r>
      <w:r w:rsidR="00CA27AC" w:rsidRPr="00990CBB">
        <w:rPr>
          <w:spacing w:val="-4"/>
          <w:szCs w:val="28"/>
        </w:rPr>
        <w:t xml:space="preserve"> </w:t>
      </w:r>
      <w:r w:rsidRPr="00990CBB">
        <w:rPr>
          <w:spacing w:val="-4"/>
          <w:szCs w:val="28"/>
        </w:rPr>
        <w:t xml:space="preserve">– </w:t>
      </w:r>
      <w:r w:rsidRPr="00990CBB">
        <w:rPr>
          <w:spacing w:val="-4"/>
          <w:szCs w:val="28"/>
        </w:rPr>
        <w:br/>
      </w:r>
      <w:r w:rsidR="00CA27AC" w:rsidRPr="00990CBB">
        <w:rPr>
          <w:spacing w:val="-4"/>
          <w:szCs w:val="28"/>
        </w:rPr>
        <w:t>987 399,91 тыс. рублей</w:t>
      </w:r>
      <w:r w:rsidRPr="00990CBB">
        <w:rPr>
          <w:spacing w:val="-4"/>
          <w:szCs w:val="28"/>
        </w:rPr>
        <w:t>;</w:t>
      </w:r>
      <w:r w:rsidR="00CA27AC" w:rsidRPr="00990CBB">
        <w:rPr>
          <w:spacing w:val="-4"/>
          <w:szCs w:val="28"/>
        </w:rPr>
        <w:t xml:space="preserve"> </w:t>
      </w:r>
    </w:p>
    <w:p w:rsidR="00CA27AC" w:rsidRPr="009D1CBF" w:rsidRDefault="00CA27AC" w:rsidP="00990CBB">
      <w:pPr>
        <w:ind w:firstLine="709"/>
        <w:jc w:val="both"/>
        <w:rPr>
          <w:spacing w:val="-4"/>
          <w:szCs w:val="28"/>
        </w:rPr>
      </w:pPr>
      <w:r w:rsidRPr="00990CBB">
        <w:rPr>
          <w:spacing w:val="-4"/>
          <w:szCs w:val="28"/>
        </w:rPr>
        <w:t xml:space="preserve">за </w:t>
      </w:r>
      <w:r w:rsidRPr="009D1CBF">
        <w:rPr>
          <w:spacing w:val="-4"/>
          <w:szCs w:val="28"/>
        </w:rPr>
        <w:t>счет</w:t>
      </w:r>
      <w:r w:rsidR="00990CBB" w:rsidRPr="009D1CBF">
        <w:rPr>
          <w:spacing w:val="-4"/>
          <w:szCs w:val="28"/>
        </w:rPr>
        <w:t xml:space="preserve"> средств</w:t>
      </w:r>
      <w:r w:rsidRPr="009D1CBF">
        <w:rPr>
          <w:spacing w:val="-4"/>
          <w:szCs w:val="28"/>
        </w:rPr>
        <w:t xml:space="preserve"> бюджета города</w:t>
      </w:r>
      <w:r w:rsidR="00990CBB" w:rsidRPr="009D1CBF">
        <w:rPr>
          <w:spacing w:val="-4"/>
          <w:szCs w:val="28"/>
        </w:rPr>
        <w:t xml:space="preserve"> – 51 968,42 тыс. рублей</w:t>
      </w:r>
      <w:r w:rsidRPr="009D1CBF">
        <w:rPr>
          <w:spacing w:val="-4"/>
          <w:szCs w:val="28"/>
        </w:rPr>
        <w:t>;</w:t>
      </w:r>
    </w:p>
    <w:p w:rsidR="00CA27AC" w:rsidRPr="009D1CBF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D1CBF">
        <w:rPr>
          <w:rFonts w:ascii="Times New Roman" w:hAnsi="Times New Roman"/>
          <w:spacing w:val="-4"/>
          <w:sz w:val="28"/>
          <w:szCs w:val="28"/>
        </w:rPr>
        <w:t xml:space="preserve">по главе 604 «Комитет финансов и бюджета администрации города Ставрополя» увеличить расходы </w:t>
      </w:r>
      <w:r w:rsidR="009D1CBF" w:rsidRPr="009D1CBF">
        <w:rPr>
          <w:rFonts w:ascii="Times New Roman" w:hAnsi="Times New Roman"/>
          <w:spacing w:val="-4"/>
          <w:sz w:val="28"/>
          <w:szCs w:val="28"/>
        </w:rPr>
        <w:t xml:space="preserve">за счет средств бюджета города </w:t>
      </w:r>
      <w:r w:rsidRPr="009D1CBF">
        <w:rPr>
          <w:rFonts w:ascii="Times New Roman" w:hAnsi="Times New Roman"/>
          <w:spacing w:val="-4"/>
          <w:sz w:val="28"/>
          <w:szCs w:val="28"/>
        </w:rPr>
        <w:t>на сумму</w:t>
      </w:r>
      <w:r w:rsidR="009D1CBF" w:rsidRPr="009D1CBF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Pr="009D1CBF">
        <w:rPr>
          <w:rFonts w:ascii="Times New Roman" w:hAnsi="Times New Roman"/>
          <w:spacing w:val="-4"/>
          <w:sz w:val="28"/>
          <w:szCs w:val="28"/>
        </w:rPr>
        <w:t>7 389,76 тыс. рублей;</w:t>
      </w:r>
    </w:p>
    <w:p w:rsidR="00CA27AC" w:rsidRPr="009D1CBF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D1CBF">
        <w:rPr>
          <w:rFonts w:ascii="Times New Roman" w:hAnsi="Times New Roman"/>
          <w:spacing w:val="-4"/>
          <w:sz w:val="28"/>
          <w:szCs w:val="28"/>
        </w:rPr>
        <w:t>по главе 606 «Комитет образования администрации города Ставрополя» увеличить расходы</w:t>
      </w:r>
      <w:r w:rsidR="009D1CBF" w:rsidRPr="009D1CBF">
        <w:rPr>
          <w:rFonts w:ascii="Times New Roman" w:hAnsi="Times New Roman"/>
          <w:spacing w:val="-4"/>
          <w:sz w:val="28"/>
          <w:szCs w:val="28"/>
        </w:rPr>
        <w:t xml:space="preserve"> за счет средств бюджета города</w:t>
      </w:r>
      <w:r w:rsidRPr="009D1CBF">
        <w:rPr>
          <w:rFonts w:ascii="Times New Roman" w:hAnsi="Times New Roman"/>
          <w:spacing w:val="-4"/>
          <w:sz w:val="28"/>
          <w:szCs w:val="28"/>
        </w:rPr>
        <w:t xml:space="preserve"> на сумму 2 530,00 тыс. рублей.</w:t>
      </w:r>
    </w:p>
    <w:p w:rsidR="00CA27AC" w:rsidRPr="009927A3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927A3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</w:t>
      </w:r>
      <w:r w:rsidRPr="009927A3">
        <w:rPr>
          <w:rFonts w:ascii="Times New Roman" w:hAnsi="Times New Roman"/>
          <w:spacing w:val="-4"/>
          <w:sz w:val="28"/>
          <w:szCs w:val="28"/>
        </w:rPr>
        <w:lastRenderedPageBreak/>
        <w:t xml:space="preserve">территориальных органов на 2024 год составят </w:t>
      </w:r>
      <w:r>
        <w:rPr>
          <w:rFonts w:ascii="Times New Roman" w:hAnsi="Times New Roman"/>
          <w:spacing w:val="-4"/>
          <w:sz w:val="28"/>
          <w:szCs w:val="28"/>
        </w:rPr>
        <w:t>1 621 624,35</w:t>
      </w:r>
      <w:r w:rsidR="00A41A7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927A3">
        <w:rPr>
          <w:rFonts w:ascii="Times New Roman" w:hAnsi="Times New Roman"/>
          <w:spacing w:val="-4"/>
          <w:sz w:val="28"/>
          <w:szCs w:val="28"/>
        </w:rPr>
        <w:t xml:space="preserve">тыс. рублей, </w:t>
      </w:r>
      <w:r w:rsidRPr="009927A3">
        <w:rPr>
          <w:rFonts w:ascii="Times New Roman" w:hAnsi="Times New Roman"/>
          <w:spacing w:val="-4"/>
          <w:sz w:val="28"/>
          <w:szCs w:val="28"/>
        </w:rPr>
        <w:br/>
        <w:t>на плановый период 2025 и 2026 годы показатели не изменятся и составят: на 2025 год – 240 490,66 тыс. рублей, на 2026 год – 275 960,11 тыс. рублей.</w:t>
      </w:r>
    </w:p>
    <w:p w:rsidR="000620EC" w:rsidRPr="003B4C73" w:rsidRDefault="000620EC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0620EC" w:rsidRPr="002E3C8B" w:rsidRDefault="000620EC" w:rsidP="000620EC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color w:val="FF0000"/>
          <w:sz w:val="28"/>
          <w:szCs w:val="28"/>
        </w:rPr>
      </w:pPr>
      <w:r w:rsidRPr="003B4C73">
        <w:rPr>
          <w:sz w:val="28"/>
          <w:szCs w:val="28"/>
        </w:rPr>
        <w:t xml:space="preserve">Условно утвержденные расходы в 2025 году </w:t>
      </w:r>
      <w:r w:rsidR="003B4C73" w:rsidRPr="003B4C73">
        <w:rPr>
          <w:sz w:val="28"/>
          <w:szCs w:val="28"/>
        </w:rPr>
        <w:t>не изменяются</w:t>
      </w:r>
      <w:r w:rsidRPr="003B4C73">
        <w:rPr>
          <w:sz w:val="28"/>
          <w:szCs w:val="28"/>
        </w:rPr>
        <w:t xml:space="preserve"> и составляют </w:t>
      </w:r>
      <w:r w:rsidR="003B4C73" w:rsidRPr="003B4C73">
        <w:rPr>
          <w:sz w:val="28"/>
          <w:szCs w:val="28"/>
        </w:rPr>
        <w:t>214 552,27</w:t>
      </w:r>
      <w:r w:rsidRPr="003B4C73">
        <w:rPr>
          <w:sz w:val="28"/>
          <w:szCs w:val="28"/>
        </w:rPr>
        <w:t xml:space="preserve"> тыс. </w:t>
      </w:r>
      <w:r w:rsidRPr="0067122C">
        <w:rPr>
          <w:sz w:val="28"/>
          <w:szCs w:val="28"/>
        </w:rPr>
        <w:t xml:space="preserve">рублей, в 2026 году увеличиваются на </w:t>
      </w:r>
      <w:r w:rsidR="0067122C" w:rsidRPr="0067122C">
        <w:rPr>
          <w:sz w:val="28"/>
          <w:szCs w:val="28"/>
        </w:rPr>
        <w:t>262,91</w:t>
      </w:r>
      <w:r w:rsidRPr="0067122C">
        <w:rPr>
          <w:sz w:val="28"/>
          <w:szCs w:val="28"/>
        </w:rPr>
        <w:t xml:space="preserve"> тыс. рублей и составят </w:t>
      </w:r>
      <w:r w:rsidR="0067122C" w:rsidRPr="0067122C">
        <w:rPr>
          <w:sz w:val="28"/>
          <w:szCs w:val="28"/>
        </w:rPr>
        <w:t>378 071,91</w:t>
      </w:r>
      <w:r w:rsidRPr="0067122C">
        <w:rPr>
          <w:sz w:val="28"/>
          <w:szCs w:val="28"/>
        </w:rPr>
        <w:t xml:space="preserve"> тыс. рублей.</w:t>
      </w:r>
    </w:p>
    <w:p w:rsidR="00672D9B" w:rsidRPr="002E3C8B" w:rsidRDefault="00672D9B" w:rsidP="00452F8F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color w:val="FF0000"/>
        </w:rPr>
      </w:pPr>
    </w:p>
    <w:p w:rsidR="0089680A" w:rsidRPr="00C01AE0" w:rsidRDefault="0089680A" w:rsidP="00452F8F">
      <w:pPr>
        <w:pStyle w:val="af2"/>
        <w:spacing w:after="0" w:line="235" w:lineRule="auto"/>
        <w:ind w:left="0"/>
        <w:jc w:val="center"/>
        <w:rPr>
          <w:szCs w:val="28"/>
        </w:rPr>
      </w:pPr>
      <w:r w:rsidRPr="00C01AE0">
        <w:rPr>
          <w:szCs w:val="28"/>
        </w:rPr>
        <w:t>ДЕФИЦИТ БЮДЖЕТА ГОРОДА И ИСТОЧНИКИ</w:t>
      </w:r>
    </w:p>
    <w:p w:rsidR="0089680A" w:rsidRPr="00C01AE0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  <w:r w:rsidRPr="00C01AE0">
        <w:rPr>
          <w:szCs w:val="28"/>
        </w:rPr>
        <w:t>ФИНАНСИРОВАНИЯ ДЕФИЦИТА БЮДЖЕТА ГОРОДА</w:t>
      </w:r>
    </w:p>
    <w:p w:rsidR="0089680A" w:rsidRPr="00C01AE0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 w:val="32"/>
          <w:szCs w:val="28"/>
        </w:rPr>
      </w:pPr>
    </w:p>
    <w:p w:rsidR="00E13A3D" w:rsidRPr="00514E30" w:rsidRDefault="00E13A3D" w:rsidP="00E13A3D">
      <w:pPr>
        <w:tabs>
          <w:tab w:val="left" w:pos="0"/>
        </w:tabs>
        <w:ind w:firstLine="709"/>
        <w:jc w:val="both"/>
        <w:rPr>
          <w:szCs w:val="28"/>
        </w:rPr>
      </w:pPr>
      <w:r w:rsidRPr="00C01AE0">
        <w:rPr>
          <w:szCs w:val="28"/>
        </w:rPr>
        <w:t xml:space="preserve">В представленном проекте решения Ставропольской городской </w:t>
      </w:r>
      <w:r w:rsidRPr="00C01AE0">
        <w:rPr>
          <w:szCs w:val="28"/>
        </w:rPr>
        <w:br/>
        <w:t xml:space="preserve">Думы дефицит бюджета города на 2024 год не изменился и составил 525 951,07 тыс. </w:t>
      </w:r>
      <w:r w:rsidRPr="00514E30">
        <w:rPr>
          <w:szCs w:val="28"/>
        </w:rPr>
        <w:t xml:space="preserve">рублей или 0,64 процента от объема собственных доходов бюджета города </w:t>
      </w:r>
      <w:r w:rsidRPr="00514E30">
        <w:rPr>
          <w:rFonts w:eastAsia="Calibri"/>
          <w:szCs w:val="28"/>
          <w:lang w:eastAsia="en-US"/>
        </w:rPr>
        <w:t xml:space="preserve">(за исключением остатков средств, сложившихся на счете бюджета на начало 2024 года). </w:t>
      </w:r>
    </w:p>
    <w:p w:rsidR="00E13A3D" w:rsidRPr="00BD10B5" w:rsidRDefault="00E13A3D" w:rsidP="00E13A3D">
      <w:pPr>
        <w:tabs>
          <w:tab w:val="left" w:pos="0"/>
        </w:tabs>
        <w:ind w:firstLine="709"/>
        <w:jc w:val="both"/>
        <w:rPr>
          <w:szCs w:val="28"/>
        </w:rPr>
      </w:pPr>
      <w:r w:rsidRPr="00514E30">
        <w:rPr>
          <w:szCs w:val="28"/>
        </w:rPr>
        <w:t xml:space="preserve">Дефицит бюджета города на плановый период 2025 и 2026 годов остался без изменений и составил 159 515,79 тыс. рублей и 217 070,09 тыс. рублей </w:t>
      </w:r>
      <w:r w:rsidRPr="00BD10B5">
        <w:rPr>
          <w:szCs w:val="28"/>
        </w:rPr>
        <w:t>соответственно.</w:t>
      </w:r>
    </w:p>
    <w:p w:rsidR="00E13A3D" w:rsidRPr="00BD10B5" w:rsidRDefault="00E13A3D" w:rsidP="00E13A3D">
      <w:pPr>
        <w:ind w:firstLine="709"/>
        <w:jc w:val="both"/>
        <w:rPr>
          <w:szCs w:val="28"/>
        </w:rPr>
      </w:pPr>
      <w:r w:rsidRPr="00BD10B5">
        <w:rPr>
          <w:szCs w:val="28"/>
        </w:rPr>
        <w:t>Установленные параметры планового объема дефицита бюджета города на 2024 год и плановый период 2025 и 2026 годов не противоречат ограничениям, установленным пунктом 3 статьи 92.1 Бюджетного Кодекса Российской Федерации.</w:t>
      </w:r>
    </w:p>
    <w:p w:rsidR="00E13A3D" w:rsidRPr="00BD10B5" w:rsidRDefault="00E13A3D" w:rsidP="00E13A3D">
      <w:pPr>
        <w:ind w:firstLine="709"/>
        <w:jc w:val="both"/>
        <w:rPr>
          <w:szCs w:val="28"/>
        </w:rPr>
      </w:pPr>
      <w:r w:rsidRPr="00BD10B5">
        <w:rPr>
          <w:szCs w:val="28"/>
        </w:rPr>
        <w:t>Кроме того, проектом решения предлагается увеличить обороты по привлечению и погашению бюджетных кредитов из других бюджетов бюджетной системы Российской Федерации.</w:t>
      </w:r>
    </w:p>
    <w:p w:rsidR="00E13A3D" w:rsidRPr="00E13A3D" w:rsidRDefault="00E13A3D" w:rsidP="00E13A3D">
      <w:pPr>
        <w:ind w:firstLine="709"/>
        <w:jc w:val="both"/>
        <w:rPr>
          <w:szCs w:val="28"/>
        </w:rPr>
      </w:pPr>
      <w:r w:rsidRPr="00BD10B5">
        <w:rPr>
          <w:szCs w:val="28"/>
        </w:rPr>
        <w:t>Вышеуказанные изменения внесены в приложение 1 и приложение 7.</w:t>
      </w:r>
    </w:p>
    <w:p w:rsidR="009F28CB" w:rsidRPr="009C4AEA" w:rsidRDefault="009F28CB" w:rsidP="00452F8F">
      <w:pPr>
        <w:spacing w:line="235" w:lineRule="auto"/>
        <w:ind w:firstLine="709"/>
        <w:jc w:val="both"/>
        <w:rPr>
          <w:sz w:val="16"/>
          <w:szCs w:val="28"/>
        </w:rPr>
      </w:pPr>
    </w:p>
    <w:p w:rsidR="009F28CB" w:rsidRPr="009C4AEA" w:rsidRDefault="00037BDA" w:rsidP="00452F8F">
      <w:pPr>
        <w:pStyle w:val="25"/>
        <w:spacing w:after="0" w:line="235" w:lineRule="auto"/>
        <w:ind w:firstLine="709"/>
        <w:jc w:val="both"/>
        <w:rPr>
          <w:szCs w:val="28"/>
        </w:rPr>
      </w:pPr>
      <w:r w:rsidRPr="009C4AEA">
        <w:rPr>
          <w:szCs w:val="28"/>
        </w:rPr>
        <w:t>В текстовую часть решения о бюджете города вносятся следующие  изменения:</w:t>
      </w:r>
    </w:p>
    <w:p w:rsidR="009F28CB" w:rsidRPr="000C2B78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C2B78">
        <w:rPr>
          <w:szCs w:val="28"/>
        </w:rPr>
        <w:t xml:space="preserve">1) в пункте 1 уточнены параметры бюджета города по доходам, расходам и </w:t>
      </w:r>
      <w:r w:rsidRPr="000C2B78">
        <w:t>источникам финансирования дефицита бюджета города</w:t>
      </w:r>
      <w:r w:rsidRPr="000C2B78">
        <w:rPr>
          <w:szCs w:val="28"/>
        </w:rPr>
        <w:t xml:space="preserve">                           на 202</w:t>
      </w:r>
      <w:r w:rsidR="008B047A" w:rsidRPr="000C2B78">
        <w:rPr>
          <w:szCs w:val="28"/>
        </w:rPr>
        <w:t>4 год и плановый период 2025</w:t>
      </w:r>
      <w:r w:rsidRPr="000C2B78">
        <w:rPr>
          <w:szCs w:val="28"/>
        </w:rPr>
        <w:t xml:space="preserve"> и 202</w:t>
      </w:r>
      <w:r w:rsidR="008B047A" w:rsidRPr="000C2B78">
        <w:rPr>
          <w:szCs w:val="28"/>
        </w:rPr>
        <w:t>6</w:t>
      </w:r>
      <w:r w:rsidRPr="000C2B78">
        <w:rPr>
          <w:szCs w:val="28"/>
        </w:rPr>
        <w:t xml:space="preserve"> годов;</w:t>
      </w:r>
    </w:p>
    <w:p w:rsidR="00690AC2" w:rsidRPr="000C2B78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C2B78">
        <w:rPr>
          <w:szCs w:val="28"/>
        </w:rPr>
        <w:t>2)</w:t>
      </w:r>
      <w:r w:rsidR="00690AC2" w:rsidRPr="000C2B78">
        <w:rPr>
          <w:szCs w:val="28"/>
        </w:rPr>
        <w:t xml:space="preserve"> </w:t>
      </w:r>
      <w:r w:rsidR="00690AC2" w:rsidRPr="000C2B78">
        <w:rPr>
          <w:rStyle w:val="1263"/>
          <w:rFonts w:eastAsia="Arial"/>
          <w:szCs w:val="28"/>
        </w:rPr>
        <w:t xml:space="preserve">в пункте 4 уточнен </w:t>
      </w:r>
      <w:r w:rsidR="00690AC2" w:rsidRPr="000C2B78">
        <w:rPr>
          <w:szCs w:val="28"/>
        </w:rPr>
        <w:t>объем межбюджетных трансфертов, получаемых из бюджета Ставропольского края, на 202</w:t>
      </w:r>
      <w:r w:rsidR="00345ACB" w:rsidRPr="000C2B78">
        <w:rPr>
          <w:szCs w:val="28"/>
        </w:rPr>
        <w:t>4</w:t>
      </w:r>
      <w:r w:rsidR="00690AC2" w:rsidRPr="000C2B78">
        <w:rPr>
          <w:szCs w:val="28"/>
        </w:rPr>
        <w:t xml:space="preserve"> год и плановый период 202</w:t>
      </w:r>
      <w:r w:rsidR="00345ACB" w:rsidRPr="000C2B78">
        <w:rPr>
          <w:szCs w:val="28"/>
        </w:rPr>
        <w:t>5</w:t>
      </w:r>
      <w:r w:rsidR="00690AC2" w:rsidRPr="000C2B78">
        <w:rPr>
          <w:szCs w:val="28"/>
        </w:rPr>
        <w:t xml:space="preserve"> и 202</w:t>
      </w:r>
      <w:r w:rsidR="00345ACB" w:rsidRPr="000C2B78">
        <w:rPr>
          <w:szCs w:val="28"/>
        </w:rPr>
        <w:t>6</w:t>
      </w:r>
      <w:r w:rsidR="00690AC2" w:rsidRPr="000C2B78">
        <w:rPr>
          <w:szCs w:val="28"/>
        </w:rPr>
        <w:t xml:space="preserve"> годов;</w:t>
      </w:r>
    </w:p>
    <w:p w:rsidR="000C2B78" w:rsidRPr="000C2B78" w:rsidRDefault="00690AC2" w:rsidP="000C2B78">
      <w:pPr>
        <w:widowControl w:val="0"/>
        <w:spacing w:line="235" w:lineRule="auto"/>
        <w:ind w:firstLine="709"/>
        <w:jc w:val="both"/>
        <w:rPr>
          <w:szCs w:val="28"/>
        </w:rPr>
      </w:pPr>
      <w:r w:rsidRPr="000C2B78">
        <w:rPr>
          <w:szCs w:val="28"/>
        </w:rPr>
        <w:t>3) </w:t>
      </w:r>
      <w:r w:rsidR="000C2B78" w:rsidRPr="000C2B78">
        <w:rPr>
          <w:szCs w:val="28"/>
        </w:rPr>
        <w:t>в пункте 8 уточнен объем бюджетных ассигнований, направляемых на исполнение</w:t>
      </w:r>
      <w:r w:rsidR="000C2B78" w:rsidRPr="0004127F">
        <w:rPr>
          <w:szCs w:val="28"/>
        </w:rPr>
        <w:t xml:space="preserve"> публичных нормативных обязательств, на 2024 год и </w:t>
      </w:r>
      <w:r w:rsidR="000C2B78" w:rsidRPr="000C2B78">
        <w:rPr>
          <w:szCs w:val="28"/>
        </w:rPr>
        <w:t>плановый период 2025 и 2026 годов;</w:t>
      </w:r>
    </w:p>
    <w:p w:rsidR="0004127F" w:rsidRPr="000C2B78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C2B78">
        <w:rPr>
          <w:rStyle w:val="1377"/>
        </w:rPr>
        <w:t>4) </w:t>
      </w:r>
      <w:r w:rsidR="00066FBF" w:rsidRPr="000C2B78">
        <w:rPr>
          <w:rStyle w:val="1377"/>
        </w:rPr>
        <w:t xml:space="preserve">в пункте 11 уточнен </w:t>
      </w:r>
      <w:r w:rsidR="00066FBF" w:rsidRPr="000C2B78">
        <w:rPr>
          <w:szCs w:val="28"/>
        </w:rPr>
        <w:t>объем бюджетных ассигнований муниципального дорожного фонда города Ставрополя на 2024 год и плановый период 2025 и 2026 годов;</w:t>
      </w:r>
    </w:p>
    <w:p w:rsidR="00D97422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C2B78">
        <w:rPr>
          <w:rStyle w:val="1377"/>
        </w:rPr>
        <w:t>5) </w:t>
      </w:r>
      <w:r w:rsidR="00066FBF" w:rsidRPr="000C2B78">
        <w:rPr>
          <w:szCs w:val="28"/>
        </w:rPr>
        <w:t>в пункте 12 уточнен объем бюджетных ассигнований на предоставление субсидий из бюджета города, а также дополнен новым подпунктом «</w:t>
      </w:r>
      <w:r w:rsidRPr="000C2B78">
        <w:rPr>
          <w:szCs w:val="28"/>
        </w:rPr>
        <w:t>20</w:t>
      </w:r>
      <w:r w:rsidR="00066FBF" w:rsidRPr="000C2B78">
        <w:rPr>
          <w:szCs w:val="28"/>
        </w:rPr>
        <w:t>»;</w:t>
      </w:r>
    </w:p>
    <w:p w:rsidR="00404F01" w:rsidRPr="00FD5D68" w:rsidRDefault="00404F01" w:rsidP="00404F01">
      <w:pPr>
        <w:widowControl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6) </w:t>
      </w:r>
      <w:r w:rsidRPr="008E5187">
        <w:rPr>
          <w:rStyle w:val="1377"/>
        </w:rPr>
        <w:t xml:space="preserve">в пункте 14 уточнен </w:t>
      </w:r>
      <w:r w:rsidRPr="008E5187">
        <w:rPr>
          <w:szCs w:val="28"/>
        </w:rPr>
        <w:t xml:space="preserve">размер резервного фонда администрации города </w:t>
      </w:r>
      <w:r w:rsidRPr="00FD5D68">
        <w:rPr>
          <w:szCs w:val="28"/>
        </w:rPr>
        <w:lastRenderedPageBreak/>
        <w:t>Ставрополя на 2024 год и плановый период 2025 и 2026 годов.</w:t>
      </w:r>
    </w:p>
    <w:p w:rsidR="009F28CB" w:rsidRPr="00FD5D68" w:rsidRDefault="009F28CB" w:rsidP="001A6273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2E3C8B" w:rsidRDefault="00037BDA" w:rsidP="00452F8F">
      <w:pPr>
        <w:widowControl w:val="0"/>
        <w:spacing w:line="235" w:lineRule="auto"/>
        <w:ind w:firstLine="709"/>
        <w:jc w:val="both"/>
        <w:rPr>
          <w:color w:val="FF0000"/>
          <w:szCs w:val="28"/>
        </w:rPr>
      </w:pPr>
      <w:r w:rsidRPr="00FD5D68">
        <w:t>По всем вышеуказанным позициям соответствующие изменения внесены в приложения 1,</w:t>
      </w:r>
      <w:r w:rsidR="00CD06C9" w:rsidRPr="00FD5D68">
        <w:t xml:space="preserve"> </w:t>
      </w:r>
      <w:r w:rsidR="002C03F9" w:rsidRPr="00FD5D68">
        <w:t xml:space="preserve">2, </w:t>
      </w:r>
      <w:r w:rsidRPr="00FD5D68">
        <w:t>3,</w:t>
      </w:r>
      <w:r w:rsidR="00CD06C9" w:rsidRPr="00FD5D68">
        <w:t xml:space="preserve"> </w:t>
      </w:r>
      <w:r w:rsidR="002C03F9" w:rsidRPr="00FD5D68">
        <w:t xml:space="preserve">4, </w:t>
      </w:r>
      <w:r w:rsidR="001A6273" w:rsidRPr="00FD5D68">
        <w:t>5</w:t>
      </w:r>
      <w:r w:rsidR="004F7EDD" w:rsidRPr="00FD5D68">
        <w:t>, 7</w:t>
      </w:r>
      <w:r w:rsidR="00CD06C9" w:rsidRPr="00FD5D68">
        <w:t xml:space="preserve"> </w:t>
      </w:r>
      <w:r w:rsidRPr="00FD5D68">
        <w:t>к решению о бюджете города.</w:t>
      </w:r>
    </w:p>
    <w:p w:rsidR="00647B37" w:rsidRPr="002E3C8B" w:rsidRDefault="00647B37" w:rsidP="00F61063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FF0000"/>
          <w:szCs w:val="28"/>
        </w:rPr>
      </w:pPr>
    </w:p>
    <w:p w:rsidR="00E13A3D" w:rsidRDefault="00E13A3D" w:rsidP="00E13A3D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>Параметры бюджета города на 2024 – 2026 годы составят:</w:t>
      </w:r>
    </w:p>
    <w:p w:rsidR="00E13A3D" w:rsidRDefault="00E13A3D" w:rsidP="00E13A3D">
      <w:pPr>
        <w:widowControl w:val="0"/>
        <w:ind w:firstLine="709"/>
        <w:jc w:val="right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E13A3D" w:rsidTr="00404F01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E13A3D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13A3D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13A3D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E13A3D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</w:tr>
      <w:tr w:rsidR="00E13A3D" w:rsidRPr="005221BC" w:rsidTr="00404F01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</w:t>
            </w:r>
            <w:r>
              <w:rPr>
                <w:color w:val="000000" w:themeColor="text1"/>
                <w:sz w:val="21"/>
                <w:szCs w:val="21"/>
              </w:rPr>
              <w:t>2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389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540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13 </w:t>
            </w:r>
            <w:r>
              <w:rPr>
                <w:color w:val="000000" w:themeColor="text1"/>
                <w:sz w:val="21"/>
                <w:szCs w:val="21"/>
              </w:rPr>
              <w:t>736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047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55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3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075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954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93</w:t>
            </w:r>
          </w:p>
        </w:tc>
      </w:tr>
      <w:tr w:rsidR="00E13A3D" w:rsidRPr="005221BC" w:rsidTr="00404F01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</w:t>
            </w:r>
            <w:r>
              <w:rPr>
                <w:color w:val="000000" w:themeColor="text1"/>
                <w:sz w:val="21"/>
                <w:szCs w:val="21"/>
              </w:rPr>
              <w:t>2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915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491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13 </w:t>
            </w:r>
            <w:r>
              <w:rPr>
                <w:color w:val="000000" w:themeColor="text1"/>
                <w:sz w:val="21"/>
                <w:szCs w:val="21"/>
              </w:rPr>
              <w:t>895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563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34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13 </w:t>
            </w:r>
            <w:r>
              <w:rPr>
                <w:color w:val="000000" w:themeColor="text1"/>
                <w:sz w:val="21"/>
                <w:szCs w:val="21"/>
              </w:rPr>
              <w:t>293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025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02</w:t>
            </w:r>
          </w:p>
        </w:tc>
      </w:tr>
      <w:tr w:rsidR="00E13A3D" w:rsidRPr="005221BC" w:rsidTr="00404F01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-525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951</w:t>
            </w:r>
            <w:r w:rsidRPr="005221BC">
              <w:rPr>
                <w:color w:val="000000" w:themeColor="text1"/>
                <w:sz w:val="21"/>
                <w:szCs w:val="21"/>
              </w:rPr>
              <w:t>,0</w:t>
            </w:r>
            <w:r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-159 515,79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-217 070,09</w:t>
            </w:r>
          </w:p>
        </w:tc>
      </w:tr>
      <w:tr w:rsidR="00E13A3D" w:rsidRPr="005221BC" w:rsidTr="00404F01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525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951</w:t>
            </w:r>
            <w:r w:rsidRPr="005221BC">
              <w:rPr>
                <w:color w:val="000000" w:themeColor="text1"/>
                <w:sz w:val="21"/>
                <w:szCs w:val="21"/>
              </w:rPr>
              <w:t>,0</w:t>
            </w:r>
            <w:r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E13A3D" w:rsidRPr="005221BC" w:rsidTr="00404F01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</w:p>
        </w:tc>
      </w:tr>
      <w:tr w:rsidR="00E13A3D" w:rsidRPr="005221BC" w:rsidTr="00404F01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5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0 </w:t>
            </w:r>
            <w:r>
              <w:rPr>
                <w:color w:val="000000" w:themeColor="text1"/>
                <w:sz w:val="21"/>
                <w:szCs w:val="21"/>
              </w:rPr>
              <w:t>000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E13A3D" w:rsidRPr="005221BC" w:rsidTr="00404F01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E13A3D" w:rsidRPr="005221BC" w:rsidRDefault="00E13A3D" w:rsidP="00404F01">
            <w:pPr>
              <w:jc w:val="both"/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E13A3D" w:rsidTr="00404F01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E13A3D" w:rsidRPr="005221BC" w:rsidRDefault="00E13A3D" w:rsidP="00404F01">
            <w:pPr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0</w:t>
            </w: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,</w:t>
            </w:r>
            <w:r>
              <w:rPr>
                <w:b/>
                <w:i/>
                <w:color w:val="000000" w:themeColor="text1"/>
                <w:sz w:val="22"/>
                <w:szCs w:val="20"/>
              </w:rPr>
              <w:t>64</w:t>
            </w: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13A3D" w:rsidRPr="005221BC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E13A3D" w:rsidRDefault="00E13A3D" w:rsidP="00404F01">
            <w:pPr>
              <w:jc w:val="center"/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</w:tr>
    </w:tbl>
    <w:p w:rsidR="009F28CB" w:rsidRDefault="009F28CB">
      <w:pPr>
        <w:ind w:firstLine="709"/>
        <w:jc w:val="both"/>
        <w:rPr>
          <w:szCs w:val="28"/>
        </w:rPr>
      </w:pPr>
    </w:p>
    <w:p w:rsidR="00FD5D68" w:rsidRDefault="00FD5D68">
      <w:pPr>
        <w:ind w:firstLine="709"/>
        <w:jc w:val="both"/>
        <w:rPr>
          <w:szCs w:val="28"/>
        </w:rPr>
      </w:pPr>
    </w:p>
    <w:p w:rsidR="00FD5D68" w:rsidRDefault="00FD5D68">
      <w:pPr>
        <w:ind w:firstLine="709"/>
        <w:jc w:val="both"/>
        <w:rPr>
          <w:szCs w:val="28"/>
        </w:rPr>
      </w:pPr>
    </w:p>
    <w:p w:rsidR="00FD5D68" w:rsidRPr="00C703C8" w:rsidRDefault="00FD5D68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C703C8">
        <w:trPr>
          <w:trHeight w:val="990"/>
        </w:trPr>
        <w:tc>
          <w:tcPr>
            <w:tcW w:w="5954" w:type="dxa"/>
            <w:noWrap/>
          </w:tcPr>
          <w:p w:rsidR="009F28CB" w:rsidRPr="00C703C8" w:rsidRDefault="00037BDA">
            <w:pPr>
              <w:spacing w:line="240" w:lineRule="exact"/>
              <w:jc w:val="both"/>
              <w:rPr>
                <w:szCs w:val="28"/>
              </w:rPr>
            </w:pPr>
            <w:r w:rsidRPr="00C703C8">
              <w:rPr>
                <w:szCs w:val="28"/>
              </w:rPr>
              <w:t xml:space="preserve">Заместитель главы администрации </w:t>
            </w:r>
          </w:p>
          <w:p w:rsidR="009F28CB" w:rsidRPr="00C703C8" w:rsidRDefault="00037BDA">
            <w:pPr>
              <w:spacing w:line="240" w:lineRule="exact"/>
              <w:jc w:val="both"/>
              <w:rPr>
                <w:szCs w:val="28"/>
              </w:rPr>
            </w:pPr>
            <w:r w:rsidRPr="00C703C8">
              <w:rPr>
                <w:szCs w:val="28"/>
              </w:rPr>
              <w:t xml:space="preserve">города Ставрополя, руководитель </w:t>
            </w:r>
          </w:p>
          <w:p w:rsidR="009F28CB" w:rsidRPr="00C703C8" w:rsidRDefault="00037BDA">
            <w:pPr>
              <w:spacing w:line="240" w:lineRule="exact"/>
              <w:jc w:val="both"/>
              <w:rPr>
                <w:szCs w:val="28"/>
              </w:rPr>
            </w:pPr>
            <w:r w:rsidRPr="00C703C8">
              <w:rPr>
                <w:szCs w:val="28"/>
              </w:rPr>
              <w:t xml:space="preserve">комитета финансов и бюджета </w:t>
            </w:r>
          </w:p>
          <w:p w:rsidR="009F28CB" w:rsidRPr="00C703C8" w:rsidRDefault="00037BDA">
            <w:pPr>
              <w:spacing w:line="240" w:lineRule="exact"/>
              <w:jc w:val="both"/>
              <w:rPr>
                <w:szCs w:val="28"/>
              </w:rPr>
            </w:pPr>
            <w:r w:rsidRPr="00C703C8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C703C8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C703C8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C703C8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C703C8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2E3C8B" w:rsidRDefault="009F28CB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"/>
          <w:szCs w:val="2"/>
        </w:rPr>
      </w:pPr>
    </w:p>
    <w:sectPr w:rsidR="009F28CB" w:rsidRPr="002E3C8B" w:rsidSect="00CC2493">
      <w:headerReference w:type="default" r:id="rId9"/>
      <w:pgSz w:w="11906" w:h="16838"/>
      <w:pgMar w:top="1276" w:right="567" w:bottom="851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8E6" w:rsidRDefault="005928E6">
      <w:r>
        <w:separator/>
      </w:r>
    </w:p>
  </w:endnote>
  <w:endnote w:type="continuationSeparator" w:id="1">
    <w:p w:rsidR="005928E6" w:rsidRDefault="00592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00002287" w:usb1="00000000" w:usb2="00000000" w:usb3="00000000" w:csb0="000000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8E6" w:rsidRDefault="005928E6">
      <w:r>
        <w:separator/>
      </w:r>
    </w:p>
  </w:footnote>
  <w:footnote w:type="continuationSeparator" w:id="1">
    <w:p w:rsidR="005928E6" w:rsidRDefault="00592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F01" w:rsidRDefault="00404F01">
    <w:pPr>
      <w:pStyle w:val="Header"/>
      <w:jc w:val="center"/>
    </w:pPr>
    <w:fldSimple w:instr=" PAGE   \* MERGEFORMAT ">
      <w:r w:rsidR="00FD5D68">
        <w:rPr>
          <w:noProof/>
        </w:rPr>
        <w:t>18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10B"/>
    <w:rsid w:val="0000038A"/>
    <w:rsid w:val="00000784"/>
    <w:rsid w:val="000039D2"/>
    <w:rsid w:val="00012034"/>
    <w:rsid w:val="000158EB"/>
    <w:rsid w:val="00015FAB"/>
    <w:rsid w:val="00020ACC"/>
    <w:rsid w:val="000233BD"/>
    <w:rsid w:val="000234F9"/>
    <w:rsid w:val="00023576"/>
    <w:rsid w:val="00024469"/>
    <w:rsid w:val="000259B9"/>
    <w:rsid w:val="00026D87"/>
    <w:rsid w:val="00027DBF"/>
    <w:rsid w:val="000324D9"/>
    <w:rsid w:val="000328F7"/>
    <w:rsid w:val="00035D92"/>
    <w:rsid w:val="000360CF"/>
    <w:rsid w:val="00036360"/>
    <w:rsid w:val="000370B9"/>
    <w:rsid w:val="00037637"/>
    <w:rsid w:val="00037BDA"/>
    <w:rsid w:val="00040F67"/>
    <w:rsid w:val="0004127F"/>
    <w:rsid w:val="00041959"/>
    <w:rsid w:val="00041B19"/>
    <w:rsid w:val="00042A38"/>
    <w:rsid w:val="00045075"/>
    <w:rsid w:val="00046735"/>
    <w:rsid w:val="000502DB"/>
    <w:rsid w:val="000509D9"/>
    <w:rsid w:val="000526CD"/>
    <w:rsid w:val="00055D90"/>
    <w:rsid w:val="0005654B"/>
    <w:rsid w:val="00057A66"/>
    <w:rsid w:val="0006188F"/>
    <w:rsid w:val="00061C44"/>
    <w:rsid w:val="000620EC"/>
    <w:rsid w:val="00063156"/>
    <w:rsid w:val="00064838"/>
    <w:rsid w:val="00065041"/>
    <w:rsid w:val="000657E3"/>
    <w:rsid w:val="00066FBF"/>
    <w:rsid w:val="00067D2D"/>
    <w:rsid w:val="00070826"/>
    <w:rsid w:val="00071C8F"/>
    <w:rsid w:val="00075EE9"/>
    <w:rsid w:val="00076B2B"/>
    <w:rsid w:val="0007756F"/>
    <w:rsid w:val="00081C54"/>
    <w:rsid w:val="000829E2"/>
    <w:rsid w:val="00084AFA"/>
    <w:rsid w:val="00087D3C"/>
    <w:rsid w:val="000909B5"/>
    <w:rsid w:val="00090DE4"/>
    <w:rsid w:val="00090F39"/>
    <w:rsid w:val="0009109F"/>
    <w:rsid w:val="00091FB2"/>
    <w:rsid w:val="00092235"/>
    <w:rsid w:val="00093B25"/>
    <w:rsid w:val="000949EC"/>
    <w:rsid w:val="00095E38"/>
    <w:rsid w:val="00095F80"/>
    <w:rsid w:val="000962FC"/>
    <w:rsid w:val="000965DF"/>
    <w:rsid w:val="000A1953"/>
    <w:rsid w:val="000A2086"/>
    <w:rsid w:val="000A2E2C"/>
    <w:rsid w:val="000A3CFA"/>
    <w:rsid w:val="000A60BD"/>
    <w:rsid w:val="000A7452"/>
    <w:rsid w:val="000C0620"/>
    <w:rsid w:val="000C08CF"/>
    <w:rsid w:val="000C2A4C"/>
    <w:rsid w:val="000C2B78"/>
    <w:rsid w:val="000C3586"/>
    <w:rsid w:val="000C48DE"/>
    <w:rsid w:val="000C5619"/>
    <w:rsid w:val="000D003A"/>
    <w:rsid w:val="000D0D71"/>
    <w:rsid w:val="000D1489"/>
    <w:rsid w:val="000D14C8"/>
    <w:rsid w:val="000D4DBF"/>
    <w:rsid w:val="000D4E96"/>
    <w:rsid w:val="000D5388"/>
    <w:rsid w:val="000D5737"/>
    <w:rsid w:val="000D61E0"/>
    <w:rsid w:val="000D6837"/>
    <w:rsid w:val="000D77A8"/>
    <w:rsid w:val="000E3F73"/>
    <w:rsid w:val="000E40E4"/>
    <w:rsid w:val="000F01EE"/>
    <w:rsid w:val="000F0E1D"/>
    <w:rsid w:val="000F19D9"/>
    <w:rsid w:val="000F47F6"/>
    <w:rsid w:val="000F5DA8"/>
    <w:rsid w:val="000F666D"/>
    <w:rsid w:val="000F7858"/>
    <w:rsid w:val="000F7990"/>
    <w:rsid w:val="00100093"/>
    <w:rsid w:val="001002DA"/>
    <w:rsid w:val="00101BD6"/>
    <w:rsid w:val="00101F3A"/>
    <w:rsid w:val="001027B6"/>
    <w:rsid w:val="0010536D"/>
    <w:rsid w:val="00110958"/>
    <w:rsid w:val="00110F46"/>
    <w:rsid w:val="001119D7"/>
    <w:rsid w:val="00112281"/>
    <w:rsid w:val="00112858"/>
    <w:rsid w:val="00117898"/>
    <w:rsid w:val="00120DE1"/>
    <w:rsid w:val="0012201B"/>
    <w:rsid w:val="00125C1C"/>
    <w:rsid w:val="00132066"/>
    <w:rsid w:val="0013226A"/>
    <w:rsid w:val="001329A9"/>
    <w:rsid w:val="00132A62"/>
    <w:rsid w:val="00135B83"/>
    <w:rsid w:val="001362AB"/>
    <w:rsid w:val="001452B2"/>
    <w:rsid w:val="00147FDD"/>
    <w:rsid w:val="0015013B"/>
    <w:rsid w:val="00151362"/>
    <w:rsid w:val="00155ADF"/>
    <w:rsid w:val="00155EF6"/>
    <w:rsid w:val="00156500"/>
    <w:rsid w:val="00156563"/>
    <w:rsid w:val="0015773E"/>
    <w:rsid w:val="00163952"/>
    <w:rsid w:val="0016469A"/>
    <w:rsid w:val="001652CB"/>
    <w:rsid w:val="00166DE3"/>
    <w:rsid w:val="00166E9D"/>
    <w:rsid w:val="001675A7"/>
    <w:rsid w:val="00167F70"/>
    <w:rsid w:val="00170922"/>
    <w:rsid w:val="0017249D"/>
    <w:rsid w:val="001735E1"/>
    <w:rsid w:val="00173E5C"/>
    <w:rsid w:val="001744F2"/>
    <w:rsid w:val="00175170"/>
    <w:rsid w:val="00175399"/>
    <w:rsid w:val="00175E30"/>
    <w:rsid w:val="00177207"/>
    <w:rsid w:val="00181404"/>
    <w:rsid w:val="00185E3C"/>
    <w:rsid w:val="00187671"/>
    <w:rsid w:val="00190D21"/>
    <w:rsid w:val="001927EE"/>
    <w:rsid w:val="00192B11"/>
    <w:rsid w:val="00194D43"/>
    <w:rsid w:val="001956DE"/>
    <w:rsid w:val="001A0530"/>
    <w:rsid w:val="001A3C3E"/>
    <w:rsid w:val="001A40FC"/>
    <w:rsid w:val="001A5672"/>
    <w:rsid w:val="001A6273"/>
    <w:rsid w:val="001A7830"/>
    <w:rsid w:val="001A7FD6"/>
    <w:rsid w:val="001B0E43"/>
    <w:rsid w:val="001B4C62"/>
    <w:rsid w:val="001C099F"/>
    <w:rsid w:val="001C38B3"/>
    <w:rsid w:val="001C5633"/>
    <w:rsid w:val="001C708D"/>
    <w:rsid w:val="001C7A01"/>
    <w:rsid w:val="001D1682"/>
    <w:rsid w:val="001D2CC8"/>
    <w:rsid w:val="001D5658"/>
    <w:rsid w:val="001D5A54"/>
    <w:rsid w:val="001D74FB"/>
    <w:rsid w:val="001E063B"/>
    <w:rsid w:val="001E0C14"/>
    <w:rsid w:val="001E2C8A"/>
    <w:rsid w:val="001E3169"/>
    <w:rsid w:val="001E3810"/>
    <w:rsid w:val="001E5C11"/>
    <w:rsid w:val="001E7144"/>
    <w:rsid w:val="001F09BA"/>
    <w:rsid w:val="001F4FAE"/>
    <w:rsid w:val="00200E5C"/>
    <w:rsid w:val="00201293"/>
    <w:rsid w:val="00202E4A"/>
    <w:rsid w:val="0020470B"/>
    <w:rsid w:val="00204D88"/>
    <w:rsid w:val="002052C0"/>
    <w:rsid w:val="00205B39"/>
    <w:rsid w:val="00206662"/>
    <w:rsid w:val="00211451"/>
    <w:rsid w:val="00211938"/>
    <w:rsid w:val="002147F8"/>
    <w:rsid w:val="00215B78"/>
    <w:rsid w:val="00221377"/>
    <w:rsid w:val="00222680"/>
    <w:rsid w:val="00223AD8"/>
    <w:rsid w:val="00224569"/>
    <w:rsid w:val="0022564B"/>
    <w:rsid w:val="002257A3"/>
    <w:rsid w:val="00230269"/>
    <w:rsid w:val="0023193A"/>
    <w:rsid w:val="00231CE4"/>
    <w:rsid w:val="00232834"/>
    <w:rsid w:val="00233D36"/>
    <w:rsid w:val="00237678"/>
    <w:rsid w:val="00240286"/>
    <w:rsid w:val="00241596"/>
    <w:rsid w:val="0024294E"/>
    <w:rsid w:val="00243023"/>
    <w:rsid w:val="0024400E"/>
    <w:rsid w:val="00244898"/>
    <w:rsid w:val="00244CE1"/>
    <w:rsid w:val="002456E6"/>
    <w:rsid w:val="00251AE0"/>
    <w:rsid w:val="00253916"/>
    <w:rsid w:val="0025487B"/>
    <w:rsid w:val="00255583"/>
    <w:rsid w:val="0026054C"/>
    <w:rsid w:val="0026178B"/>
    <w:rsid w:val="00261E12"/>
    <w:rsid w:val="002628E5"/>
    <w:rsid w:val="00263416"/>
    <w:rsid w:val="00264B18"/>
    <w:rsid w:val="0026721E"/>
    <w:rsid w:val="00267DEE"/>
    <w:rsid w:val="002747D5"/>
    <w:rsid w:val="0027540E"/>
    <w:rsid w:val="00275496"/>
    <w:rsid w:val="00277CA7"/>
    <w:rsid w:val="00285704"/>
    <w:rsid w:val="002868A6"/>
    <w:rsid w:val="00287E7B"/>
    <w:rsid w:val="002919AD"/>
    <w:rsid w:val="00291CAA"/>
    <w:rsid w:val="00293E95"/>
    <w:rsid w:val="002941F9"/>
    <w:rsid w:val="00296638"/>
    <w:rsid w:val="00296AB6"/>
    <w:rsid w:val="002A11E3"/>
    <w:rsid w:val="002A66CE"/>
    <w:rsid w:val="002A6D1B"/>
    <w:rsid w:val="002B1D31"/>
    <w:rsid w:val="002B1D62"/>
    <w:rsid w:val="002B2230"/>
    <w:rsid w:val="002B4D7B"/>
    <w:rsid w:val="002B56C9"/>
    <w:rsid w:val="002B6EC2"/>
    <w:rsid w:val="002B7296"/>
    <w:rsid w:val="002C03F9"/>
    <w:rsid w:val="002C1631"/>
    <w:rsid w:val="002C291E"/>
    <w:rsid w:val="002C7756"/>
    <w:rsid w:val="002C7854"/>
    <w:rsid w:val="002D0463"/>
    <w:rsid w:val="002D261A"/>
    <w:rsid w:val="002D2B1D"/>
    <w:rsid w:val="002D4A07"/>
    <w:rsid w:val="002D5CD7"/>
    <w:rsid w:val="002D780B"/>
    <w:rsid w:val="002E2872"/>
    <w:rsid w:val="002E3C8B"/>
    <w:rsid w:val="002E4624"/>
    <w:rsid w:val="002E475F"/>
    <w:rsid w:val="002F0D7C"/>
    <w:rsid w:val="00302C91"/>
    <w:rsid w:val="00303BD6"/>
    <w:rsid w:val="00304C43"/>
    <w:rsid w:val="00305DC2"/>
    <w:rsid w:val="00311BA2"/>
    <w:rsid w:val="00312BFA"/>
    <w:rsid w:val="0031330D"/>
    <w:rsid w:val="00315EAB"/>
    <w:rsid w:val="00315EC1"/>
    <w:rsid w:val="003239D2"/>
    <w:rsid w:val="00323D1C"/>
    <w:rsid w:val="00324920"/>
    <w:rsid w:val="00331413"/>
    <w:rsid w:val="003314ED"/>
    <w:rsid w:val="0033298E"/>
    <w:rsid w:val="003334D0"/>
    <w:rsid w:val="0033353B"/>
    <w:rsid w:val="0033695B"/>
    <w:rsid w:val="003405D8"/>
    <w:rsid w:val="0034361D"/>
    <w:rsid w:val="00343735"/>
    <w:rsid w:val="00345ACB"/>
    <w:rsid w:val="00347600"/>
    <w:rsid w:val="003537AC"/>
    <w:rsid w:val="00354CE8"/>
    <w:rsid w:val="00356A14"/>
    <w:rsid w:val="0036098E"/>
    <w:rsid w:val="00365EEF"/>
    <w:rsid w:val="00366506"/>
    <w:rsid w:val="003672A6"/>
    <w:rsid w:val="003679A7"/>
    <w:rsid w:val="00372549"/>
    <w:rsid w:val="003751A2"/>
    <w:rsid w:val="00380362"/>
    <w:rsid w:val="00382066"/>
    <w:rsid w:val="00383542"/>
    <w:rsid w:val="003837CA"/>
    <w:rsid w:val="00384B59"/>
    <w:rsid w:val="00384E3A"/>
    <w:rsid w:val="00390068"/>
    <w:rsid w:val="00390D2B"/>
    <w:rsid w:val="003935B9"/>
    <w:rsid w:val="00393FA3"/>
    <w:rsid w:val="00395911"/>
    <w:rsid w:val="00396399"/>
    <w:rsid w:val="003A0344"/>
    <w:rsid w:val="003A0B49"/>
    <w:rsid w:val="003A35A6"/>
    <w:rsid w:val="003A4CBE"/>
    <w:rsid w:val="003A553A"/>
    <w:rsid w:val="003B3887"/>
    <w:rsid w:val="003B38C9"/>
    <w:rsid w:val="003B3C57"/>
    <w:rsid w:val="003B4C73"/>
    <w:rsid w:val="003B536B"/>
    <w:rsid w:val="003B70AA"/>
    <w:rsid w:val="003C029F"/>
    <w:rsid w:val="003C3238"/>
    <w:rsid w:val="003C3B9D"/>
    <w:rsid w:val="003C4248"/>
    <w:rsid w:val="003C6A9C"/>
    <w:rsid w:val="003C72FF"/>
    <w:rsid w:val="003D01CE"/>
    <w:rsid w:val="003D5AC6"/>
    <w:rsid w:val="003D5CFE"/>
    <w:rsid w:val="003E0142"/>
    <w:rsid w:val="003E055C"/>
    <w:rsid w:val="003E2672"/>
    <w:rsid w:val="003E6FDF"/>
    <w:rsid w:val="003E79A4"/>
    <w:rsid w:val="003E7CDB"/>
    <w:rsid w:val="003F20AD"/>
    <w:rsid w:val="003F3A22"/>
    <w:rsid w:val="003F4AE5"/>
    <w:rsid w:val="003F4CD8"/>
    <w:rsid w:val="003F5B21"/>
    <w:rsid w:val="003F789D"/>
    <w:rsid w:val="0040119C"/>
    <w:rsid w:val="00402545"/>
    <w:rsid w:val="0040395A"/>
    <w:rsid w:val="00404F01"/>
    <w:rsid w:val="004055A8"/>
    <w:rsid w:val="00405F90"/>
    <w:rsid w:val="00406CAD"/>
    <w:rsid w:val="004070CF"/>
    <w:rsid w:val="00407698"/>
    <w:rsid w:val="00410096"/>
    <w:rsid w:val="00411326"/>
    <w:rsid w:val="00412450"/>
    <w:rsid w:val="00413D04"/>
    <w:rsid w:val="00415B81"/>
    <w:rsid w:val="00415DEE"/>
    <w:rsid w:val="00416446"/>
    <w:rsid w:val="004166FE"/>
    <w:rsid w:val="00420C81"/>
    <w:rsid w:val="00420C8C"/>
    <w:rsid w:val="00421504"/>
    <w:rsid w:val="00425E1F"/>
    <w:rsid w:val="004267A7"/>
    <w:rsid w:val="00427B37"/>
    <w:rsid w:val="004342AD"/>
    <w:rsid w:val="00434F75"/>
    <w:rsid w:val="00436AC9"/>
    <w:rsid w:val="00440A81"/>
    <w:rsid w:val="0044359A"/>
    <w:rsid w:val="00443DDE"/>
    <w:rsid w:val="00444B9B"/>
    <w:rsid w:val="004477BF"/>
    <w:rsid w:val="004508CF"/>
    <w:rsid w:val="00451F86"/>
    <w:rsid w:val="00452977"/>
    <w:rsid w:val="00452F8F"/>
    <w:rsid w:val="004530E3"/>
    <w:rsid w:val="0045494D"/>
    <w:rsid w:val="00462D2E"/>
    <w:rsid w:val="0046507E"/>
    <w:rsid w:val="00465B47"/>
    <w:rsid w:val="00465E46"/>
    <w:rsid w:val="00466301"/>
    <w:rsid w:val="0046653A"/>
    <w:rsid w:val="00467378"/>
    <w:rsid w:val="00472E32"/>
    <w:rsid w:val="004743E0"/>
    <w:rsid w:val="004766D7"/>
    <w:rsid w:val="00476EF3"/>
    <w:rsid w:val="00477941"/>
    <w:rsid w:val="00477A83"/>
    <w:rsid w:val="004810AB"/>
    <w:rsid w:val="004826E8"/>
    <w:rsid w:val="004843CC"/>
    <w:rsid w:val="004864FF"/>
    <w:rsid w:val="0048672D"/>
    <w:rsid w:val="00490A69"/>
    <w:rsid w:val="004927C1"/>
    <w:rsid w:val="00494AE2"/>
    <w:rsid w:val="004A009C"/>
    <w:rsid w:val="004A0289"/>
    <w:rsid w:val="004A04A8"/>
    <w:rsid w:val="004A3977"/>
    <w:rsid w:val="004A42DA"/>
    <w:rsid w:val="004A4E5D"/>
    <w:rsid w:val="004A6BFD"/>
    <w:rsid w:val="004A775F"/>
    <w:rsid w:val="004B03B8"/>
    <w:rsid w:val="004B2B13"/>
    <w:rsid w:val="004B3075"/>
    <w:rsid w:val="004B3C1D"/>
    <w:rsid w:val="004B4582"/>
    <w:rsid w:val="004B4FCF"/>
    <w:rsid w:val="004C12A0"/>
    <w:rsid w:val="004C64FE"/>
    <w:rsid w:val="004D1AEE"/>
    <w:rsid w:val="004D36DB"/>
    <w:rsid w:val="004D7009"/>
    <w:rsid w:val="004D7B74"/>
    <w:rsid w:val="004E2611"/>
    <w:rsid w:val="004E2675"/>
    <w:rsid w:val="004E5370"/>
    <w:rsid w:val="004E6DD0"/>
    <w:rsid w:val="004E71F7"/>
    <w:rsid w:val="004E7CF1"/>
    <w:rsid w:val="004F0C96"/>
    <w:rsid w:val="004F151D"/>
    <w:rsid w:val="004F1871"/>
    <w:rsid w:val="004F4A25"/>
    <w:rsid w:val="004F4D29"/>
    <w:rsid w:val="004F6623"/>
    <w:rsid w:val="004F69C7"/>
    <w:rsid w:val="004F7024"/>
    <w:rsid w:val="004F74FB"/>
    <w:rsid w:val="004F7EDD"/>
    <w:rsid w:val="00501807"/>
    <w:rsid w:val="0050466D"/>
    <w:rsid w:val="00504AE5"/>
    <w:rsid w:val="005066DD"/>
    <w:rsid w:val="00506A96"/>
    <w:rsid w:val="005075D5"/>
    <w:rsid w:val="005114C6"/>
    <w:rsid w:val="00511636"/>
    <w:rsid w:val="00514DB2"/>
    <w:rsid w:val="00514E30"/>
    <w:rsid w:val="00515A50"/>
    <w:rsid w:val="00517CC5"/>
    <w:rsid w:val="00521A7E"/>
    <w:rsid w:val="00521FBE"/>
    <w:rsid w:val="00524683"/>
    <w:rsid w:val="00526FC0"/>
    <w:rsid w:val="00527EE9"/>
    <w:rsid w:val="00531FC9"/>
    <w:rsid w:val="005330C5"/>
    <w:rsid w:val="00533B6D"/>
    <w:rsid w:val="00533EC2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30D4"/>
    <w:rsid w:val="005436A2"/>
    <w:rsid w:val="005439D2"/>
    <w:rsid w:val="00544B66"/>
    <w:rsid w:val="00544FD2"/>
    <w:rsid w:val="00546368"/>
    <w:rsid w:val="00547975"/>
    <w:rsid w:val="00550A75"/>
    <w:rsid w:val="00552926"/>
    <w:rsid w:val="0055416F"/>
    <w:rsid w:val="00556223"/>
    <w:rsid w:val="005566B2"/>
    <w:rsid w:val="00556AAB"/>
    <w:rsid w:val="005575FF"/>
    <w:rsid w:val="005615A5"/>
    <w:rsid w:val="005636FE"/>
    <w:rsid w:val="0056490F"/>
    <w:rsid w:val="00564F38"/>
    <w:rsid w:val="005651F0"/>
    <w:rsid w:val="005661C0"/>
    <w:rsid w:val="00566946"/>
    <w:rsid w:val="00567BB5"/>
    <w:rsid w:val="00567C51"/>
    <w:rsid w:val="00570D72"/>
    <w:rsid w:val="005736FD"/>
    <w:rsid w:val="005746D1"/>
    <w:rsid w:val="0058262C"/>
    <w:rsid w:val="00582A6C"/>
    <w:rsid w:val="00582CFE"/>
    <w:rsid w:val="00582E70"/>
    <w:rsid w:val="00583D25"/>
    <w:rsid w:val="00583E6F"/>
    <w:rsid w:val="00585EC5"/>
    <w:rsid w:val="0058613D"/>
    <w:rsid w:val="00586AF5"/>
    <w:rsid w:val="00587945"/>
    <w:rsid w:val="005879FF"/>
    <w:rsid w:val="00591F86"/>
    <w:rsid w:val="005928E6"/>
    <w:rsid w:val="0059405C"/>
    <w:rsid w:val="00594AC9"/>
    <w:rsid w:val="0059721E"/>
    <w:rsid w:val="0059735A"/>
    <w:rsid w:val="005A2EE1"/>
    <w:rsid w:val="005B05B5"/>
    <w:rsid w:val="005B225A"/>
    <w:rsid w:val="005B3502"/>
    <w:rsid w:val="005B3D96"/>
    <w:rsid w:val="005B5128"/>
    <w:rsid w:val="005B53C1"/>
    <w:rsid w:val="005C11B5"/>
    <w:rsid w:val="005C127D"/>
    <w:rsid w:val="005C3EA0"/>
    <w:rsid w:val="005C41E1"/>
    <w:rsid w:val="005C42C3"/>
    <w:rsid w:val="005C555E"/>
    <w:rsid w:val="005D0AC7"/>
    <w:rsid w:val="005D6923"/>
    <w:rsid w:val="005E0E14"/>
    <w:rsid w:val="005E21BF"/>
    <w:rsid w:val="005E4996"/>
    <w:rsid w:val="005E53C9"/>
    <w:rsid w:val="005E6C4A"/>
    <w:rsid w:val="005E7487"/>
    <w:rsid w:val="005E79D7"/>
    <w:rsid w:val="005E7F3F"/>
    <w:rsid w:val="005F080C"/>
    <w:rsid w:val="005F1C13"/>
    <w:rsid w:val="005F200E"/>
    <w:rsid w:val="005F2662"/>
    <w:rsid w:val="005F4C31"/>
    <w:rsid w:val="005F4D22"/>
    <w:rsid w:val="005F4D75"/>
    <w:rsid w:val="005F50AF"/>
    <w:rsid w:val="005F62A3"/>
    <w:rsid w:val="005F6D71"/>
    <w:rsid w:val="005F73AF"/>
    <w:rsid w:val="00601255"/>
    <w:rsid w:val="006028D3"/>
    <w:rsid w:val="00602BFA"/>
    <w:rsid w:val="006030EB"/>
    <w:rsid w:val="00603231"/>
    <w:rsid w:val="00604673"/>
    <w:rsid w:val="006046F1"/>
    <w:rsid w:val="00604A26"/>
    <w:rsid w:val="00605647"/>
    <w:rsid w:val="00605887"/>
    <w:rsid w:val="00610F16"/>
    <w:rsid w:val="006132E7"/>
    <w:rsid w:val="00613737"/>
    <w:rsid w:val="0061495D"/>
    <w:rsid w:val="00621112"/>
    <w:rsid w:val="00621B03"/>
    <w:rsid w:val="00621BA2"/>
    <w:rsid w:val="006239C7"/>
    <w:rsid w:val="006305EF"/>
    <w:rsid w:val="00630BE0"/>
    <w:rsid w:val="00630F32"/>
    <w:rsid w:val="00631C32"/>
    <w:rsid w:val="00632BB5"/>
    <w:rsid w:val="006330C1"/>
    <w:rsid w:val="006358D1"/>
    <w:rsid w:val="0063596B"/>
    <w:rsid w:val="00635F4B"/>
    <w:rsid w:val="00636B5E"/>
    <w:rsid w:val="00637C4F"/>
    <w:rsid w:val="0064197A"/>
    <w:rsid w:val="0064430D"/>
    <w:rsid w:val="00644892"/>
    <w:rsid w:val="00644F6F"/>
    <w:rsid w:val="00646D9A"/>
    <w:rsid w:val="00647615"/>
    <w:rsid w:val="00647B37"/>
    <w:rsid w:val="00651CEE"/>
    <w:rsid w:val="00652807"/>
    <w:rsid w:val="0065333F"/>
    <w:rsid w:val="00653A16"/>
    <w:rsid w:val="0065450A"/>
    <w:rsid w:val="00654C81"/>
    <w:rsid w:val="0065522C"/>
    <w:rsid w:val="00656004"/>
    <w:rsid w:val="00657622"/>
    <w:rsid w:val="00661D3C"/>
    <w:rsid w:val="00665500"/>
    <w:rsid w:val="0066564B"/>
    <w:rsid w:val="00665D3A"/>
    <w:rsid w:val="00667748"/>
    <w:rsid w:val="00670341"/>
    <w:rsid w:val="0067122C"/>
    <w:rsid w:val="00672349"/>
    <w:rsid w:val="00672D9B"/>
    <w:rsid w:val="006748B1"/>
    <w:rsid w:val="00675370"/>
    <w:rsid w:val="00675AB1"/>
    <w:rsid w:val="00676D47"/>
    <w:rsid w:val="006808BA"/>
    <w:rsid w:val="0068155E"/>
    <w:rsid w:val="0068619E"/>
    <w:rsid w:val="00687292"/>
    <w:rsid w:val="00687679"/>
    <w:rsid w:val="00690AC2"/>
    <w:rsid w:val="00693074"/>
    <w:rsid w:val="0069368B"/>
    <w:rsid w:val="0069418D"/>
    <w:rsid w:val="0069447B"/>
    <w:rsid w:val="00695659"/>
    <w:rsid w:val="00695785"/>
    <w:rsid w:val="006957C1"/>
    <w:rsid w:val="00695D58"/>
    <w:rsid w:val="006968A6"/>
    <w:rsid w:val="0069736F"/>
    <w:rsid w:val="00697BAD"/>
    <w:rsid w:val="006A0E8B"/>
    <w:rsid w:val="006A110A"/>
    <w:rsid w:val="006A12D3"/>
    <w:rsid w:val="006A325A"/>
    <w:rsid w:val="006A3C19"/>
    <w:rsid w:val="006A6A21"/>
    <w:rsid w:val="006B032F"/>
    <w:rsid w:val="006B1122"/>
    <w:rsid w:val="006B5046"/>
    <w:rsid w:val="006B5491"/>
    <w:rsid w:val="006B5765"/>
    <w:rsid w:val="006B68FE"/>
    <w:rsid w:val="006C05C2"/>
    <w:rsid w:val="006C241C"/>
    <w:rsid w:val="006C3068"/>
    <w:rsid w:val="006C5FEB"/>
    <w:rsid w:val="006C60C2"/>
    <w:rsid w:val="006C7E1D"/>
    <w:rsid w:val="006D1C86"/>
    <w:rsid w:val="006D3411"/>
    <w:rsid w:val="006D3893"/>
    <w:rsid w:val="006D5778"/>
    <w:rsid w:val="006E033A"/>
    <w:rsid w:val="006E2915"/>
    <w:rsid w:val="006E63EE"/>
    <w:rsid w:val="006E6B78"/>
    <w:rsid w:val="006E7326"/>
    <w:rsid w:val="006E79C1"/>
    <w:rsid w:val="006F30D0"/>
    <w:rsid w:val="006F35CD"/>
    <w:rsid w:val="006F3BD5"/>
    <w:rsid w:val="006F5C3C"/>
    <w:rsid w:val="006F64B5"/>
    <w:rsid w:val="00700296"/>
    <w:rsid w:val="007019D1"/>
    <w:rsid w:val="007020B3"/>
    <w:rsid w:val="00702560"/>
    <w:rsid w:val="00704024"/>
    <w:rsid w:val="00704604"/>
    <w:rsid w:val="007060F6"/>
    <w:rsid w:val="0070650C"/>
    <w:rsid w:val="00712EB0"/>
    <w:rsid w:val="0071520B"/>
    <w:rsid w:val="007179CE"/>
    <w:rsid w:val="00724BEF"/>
    <w:rsid w:val="00727C95"/>
    <w:rsid w:val="00730A8E"/>
    <w:rsid w:val="007318CB"/>
    <w:rsid w:val="00732239"/>
    <w:rsid w:val="00733C46"/>
    <w:rsid w:val="007342D4"/>
    <w:rsid w:val="00734E7B"/>
    <w:rsid w:val="00735A28"/>
    <w:rsid w:val="00740355"/>
    <w:rsid w:val="00741AD9"/>
    <w:rsid w:val="00742B8C"/>
    <w:rsid w:val="00742BB4"/>
    <w:rsid w:val="007443F4"/>
    <w:rsid w:val="00744725"/>
    <w:rsid w:val="00745393"/>
    <w:rsid w:val="007459E1"/>
    <w:rsid w:val="00745D86"/>
    <w:rsid w:val="00745EC9"/>
    <w:rsid w:val="00746B2C"/>
    <w:rsid w:val="007535E9"/>
    <w:rsid w:val="007549A2"/>
    <w:rsid w:val="00756CCB"/>
    <w:rsid w:val="007629EA"/>
    <w:rsid w:val="0076336D"/>
    <w:rsid w:val="00763BFC"/>
    <w:rsid w:val="007728FF"/>
    <w:rsid w:val="00775923"/>
    <w:rsid w:val="00777205"/>
    <w:rsid w:val="007776C2"/>
    <w:rsid w:val="00781A23"/>
    <w:rsid w:val="00781FDD"/>
    <w:rsid w:val="00784E97"/>
    <w:rsid w:val="00785404"/>
    <w:rsid w:val="00787B46"/>
    <w:rsid w:val="00794061"/>
    <w:rsid w:val="00795E0A"/>
    <w:rsid w:val="007975D5"/>
    <w:rsid w:val="007A0455"/>
    <w:rsid w:val="007A0F3A"/>
    <w:rsid w:val="007A3711"/>
    <w:rsid w:val="007A714B"/>
    <w:rsid w:val="007B4E52"/>
    <w:rsid w:val="007B546C"/>
    <w:rsid w:val="007C17A8"/>
    <w:rsid w:val="007C2743"/>
    <w:rsid w:val="007C470D"/>
    <w:rsid w:val="007C4AB6"/>
    <w:rsid w:val="007C4E69"/>
    <w:rsid w:val="007C52C2"/>
    <w:rsid w:val="007C55E2"/>
    <w:rsid w:val="007C6052"/>
    <w:rsid w:val="007D4BBA"/>
    <w:rsid w:val="007D5356"/>
    <w:rsid w:val="007D5965"/>
    <w:rsid w:val="007D6845"/>
    <w:rsid w:val="007D68DE"/>
    <w:rsid w:val="007D6C66"/>
    <w:rsid w:val="007D7B4C"/>
    <w:rsid w:val="007E3288"/>
    <w:rsid w:val="007E339C"/>
    <w:rsid w:val="007E59B4"/>
    <w:rsid w:val="007E5D7B"/>
    <w:rsid w:val="007E60F5"/>
    <w:rsid w:val="007F06B9"/>
    <w:rsid w:val="007F0907"/>
    <w:rsid w:val="007F1E87"/>
    <w:rsid w:val="007F290F"/>
    <w:rsid w:val="007F3779"/>
    <w:rsid w:val="007F4CFD"/>
    <w:rsid w:val="007F6321"/>
    <w:rsid w:val="007F6AB6"/>
    <w:rsid w:val="007F724C"/>
    <w:rsid w:val="00801BCF"/>
    <w:rsid w:val="008027BB"/>
    <w:rsid w:val="0080448F"/>
    <w:rsid w:val="00805CBF"/>
    <w:rsid w:val="0081022B"/>
    <w:rsid w:val="008113D5"/>
    <w:rsid w:val="0081211D"/>
    <w:rsid w:val="008131DA"/>
    <w:rsid w:val="00814347"/>
    <w:rsid w:val="008147BA"/>
    <w:rsid w:val="00814BB5"/>
    <w:rsid w:val="00815049"/>
    <w:rsid w:val="00815FCE"/>
    <w:rsid w:val="0082178B"/>
    <w:rsid w:val="008219CD"/>
    <w:rsid w:val="00822608"/>
    <w:rsid w:val="008241AD"/>
    <w:rsid w:val="00824401"/>
    <w:rsid w:val="00825405"/>
    <w:rsid w:val="0082666A"/>
    <w:rsid w:val="00826BDE"/>
    <w:rsid w:val="0083024C"/>
    <w:rsid w:val="00831967"/>
    <w:rsid w:val="0083210B"/>
    <w:rsid w:val="0083681A"/>
    <w:rsid w:val="00840033"/>
    <w:rsid w:val="0084144C"/>
    <w:rsid w:val="00841852"/>
    <w:rsid w:val="00842593"/>
    <w:rsid w:val="00845EC8"/>
    <w:rsid w:val="00851A5B"/>
    <w:rsid w:val="00853635"/>
    <w:rsid w:val="0085370C"/>
    <w:rsid w:val="00853935"/>
    <w:rsid w:val="00855EF9"/>
    <w:rsid w:val="008574B4"/>
    <w:rsid w:val="008604AB"/>
    <w:rsid w:val="0086171D"/>
    <w:rsid w:val="00864856"/>
    <w:rsid w:val="008654AF"/>
    <w:rsid w:val="008700BA"/>
    <w:rsid w:val="00870F83"/>
    <w:rsid w:val="0087116C"/>
    <w:rsid w:val="008713C1"/>
    <w:rsid w:val="008736EC"/>
    <w:rsid w:val="00876103"/>
    <w:rsid w:val="00876255"/>
    <w:rsid w:val="008828FB"/>
    <w:rsid w:val="008845BE"/>
    <w:rsid w:val="00890587"/>
    <w:rsid w:val="008933E2"/>
    <w:rsid w:val="00893472"/>
    <w:rsid w:val="0089680A"/>
    <w:rsid w:val="00896E0C"/>
    <w:rsid w:val="008974DD"/>
    <w:rsid w:val="008A0813"/>
    <w:rsid w:val="008A1379"/>
    <w:rsid w:val="008A4729"/>
    <w:rsid w:val="008A77B7"/>
    <w:rsid w:val="008B047A"/>
    <w:rsid w:val="008B2E67"/>
    <w:rsid w:val="008B5999"/>
    <w:rsid w:val="008B5FE0"/>
    <w:rsid w:val="008B6883"/>
    <w:rsid w:val="008B6AF0"/>
    <w:rsid w:val="008C0C43"/>
    <w:rsid w:val="008C4207"/>
    <w:rsid w:val="008C48BF"/>
    <w:rsid w:val="008C5456"/>
    <w:rsid w:val="008D00CF"/>
    <w:rsid w:val="008D0CC9"/>
    <w:rsid w:val="008D1E10"/>
    <w:rsid w:val="008D228A"/>
    <w:rsid w:val="008D388C"/>
    <w:rsid w:val="008E0B40"/>
    <w:rsid w:val="008E2C19"/>
    <w:rsid w:val="008E4CE9"/>
    <w:rsid w:val="008E5187"/>
    <w:rsid w:val="008E539E"/>
    <w:rsid w:val="008E6EB9"/>
    <w:rsid w:val="008E7CE1"/>
    <w:rsid w:val="008F1FEE"/>
    <w:rsid w:val="008F2B22"/>
    <w:rsid w:val="008F2D01"/>
    <w:rsid w:val="008F3A52"/>
    <w:rsid w:val="008F4555"/>
    <w:rsid w:val="008F4958"/>
    <w:rsid w:val="008F7FCF"/>
    <w:rsid w:val="00900B6C"/>
    <w:rsid w:val="00901469"/>
    <w:rsid w:val="009029BF"/>
    <w:rsid w:val="009055BF"/>
    <w:rsid w:val="009108A7"/>
    <w:rsid w:val="00910BBA"/>
    <w:rsid w:val="00911C8A"/>
    <w:rsid w:val="00913A8C"/>
    <w:rsid w:val="009158C8"/>
    <w:rsid w:val="00915B18"/>
    <w:rsid w:val="009208DB"/>
    <w:rsid w:val="00923233"/>
    <w:rsid w:val="009239FB"/>
    <w:rsid w:val="00923D6F"/>
    <w:rsid w:val="00924376"/>
    <w:rsid w:val="009253C6"/>
    <w:rsid w:val="009253EE"/>
    <w:rsid w:val="009263E2"/>
    <w:rsid w:val="00927103"/>
    <w:rsid w:val="00927237"/>
    <w:rsid w:val="00927AB2"/>
    <w:rsid w:val="00930812"/>
    <w:rsid w:val="00930B5E"/>
    <w:rsid w:val="00930C00"/>
    <w:rsid w:val="00931D8E"/>
    <w:rsid w:val="00933FD3"/>
    <w:rsid w:val="0093603B"/>
    <w:rsid w:val="0093717E"/>
    <w:rsid w:val="00940086"/>
    <w:rsid w:val="00940392"/>
    <w:rsid w:val="0094169C"/>
    <w:rsid w:val="00942F5A"/>
    <w:rsid w:val="00946775"/>
    <w:rsid w:val="009503D7"/>
    <w:rsid w:val="00950920"/>
    <w:rsid w:val="00950D7A"/>
    <w:rsid w:val="00951CCA"/>
    <w:rsid w:val="009539E7"/>
    <w:rsid w:val="009550F8"/>
    <w:rsid w:val="00955A7A"/>
    <w:rsid w:val="00955AF6"/>
    <w:rsid w:val="00963494"/>
    <w:rsid w:val="009654EE"/>
    <w:rsid w:val="0097183E"/>
    <w:rsid w:val="0097284F"/>
    <w:rsid w:val="00972A46"/>
    <w:rsid w:val="009778A4"/>
    <w:rsid w:val="00985B91"/>
    <w:rsid w:val="009900B2"/>
    <w:rsid w:val="0099017E"/>
    <w:rsid w:val="00990CBB"/>
    <w:rsid w:val="00990DC2"/>
    <w:rsid w:val="00992E2A"/>
    <w:rsid w:val="00994859"/>
    <w:rsid w:val="009953DE"/>
    <w:rsid w:val="00996273"/>
    <w:rsid w:val="00996AD3"/>
    <w:rsid w:val="009A09F2"/>
    <w:rsid w:val="009A145B"/>
    <w:rsid w:val="009A17BF"/>
    <w:rsid w:val="009A1BD8"/>
    <w:rsid w:val="009A27BC"/>
    <w:rsid w:val="009A38B8"/>
    <w:rsid w:val="009A708B"/>
    <w:rsid w:val="009A723B"/>
    <w:rsid w:val="009A75FD"/>
    <w:rsid w:val="009B0FB5"/>
    <w:rsid w:val="009B640C"/>
    <w:rsid w:val="009B6777"/>
    <w:rsid w:val="009B719C"/>
    <w:rsid w:val="009C0877"/>
    <w:rsid w:val="009C1A54"/>
    <w:rsid w:val="009C1E49"/>
    <w:rsid w:val="009C4AEA"/>
    <w:rsid w:val="009C4CD2"/>
    <w:rsid w:val="009C5719"/>
    <w:rsid w:val="009D143B"/>
    <w:rsid w:val="009D1BE7"/>
    <w:rsid w:val="009D1CBF"/>
    <w:rsid w:val="009D2515"/>
    <w:rsid w:val="009D2D28"/>
    <w:rsid w:val="009D3194"/>
    <w:rsid w:val="009D32A5"/>
    <w:rsid w:val="009D5CF0"/>
    <w:rsid w:val="009E0B4F"/>
    <w:rsid w:val="009E4DCF"/>
    <w:rsid w:val="009E6D6A"/>
    <w:rsid w:val="009E727B"/>
    <w:rsid w:val="009F0DAE"/>
    <w:rsid w:val="009F0FAC"/>
    <w:rsid w:val="009F28CB"/>
    <w:rsid w:val="009F2E05"/>
    <w:rsid w:val="009F6D5C"/>
    <w:rsid w:val="009F702B"/>
    <w:rsid w:val="00A00DB0"/>
    <w:rsid w:val="00A01808"/>
    <w:rsid w:val="00A01D09"/>
    <w:rsid w:val="00A02290"/>
    <w:rsid w:val="00A028A5"/>
    <w:rsid w:val="00A031E3"/>
    <w:rsid w:val="00A05B29"/>
    <w:rsid w:val="00A068CC"/>
    <w:rsid w:val="00A07E1C"/>
    <w:rsid w:val="00A1117C"/>
    <w:rsid w:val="00A1169F"/>
    <w:rsid w:val="00A1196B"/>
    <w:rsid w:val="00A1517C"/>
    <w:rsid w:val="00A15CAA"/>
    <w:rsid w:val="00A24735"/>
    <w:rsid w:val="00A25581"/>
    <w:rsid w:val="00A26B46"/>
    <w:rsid w:val="00A305A7"/>
    <w:rsid w:val="00A32092"/>
    <w:rsid w:val="00A32F6D"/>
    <w:rsid w:val="00A33442"/>
    <w:rsid w:val="00A33E2A"/>
    <w:rsid w:val="00A41455"/>
    <w:rsid w:val="00A41A7D"/>
    <w:rsid w:val="00A42695"/>
    <w:rsid w:val="00A50717"/>
    <w:rsid w:val="00A51A0B"/>
    <w:rsid w:val="00A53827"/>
    <w:rsid w:val="00A5435A"/>
    <w:rsid w:val="00A602C3"/>
    <w:rsid w:val="00A622DF"/>
    <w:rsid w:val="00A62435"/>
    <w:rsid w:val="00A62684"/>
    <w:rsid w:val="00A65E8E"/>
    <w:rsid w:val="00A67280"/>
    <w:rsid w:val="00A6734B"/>
    <w:rsid w:val="00A67789"/>
    <w:rsid w:val="00A67E25"/>
    <w:rsid w:val="00A72787"/>
    <w:rsid w:val="00A7280B"/>
    <w:rsid w:val="00A72973"/>
    <w:rsid w:val="00A72B1F"/>
    <w:rsid w:val="00A7317F"/>
    <w:rsid w:val="00A732C0"/>
    <w:rsid w:val="00A74F67"/>
    <w:rsid w:val="00A753C3"/>
    <w:rsid w:val="00A7608C"/>
    <w:rsid w:val="00A77974"/>
    <w:rsid w:val="00A77E0C"/>
    <w:rsid w:val="00A80BFF"/>
    <w:rsid w:val="00A81AEF"/>
    <w:rsid w:val="00A82EA2"/>
    <w:rsid w:val="00A83A31"/>
    <w:rsid w:val="00A84433"/>
    <w:rsid w:val="00A8443D"/>
    <w:rsid w:val="00A8531B"/>
    <w:rsid w:val="00A87C7D"/>
    <w:rsid w:val="00A900D9"/>
    <w:rsid w:val="00A90469"/>
    <w:rsid w:val="00A92C62"/>
    <w:rsid w:val="00A9355E"/>
    <w:rsid w:val="00A95F3C"/>
    <w:rsid w:val="00A974CD"/>
    <w:rsid w:val="00A97EF2"/>
    <w:rsid w:val="00AA0D59"/>
    <w:rsid w:val="00AA19CE"/>
    <w:rsid w:val="00AA5337"/>
    <w:rsid w:val="00AA5ADE"/>
    <w:rsid w:val="00AA6939"/>
    <w:rsid w:val="00AA69F9"/>
    <w:rsid w:val="00AA6C5B"/>
    <w:rsid w:val="00AB0A24"/>
    <w:rsid w:val="00AB1902"/>
    <w:rsid w:val="00AB1BC0"/>
    <w:rsid w:val="00AB3056"/>
    <w:rsid w:val="00AB4708"/>
    <w:rsid w:val="00AB522E"/>
    <w:rsid w:val="00AB66D2"/>
    <w:rsid w:val="00AC0139"/>
    <w:rsid w:val="00AC24E8"/>
    <w:rsid w:val="00AC4503"/>
    <w:rsid w:val="00AC551E"/>
    <w:rsid w:val="00AC5E22"/>
    <w:rsid w:val="00AC6452"/>
    <w:rsid w:val="00AC6FFE"/>
    <w:rsid w:val="00AD22F1"/>
    <w:rsid w:val="00AD3E3A"/>
    <w:rsid w:val="00AD503E"/>
    <w:rsid w:val="00AD540B"/>
    <w:rsid w:val="00AD5E6E"/>
    <w:rsid w:val="00AE103A"/>
    <w:rsid w:val="00AE41A2"/>
    <w:rsid w:val="00AE458A"/>
    <w:rsid w:val="00AF0B96"/>
    <w:rsid w:val="00AF4975"/>
    <w:rsid w:val="00AF5241"/>
    <w:rsid w:val="00B0227A"/>
    <w:rsid w:val="00B02C04"/>
    <w:rsid w:val="00B0476B"/>
    <w:rsid w:val="00B05BCF"/>
    <w:rsid w:val="00B0610A"/>
    <w:rsid w:val="00B0647E"/>
    <w:rsid w:val="00B06E3C"/>
    <w:rsid w:val="00B07D4D"/>
    <w:rsid w:val="00B10498"/>
    <w:rsid w:val="00B14013"/>
    <w:rsid w:val="00B15D6B"/>
    <w:rsid w:val="00B16EE8"/>
    <w:rsid w:val="00B178AF"/>
    <w:rsid w:val="00B21205"/>
    <w:rsid w:val="00B2180A"/>
    <w:rsid w:val="00B23787"/>
    <w:rsid w:val="00B24A7B"/>
    <w:rsid w:val="00B24AC7"/>
    <w:rsid w:val="00B25FE5"/>
    <w:rsid w:val="00B2640E"/>
    <w:rsid w:val="00B2682C"/>
    <w:rsid w:val="00B27CE6"/>
    <w:rsid w:val="00B31063"/>
    <w:rsid w:val="00B33DB9"/>
    <w:rsid w:val="00B35A64"/>
    <w:rsid w:val="00B35AA9"/>
    <w:rsid w:val="00B40BC4"/>
    <w:rsid w:val="00B41F1B"/>
    <w:rsid w:val="00B516DD"/>
    <w:rsid w:val="00B51A6B"/>
    <w:rsid w:val="00B52343"/>
    <w:rsid w:val="00B52B38"/>
    <w:rsid w:val="00B53168"/>
    <w:rsid w:val="00B5390D"/>
    <w:rsid w:val="00B54EBA"/>
    <w:rsid w:val="00B56A4E"/>
    <w:rsid w:val="00B63E36"/>
    <w:rsid w:val="00B65A02"/>
    <w:rsid w:val="00B71771"/>
    <w:rsid w:val="00B720BE"/>
    <w:rsid w:val="00B72B98"/>
    <w:rsid w:val="00B73EAE"/>
    <w:rsid w:val="00B76084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4BD9"/>
    <w:rsid w:val="00B966C8"/>
    <w:rsid w:val="00BA1634"/>
    <w:rsid w:val="00BA3647"/>
    <w:rsid w:val="00BA364F"/>
    <w:rsid w:val="00BA3D03"/>
    <w:rsid w:val="00BA5E68"/>
    <w:rsid w:val="00BA5ED1"/>
    <w:rsid w:val="00BA6052"/>
    <w:rsid w:val="00BA7DD4"/>
    <w:rsid w:val="00BB4971"/>
    <w:rsid w:val="00BB4B71"/>
    <w:rsid w:val="00BB524C"/>
    <w:rsid w:val="00BB6245"/>
    <w:rsid w:val="00BC1F59"/>
    <w:rsid w:val="00BC2EDB"/>
    <w:rsid w:val="00BC399C"/>
    <w:rsid w:val="00BC40A4"/>
    <w:rsid w:val="00BC6381"/>
    <w:rsid w:val="00BC66F9"/>
    <w:rsid w:val="00BC6741"/>
    <w:rsid w:val="00BD0FDC"/>
    <w:rsid w:val="00BD10B5"/>
    <w:rsid w:val="00BD180F"/>
    <w:rsid w:val="00BD253D"/>
    <w:rsid w:val="00BD4340"/>
    <w:rsid w:val="00BD66B2"/>
    <w:rsid w:val="00BD7738"/>
    <w:rsid w:val="00BE3B0A"/>
    <w:rsid w:val="00BE448E"/>
    <w:rsid w:val="00BE4DC5"/>
    <w:rsid w:val="00BE582F"/>
    <w:rsid w:val="00BE76D0"/>
    <w:rsid w:val="00BF05D6"/>
    <w:rsid w:val="00BF0698"/>
    <w:rsid w:val="00BF1276"/>
    <w:rsid w:val="00BF29FF"/>
    <w:rsid w:val="00BF498D"/>
    <w:rsid w:val="00BF5707"/>
    <w:rsid w:val="00BF5808"/>
    <w:rsid w:val="00BF76BA"/>
    <w:rsid w:val="00C008AA"/>
    <w:rsid w:val="00C01AE0"/>
    <w:rsid w:val="00C105AA"/>
    <w:rsid w:val="00C11050"/>
    <w:rsid w:val="00C1479A"/>
    <w:rsid w:val="00C20BFB"/>
    <w:rsid w:val="00C21CB4"/>
    <w:rsid w:val="00C23936"/>
    <w:rsid w:val="00C23C52"/>
    <w:rsid w:val="00C24104"/>
    <w:rsid w:val="00C24CC4"/>
    <w:rsid w:val="00C25A91"/>
    <w:rsid w:val="00C318AC"/>
    <w:rsid w:val="00C31A18"/>
    <w:rsid w:val="00C31C29"/>
    <w:rsid w:val="00C32F3D"/>
    <w:rsid w:val="00C3309A"/>
    <w:rsid w:val="00C4139C"/>
    <w:rsid w:val="00C41918"/>
    <w:rsid w:val="00C420F1"/>
    <w:rsid w:val="00C42E4D"/>
    <w:rsid w:val="00C46BA1"/>
    <w:rsid w:val="00C47083"/>
    <w:rsid w:val="00C52A26"/>
    <w:rsid w:val="00C53049"/>
    <w:rsid w:val="00C53239"/>
    <w:rsid w:val="00C53348"/>
    <w:rsid w:val="00C54699"/>
    <w:rsid w:val="00C55221"/>
    <w:rsid w:val="00C570ED"/>
    <w:rsid w:val="00C6007F"/>
    <w:rsid w:val="00C64718"/>
    <w:rsid w:val="00C658C7"/>
    <w:rsid w:val="00C65CBF"/>
    <w:rsid w:val="00C703C8"/>
    <w:rsid w:val="00C71352"/>
    <w:rsid w:val="00C750C7"/>
    <w:rsid w:val="00C75F38"/>
    <w:rsid w:val="00C769DA"/>
    <w:rsid w:val="00C76B88"/>
    <w:rsid w:val="00C80492"/>
    <w:rsid w:val="00C80A2F"/>
    <w:rsid w:val="00C82CCF"/>
    <w:rsid w:val="00C83A4B"/>
    <w:rsid w:val="00C84D62"/>
    <w:rsid w:val="00C85E0B"/>
    <w:rsid w:val="00C85ED4"/>
    <w:rsid w:val="00C878FC"/>
    <w:rsid w:val="00C907DE"/>
    <w:rsid w:val="00C9122D"/>
    <w:rsid w:val="00C926FE"/>
    <w:rsid w:val="00C94B86"/>
    <w:rsid w:val="00C95C43"/>
    <w:rsid w:val="00CA27AC"/>
    <w:rsid w:val="00CA3295"/>
    <w:rsid w:val="00CA6634"/>
    <w:rsid w:val="00CA7453"/>
    <w:rsid w:val="00CB0964"/>
    <w:rsid w:val="00CB138E"/>
    <w:rsid w:val="00CB1823"/>
    <w:rsid w:val="00CB2C07"/>
    <w:rsid w:val="00CB4951"/>
    <w:rsid w:val="00CB4A9F"/>
    <w:rsid w:val="00CB6A8D"/>
    <w:rsid w:val="00CB7070"/>
    <w:rsid w:val="00CB7EEC"/>
    <w:rsid w:val="00CC0F02"/>
    <w:rsid w:val="00CC2493"/>
    <w:rsid w:val="00CC2AE3"/>
    <w:rsid w:val="00CC3890"/>
    <w:rsid w:val="00CD0080"/>
    <w:rsid w:val="00CD05B2"/>
    <w:rsid w:val="00CD06C9"/>
    <w:rsid w:val="00CD559E"/>
    <w:rsid w:val="00CD7448"/>
    <w:rsid w:val="00CD78EC"/>
    <w:rsid w:val="00CE005F"/>
    <w:rsid w:val="00CE0CA4"/>
    <w:rsid w:val="00CE14E0"/>
    <w:rsid w:val="00CE1C6E"/>
    <w:rsid w:val="00CE227C"/>
    <w:rsid w:val="00CE2A64"/>
    <w:rsid w:val="00CE3AC0"/>
    <w:rsid w:val="00CE664B"/>
    <w:rsid w:val="00CF07EF"/>
    <w:rsid w:val="00CF0E00"/>
    <w:rsid w:val="00CF2A76"/>
    <w:rsid w:val="00CF300D"/>
    <w:rsid w:val="00CF3017"/>
    <w:rsid w:val="00CF344D"/>
    <w:rsid w:val="00CF5B1C"/>
    <w:rsid w:val="00CF785C"/>
    <w:rsid w:val="00CF7F91"/>
    <w:rsid w:val="00D016F7"/>
    <w:rsid w:val="00D03D36"/>
    <w:rsid w:val="00D078BB"/>
    <w:rsid w:val="00D121E9"/>
    <w:rsid w:val="00D130C1"/>
    <w:rsid w:val="00D1596D"/>
    <w:rsid w:val="00D160AB"/>
    <w:rsid w:val="00D17276"/>
    <w:rsid w:val="00D17AAB"/>
    <w:rsid w:val="00D22699"/>
    <w:rsid w:val="00D22909"/>
    <w:rsid w:val="00D251CB"/>
    <w:rsid w:val="00D25EB9"/>
    <w:rsid w:val="00D26435"/>
    <w:rsid w:val="00D26707"/>
    <w:rsid w:val="00D27657"/>
    <w:rsid w:val="00D3067B"/>
    <w:rsid w:val="00D316A0"/>
    <w:rsid w:val="00D4175D"/>
    <w:rsid w:val="00D42920"/>
    <w:rsid w:val="00D45077"/>
    <w:rsid w:val="00D46535"/>
    <w:rsid w:val="00D476AA"/>
    <w:rsid w:val="00D478DB"/>
    <w:rsid w:val="00D4791A"/>
    <w:rsid w:val="00D47F83"/>
    <w:rsid w:val="00D524F6"/>
    <w:rsid w:val="00D5266E"/>
    <w:rsid w:val="00D551D9"/>
    <w:rsid w:val="00D578B6"/>
    <w:rsid w:val="00D6266C"/>
    <w:rsid w:val="00D66036"/>
    <w:rsid w:val="00D666E7"/>
    <w:rsid w:val="00D66C6F"/>
    <w:rsid w:val="00D708FF"/>
    <w:rsid w:val="00D729F1"/>
    <w:rsid w:val="00D73033"/>
    <w:rsid w:val="00D74CC8"/>
    <w:rsid w:val="00D77729"/>
    <w:rsid w:val="00D80446"/>
    <w:rsid w:val="00D810F7"/>
    <w:rsid w:val="00D81475"/>
    <w:rsid w:val="00D81D71"/>
    <w:rsid w:val="00D82718"/>
    <w:rsid w:val="00D829A1"/>
    <w:rsid w:val="00D82FE6"/>
    <w:rsid w:val="00D8316B"/>
    <w:rsid w:val="00D86B73"/>
    <w:rsid w:val="00D90A31"/>
    <w:rsid w:val="00D9209B"/>
    <w:rsid w:val="00D9362B"/>
    <w:rsid w:val="00D9420F"/>
    <w:rsid w:val="00D94B54"/>
    <w:rsid w:val="00D97422"/>
    <w:rsid w:val="00DA3117"/>
    <w:rsid w:val="00DA46FF"/>
    <w:rsid w:val="00DB16A9"/>
    <w:rsid w:val="00DB1796"/>
    <w:rsid w:val="00DB1E6E"/>
    <w:rsid w:val="00DB256B"/>
    <w:rsid w:val="00DB2A73"/>
    <w:rsid w:val="00DB547E"/>
    <w:rsid w:val="00DB6726"/>
    <w:rsid w:val="00DB6AB8"/>
    <w:rsid w:val="00DB7C2A"/>
    <w:rsid w:val="00DC1050"/>
    <w:rsid w:val="00DC53ED"/>
    <w:rsid w:val="00DC63E7"/>
    <w:rsid w:val="00DC6DB3"/>
    <w:rsid w:val="00DC7074"/>
    <w:rsid w:val="00DD15DC"/>
    <w:rsid w:val="00DD2F91"/>
    <w:rsid w:val="00DD3044"/>
    <w:rsid w:val="00DD6BD2"/>
    <w:rsid w:val="00DD7493"/>
    <w:rsid w:val="00DE0090"/>
    <w:rsid w:val="00DE0828"/>
    <w:rsid w:val="00DE3B7F"/>
    <w:rsid w:val="00DE50AA"/>
    <w:rsid w:val="00DE5D69"/>
    <w:rsid w:val="00DE6D41"/>
    <w:rsid w:val="00DE7C0F"/>
    <w:rsid w:val="00DF1A8C"/>
    <w:rsid w:val="00DF2E28"/>
    <w:rsid w:val="00DF3726"/>
    <w:rsid w:val="00DF37B0"/>
    <w:rsid w:val="00DF5DC2"/>
    <w:rsid w:val="00E002B2"/>
    <w:rsid w:val="00E00BC3"/>
    <w:rsid w:val="00E019EE"/>
    <w:rsid w:val="00E0216F"/>
    <w:rsid w:val="00E0220B"/>
    <w:rsid w:val="00E03177"/>
    <w:rsid w:val="00E11816"/>
    <w:rsid w:val="00E13A3D"/>
    <w:rsid w:val="00E20170"/>
    <w:rsid w:val="00E20E0E"/>
    <w:rsid w:val="00E20E91"/>
    <w:rsid w:val="00E22FFB"/>
    <w:rsid w:val="00E27A2A"/>
    <w:rsid w:val="00E30C21"/>
    <w:rsid w:val="00E316D6"/>
    <w:rsid w:val="00E325E5"/>
    <w:rsid w:val="00E32C10"/>
    <w:rsid w:val="00E33ECA"/>
    <w:rsid w:val="00E37BCD"/>
    <w:rsid w:val="00E4076C"/>
    <w:rsid w:val="00E43078"/>
    <w:rsid w:val="00E4319A"/>
    <w:rsid w:val="00E43F56"/>
    <w:rsid w:val="00E445F5"/>
    <w:rsid w:val="00E51CB9"/>
    <w:rsid w:val="00E51EC2"/>
    <w:rsid w:val="00E52305"/>
    <w:rsid w:val="00E532A2"/>
    <w:rsid w:val="00E54A5B"/>
    <w:rsid w:val="00E55965"/>
    <w:rsid w:val="00E6277E"/>
    <w:rsid w:val="00E63AB8"/>
    <w:rsid w:val="00E64D1C"/>
    <w:rsid w:val="00E6626F"/>
    <w:rsid w:val="00E662CB"/>
    <w:rsid w:val="00E66823"/>
    <w:rsid w:val="00E70283"/>
    <w:rsid w:val="00E72DCD"/>
    <w:rsid w:val="00E73A22"/>
    <w:rsid w:val="00E771A9"/>
    <w:rsid w:val="00E77865"/>
    <w:rsid w:val="00E80737"/>
    <w:rsid w:val="00E81E26"/>
    <w:rsid w:val="00E82562"/>
    <w:rsid w:val="00E83594"/>
    <w:rsid w:val="00E8399F"/>
    <w:rsid w:val="00E83DA5"/>
    <w:rsid w:val="00E83E15"/>
    <w:rsid w:val="00E8639F"/>
    <w:rsid w:val="00E866C1"/>
    <w:rsid w:val="00E91C74"/>
    <w:rsid w:val="00E93235"/>
    <w:rsid w:val="00E93989"/>
    <w:rsid w:val="00E95FBF"/>
    <w:rsid w:val="00E965CD"/>
    <w:rsid w:val="00EA00F3"/>
    <w:rsid w:val="00EA1909"/>
    <w:rsid w:val="00EA1DB6"/>
    <w:rsid w:val="00EA31A5"/>
    <w:rsid w:val="00EA47E9"/>
    <w:rsid w:val="00EA5EFE"/>
    <w:rsid w:val="00EA78CD"/>
    <w:rsid w:val="00EB0654"/>
    <w:rsid w:val="00EB14DC"/>
    <w:rsid w:val="00EB30AD"/>
    <w:rsid w:val="00EB49F1"/>
    <w:rsid w:val="00EC0002"/>
    <w:rsid w:val="00EC0D48"/>
    <w:rsid w:val="00EC1F58"/>
    <w:rsid w:val="00EC20B2"/>
    <w:rsid w:val="00EC27C4"/>
    <w:rsid w:val="00EC4036"/>
    <w:rsid w:val="00EC5C66"/>
    <w:rsid w:val="00EC624E"/>
    <w:rsid w:val="00EC6907"/>
    <w:rsid w:val="00EC6FE3"/>
    <w:rsid w:val="00EC72ED"/>
    <w:rsid w:val="00ED3A63"/>
    <w:rsid w:val="00ED4411"/>
    <w:rsid w:val="00ED603B"/>
    <w:rsid w:val="00ED70AA"/>
    <w:rsid w:val="00ED7142"/>
    <w:rsid w:val="00ED74E8"/>
    <w:rsid w:val="00ED757E"/>
    <w:rsid w:val="00ED7B96"/>
    <w:rsid w:val="00ED7F00"/>
    <w:rsid w:val="00EE14F6"/>
    <w:rsid w:val="00EE170C"/>
    <w:rsid w:val="00EE529C"/>
    <w:rsid w:val="00EF0B8A"/>
    <w:rsid w:val="00EF2B96"/>
    <w:rsid w:val="00EF5DC0"/>
    <w:rsid w:val="00EF6B78"/>
    <w:rsid w:val="00F03DEC"/>
    <w:rsid w:val="00F04262"/>
    <w:rsid w:val="00F072FA"/>
    <w:rsid w:val="00F102F6"/>
    <w:rsid w:val="00F11AA4"/>
    <w:rsid w:val="00F11C86"/>
    <w:rsid w:val="00F11E9D"/>
    <w:rsid w:val="00F145F0"/>
    <w:rsid w:val="00F14EC0"/>
    <w:rsid w:val="00F17381"/>
    <w:rsid w:val="00F208D8"/>
    <w:rsid w:val="00F2112B"/>
    <w:rsid w:val="00F2305F"/>
    <w:rsid w:val="00F24B4E"/>
    <w:rsid w:val="00F30D91"/>
    <w:rsid w:val="00F32107"/>
    <w:rsid w:val="00F323BD"/>
    <w:rsid w:val="00F329A5"/>
    <w:rsid w:val="00F34DF7"/>
    <w:rsid w:val="00F354A3"/>
    <w:rsid w:val="00F35DDF"/>
    <w:rsid w:val="00F405CC"/>
    <w:rsid w:val="00F414DE"/>
    <w:rsid w:val="00F42CF4"/>
    <w:rsid w:val="00F4314E"/>
    <w:rsid w:val="00F43A2D"/>
    <w:rsid w:val="00F47E74"/>
    <w:rsid w:val="00F50E44"/>
    <w:rsid w:val="00F544AB"/>
    <w:rsid w:val="00F555BF"/>
    <w:rsid w:val="00F61063"/>
    <w:rsid w:val="00F6246F"/>
    <w:rsid w:val="00F642EE"/>
    <w:rsid w:val="00F663C1"/>
    <w:rsid w:val="00F73A05"/>
    <w:rsid w:val="00F73B1C"/>
    <w:rsid w:val="00F73FC2"/>
    <w:rsid w:val="00F74C5B"/>
    <w:rsid w:val="00F8147C"/>
    <w:rsid w:val="00F83BF7"/>
    <w:rsid w:val="00F85A04"/>
    <w:rsid w:val="00F85AD6"/>
    <w:rsid w:val="00F862D3"/>
    <w:rsid w:val="00F900A5"/>
    <w:rsid w:val="00F91E49"/>
    <w:rsid w:val="00F94A37"/>
    <w:rsid w:val="00F95DAE"/>
    <w:rsid w:val="00F96F65"/>
    <w:rsid w:val="00FA105F"/>
    <w:rsid w:val="00FA195E"/>
    <w:rsid w:val="00FA1A40"/>
    <w:rsid w:val="00FA32A4"/>
    <w:rsid w:val="00FB15A9"/>
    <w:rsid w:val="00FB2A35"/>
    <w:rsid w:val="00FB3D2F"/>
    <w:rsid w:val="00FB44DD"/>
    <w:rsid w:val="00FC13B9"/>
    <w:rsid w:val="00FC42AC"/>
    <w:rsid w:val="00FC4D51"/>
    <w:rsid w:val="00FC511D"/>
    <w:rsid w:val="00FC64B7"/>
    <w:rsid w:val="00FC6EA1"/>
    <w:rsid w:val="00FC73AE"/>
    <w:rsid w:val="00FC7D75"/>
    <w:rsid w:val="00FD193D"/>
    <w:rsid w:val="00FD197A"/>
    <w:rsid w:val="00FD4498"/>
    <w:rsid w:val="00FD4D38"/>
    <w:rsid w:val="00FD556D"/>
    <w:rsid w:val="00FD5D68"/>
    <w:rsid w:val="00FE049B"/>
    <w:rsid w:val="00FE0846"/>
    <w:rsid w:val="00FE15E1"/>
    <w:rsid w:val="00FE19A1"/>
    <w:rsid w:val="00FE2545"/>
    <w:rsid w:val="00FE41ED"/>
    <w:rsid w:val="00FE6DD6"/>
    <w:rsid w:val="00FF01B0"/>
    <w:rsid w:val="00FF07AA"/>
    <w:rsid w:val="00FF1232"/>
    <w:rsid w:val="00FF1BFD"/>
    <w:rsid w:val="00FF2BA0"/>
    <w:rsid w:val="00FF2E67"/>
    <w:rsid w:val="00FF320E"/>
    <w:rsid w:val="00FF48F5"/>
    <w:rsid w:val="00FF68E2"/>
    <w:rsid w:val="00FF6F06"/>
    <w:rsid w:val="00FF761D"/>
    <w:rsid w:val="00FF7D61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C90FE-B522-4447-9DD9-63525B23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8705</TotalTime>
  <Pages>18</Pages>
  <Words>6159</Words>
  <Characters>35112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41189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Zakharova</cp:lastModifiedBy>
  <cp:revision>1226</cp:revision>
  <cp:lastPrinted>2024-04-12T09:18:00Z</cp:lastPrinted>
  <dcterms:created xsi:type="dcterms:W3CDTF">2023-10-09T06:47:00Z</dcterms:created>
  <dcterms:modified xsi:type="dcterms:W3CDTF">2024-08-09T09:58:00Z</dcterms:modified>
</cp:coreProperties>
</file>