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C299EB3" w14:textId="77777777" w:rsidR="00E93235" w:rsidRPr="00C00D46" w:rsidRDefault="00E93235">
      <w:pPr>
        <w:pStyle w:val="af3"/>
        <w:spacing w:line="240" w:lineRule="exact"/>
      </w:pPr>
    </w:p>
    <w:p w14:paraId="63BA388E" w14:textId="77777777" w:rsidR="009F28CB" w:rsidRPr="00C00D46" w:rsidRDefault="00037BDA">
      <w:pPr>
        <w:pStyle w:val="af3"/>
        <w:spacing w:line="240" w:lineRule="exact"/>
      </w:pPr>
      <w:r w:rsidRPr="00C00D46">
        <w:t>ПОЯСНИТЕЛЬНАЯ ЗАПИСКА</w:t>
      </w:r>
    </w:p>
    <w:p w14:paraId="7A187F6A" w14:textId="77777777" w:rsidR="009F28CB" w:rsidRPr="00C00D46" w:rsidRDefault="00037BDA">
      <w:pPr>
        <w:spacing w:line="240" w:lineRule="exact"/>
        <w:jc w:val="center"/>
        <w:rPr>
          <w:szCs w:val="28"/>
        </w:rPr>
      </w:pPr>
      <w:r w:rsidRPr="00C00D46">
        <w:t>к проекту решения Ставропольской городской Думы «О внесении изменений в решение Ставропольской городской Думы «О бюджете города Ставрополя на 202</w:t>
      </w:r>
      <w:r w:rsidR="00B02C04" w:rsidRPr="00C00D46">
        <w:t>4</w:t>
      </w:r>
      <w:r w:rsidRPr="00C00D46">
        <w:t xml:space="preserve"> год и плановый период 202</w:t>
      </w:r>
      <w:r w:rsidR="00B02C04" w:rsidRPr="00C00D46">
        <w:t>5</w:t>
      </w:r>
      <w:r w:rsidRPr="00C00D46">
        <w:t xml:space="preserve"> и 202</w:t>
      </w:r>
      <w:r w:rsidR="00B02C04" w:rsidRPr="00C00D46">
        <w:t>6</w:t>
      </w:r>
      <w:r w:rsidRPr="00C00D46">
        <w:t xml:space="preserve"> годов»</w:t>
      </w:r>
    </w:p>
    <w:p w14:paraId="18DD11ED" w14:textId="77777777" w:rsidR="009F28CB" w:rsidRPr="00C00D46" w:rsidRDefault="009F28CB">
      <w:pPr>
        <w:pStyle w:val="af1"/>
        <w:spacing w:after="0"/>
        <w:ind w:left="0" w:firstLine="709"/>
        <w:jc w:val="both"/>
        <w:rPr>
          <w:sz w:val="32"/>
          <w:szCs w:val="28"/>
        </w:rPr>
      </w:pPr>
    </w:p>
    <w:p w14:paraId="740573DB" w14:textId="77777777" w:rsidR="009F28CB" w:rsidRPr="00C00D46" w:rsidRDefault="00037BDA" w:rsidP="00672399">
      <w:pPr>
        <w:widowControl w:val="0"/>
        <w:ind w:firstLine="709"/>
        <w:contextualSpacing/>
        <w:jc w:val="both"/>
        <w:outlineLvl w:val="0"/>
      </w:pPr>
      <w:proofErr w:type="gramStart"/>
      <w:r w:rsidRPr="00C00D46">
        <w:rPr>
          <w:szCs w:val="28"/>
        </w:rPr>
        <w:t xml:space="preserve">Проект </w:t>
      </w:r>
      <w:bookmarkStart w:id="0" w:name="OLE_LINK94"/>
      <w:bookmarkStart w:id="1" w:name="OLE_LINK70"/>
      <w:bookmarkStart w:id="2" w:name="OLE_LINK69"/>
      <w:r w:rsidRPr="00C00D46">
        <w:rPr>
          <w:szCs w:val="28"/>
        </w:rPr>
        <w:t xml:space="preserve">решения </w:t>
      </w:r>
      <w:r w:rsidRPr="00C00D46">
        <w:t>Ставропольской городской Думы «О внесении изменений в решение Ставропольской городской Думы «О бюджете города Ставрополя на 202</w:t>
      </w:r>
      <w:r w:rsidR="00B02C04" w:rsidRPr="00C00D46">
        <w:t>4</w:t>
      </w:r>
      <w:r w:rsidRPr="00C00D46">
        <w:t xml:space="preserve"> год и плановый период 202</w:t>
      </w:r>
      <w:r w:rsidR="00B02C04" w:rsidRPr="00C00D46">
        <w:t>5</w:t>
      </w:r>
      <w:r w:rsidRPr="00C00D46">
        <w:t xml:space="preserve"> и 202</w:t>
      </w:r>
      <w:r w:rsidR="00B02C04" w:rsidRPr="00C00D46">
        <w:t>6</w:t>
      </w:r>
      <w:r w:rsidRPr="00C00D46">
        <w:t xml:space="preserve"> годов» </w:t>
      </w:r>
      <w:bookmarkEnd w:id="0"/>
      <w:bookmarkEnd w:id="1"/>
      <w:bookmarkEnd w:id="2"/>
      <w:r w:rsidRPr="00C00D46">
        <w:t>(далее – проект решения)</w:t>
      </w:r>
      <w:r w:rsidRPr="00C00D46">
        <w:rPr>
          <w:szCs w:val="28"/>
        </w:rPr>
        <w:t xml:space="preserve"> разработан в целях уточнения годовых плановых показателей, утвержденных решением Ставропольской городской Думы </w:t>
      </w:r>
      <w:r w:rsidRPr="00C00D46">
        <w:rPr>
          <w:szCs w:val="28"/>
        </w:rPr>
        <w:br/>
        <w:t xml:space="preserve">от </w:t>
      </w:r>
      <w:r w:rsidR="00B02C04" w:rsidRPr="00C00D46">
        <w:rPr>
          <w:szCs w:val="28"/>
        </w:rPr>
        <w:t>06</w:t>
      </w:r>
      <w:r w:rsidR="008574B4" w:rsidRPr="00C00D46">
        <w:rPr>
          <w:szCs w:val="28"/>
        </w:rPr>
        <w:t xml:space="preserve"> </w:t>
      </w:r>
      <w:r w:rsidR="00B02C04" w:rsidRPr="00C00D46">
        <w:rPr>
          <w:szCs w:val="28"/>
        </w:rPr>
        <w:t>декабря</w:t>
      </w:r>
      <w:r w:rsidRPr="00C00D46">
        <w:rPr>
          <w:szCs w:val="28"/>
        </w:rPr>
        <w:t xml:space="preserve"> 202</w:t>
      </w:r>
      <w:r w:rsidR="00B02C04" w:rsidRPr="00C00D46">
        <w:rPr>
          <w:szCs w:val="28"/>
        </w:rPr>
        <w:t>3</w:t>
      </w:r>
      <w:r w:rsidRPr="00C00D46">
        <w:rPr>
          <w:szCs w:val="28"/>
        </w:rPr>
        <w:t xml:space="preserve"> г. № </w:t>
      </w:r>
      <w:r w:rsidR="00B02C04" w:rsidRPr="00C00D46">
        <w:rPr>
          <w:szCs w:val="28"/>
        </w:rPr>
        <w:t>240</w:t>
      </w:r>
      <w:r w:rsidRPr="00C00D46">
        <w:rPr>
          <w:szCs w:val="28"/>
        </w:rPr>
        <w:t xml:space="preserve"> «О бюджете города Ставрополя на </w:t>
      </w:r>
      <w:r w:rsidRPr="00C00D46">
        <w:t>202</w:t>
      </w:r>
      <w:r w:rsidR="00B02C04" w:rsidRPr="00C00D46">
        <w:t>4</w:t>
      </w:r>
      <w:r w:rsidRPr="00C00D46">
        <w:t xml:space="preserve"> год и плановый период 202</w:t>
      </w:r>
      <w:r w:rsidR="00B02C04" w:rsidRPr="00C00D46">
        <w:t>5</w:t>
      </w:r>
      <w:r w:rsidRPr="00C00D46">
        <w:t xml:space="preserve"> и</w:t>
      </w:r>
      <w:proofErr w:type="gramEnd"/>
      <w:r w:rsidRPr="00C00D46">
        <w:t xml:space="preserve"> 202</w:t>
      </w:r>
      <w:r w:rsidR="00B02C04" w:rsidRPr="00C00D46">
        <w:t>6</w:t>
      </w:r>
      <w:r w:rsidRPr="00C00D46">
        <w:t xml:space="preserve"> годов»</w:t>
      </w:r>
      <w:r w:rsidR="008574B4" w:rsidRPr="00C00D46">
        <w:t xml:space="preserve"> </w:t>
      </w:r>
      <w:r w:rsidRPr="00C00D46">
        <w:t xml:space="preserve">(далее соответственно – решение </w:t>
      </w:r>
      <w:r w:rsidRPr="00C00D46">
        <w:br/>
        <w:t>о бюджете города, бюджет города).</w:t>
      </w:r>
    </w:p>
    <w:p w14:paraId="103A92B2" w14:textId="357C1342" w:rsidR="00287E7B" w:rsidRPr="00C00D46" w:rsidRDefault="00037BDA" w:rsidP="00672399">
      <w:pPr>
        <w:widowControl w:val="0"/>
        <w:ind w:firstLine="709"/>
        <w:contextualSpacing/>
        <w:jc w:val="both"/>
        <w:outlineLvl w:val="0"/>
      </w:pPr>
      <w:bookmarkStart w:id="3" w:name="OLE_LINK4"/>
      <w:bookmarkStart w:id="4" w:name="OLE_LINK1"/>
      <w:r w:rsidRPr="00C00D46">
        <w:t>Проектом решения предусматривается уточнение плановых показателей доходов и расходов</w:t>
      </w:r>
      <w:r w:rsidR="00ED70AA" w:rsidRPr="00C00D46">
        <w:t xml:space="preserve"> </w:t>
      </w:r>
      <w:r w:rsidRPr="00C00D46">
        <w:rPr>
          <w:szCs w:val="28"/>
        </w:rPr>
        <w:t xml:space="preserve">бюджета </w:t>
      </w:r>
      <w:r w:rsidR="006A12D3" w:rsidRPr="00C00D46">
        <w:t>города на</w:t>
      </w:r>
      <w:r w:rsidRPr="00C00D46">
        <w:t xml:space="preserve"> 202</w:t>
      </w:r>
      <w:r w:rsidR="005D0AC7" w:rsidRPr="00C00D46">
        <w:t>4</w:t>
      </w:r>
      <w:r w:rsidR="00C4139C" w:rsidRPr="00C00D46">
        <w:t> – 2026</w:t>
      </w:r>
      <w:r w:rsidR="00D03D36" w:rsidRPr="00C00D46">
        <w:t xml:space="preserve"> </w:t>
      </w:r>
      <w:r w:rsidRPr="00C00D46">
        <w:t>год</w:t>
      </w:r>
      <w:r w:rsidR="00C4139C" w:rsidRPr="00C00D46">
        <w:t>ы</w:t>
      </w:r>
      <w:r w:rsidR="00ED70AA" w:rsidRPr="00C00D46">
        <w:t xml:space="preserve"> </w:t>
      </w:r>
      <w:r w:rsidRPr="00C00D46">
        <w:t>в связи</w:t>
      </w:r>
      <w:r w:rsidR="00496D81" w:rsidRPr="00C00D46">
        <w:t> </w:t>
      </w:r>
      <w:proofErr w:type="gramStart"/>
      <w:r w:rsidRPr="00C00D46">
        <w:t>с</w:t>
      </w:r>
      <w:proofErr w:type="gramEnd"/>
      <w:r w:rsidR="00287E7B" w:rsidRPr="00C00D46">
        <w:t xml:space="preserve">: </w:t>
      </w:r>
    </w:p>
    <w:p w14:paraId="321A6D23" w14:textId="77777777" w:rsidR="00287E7B" w:rsidRPr="00C00D46" w:rsidRDefault="00287E7B" w:rsidP="00672399">
      <w:pPr>
        <w:pStyle w:val="af1"/>
        <w:widowControl w:val="0"/>
        <w:spacing w:after="0"/>
        <w:ind w:left="0" w:firstLine="709"/>
        <w:contextualSpacing/>
        <w:jc w:val="both"/>
      </w:pPr>
      <w:r w:rsidRPr="00C00D46">
        <w:t>корректировкой объемов безвозмездных поступлений бюджету города от других бюджетов бюджетной системы Российской Федерации, имеющих целевое направление использования;</w:t>
      </w:r>
    </w:p>
    <w:p w14:paraId="3AD9B394" w14:textId="77777777" w:rsidR="00795E0A" w:rsidRPr="00C00D46" w:rsidRDefault="00795E0A" w:rsidP="00672399">
      <w:pPr>
        <w:pStyle w:val="af1"/>
        <w:widowControl w:val="0"/>
        <w:spacing w:after="0"/>
        <w:ind w:left="0" w:firstLine="709"/>
        <w:contextualSpacing/>
        <w:jc w:val="both"/>
      </w:pPr>
      <w:r w:rsidRPr="00C00D46">
        <w:t>уточнением плановых назначений по расходам бюджета города в части местных полномочий;</w:t>
      </w:r>
    </w:p>
    <w:p w14:paraId="4CCB02C4" w14:textId="77777777" w:rsidR="002B4D7B" w:rsidRPr="00C00D46" w:rsidRDefault="002B4D7B" w:rsidP="00672399">
      <w:pPr>
        <w:widowControl w:val="0"/>
        <w:ind w:firstLine="709"/>
        <w:contextualSpacing/>
        <w:jc w:val="both"/>
        <w:outlineLvl w:val="0"/>
      </w:pPr>
      <w:r w:rsidRPr="00C00D46">
        <w:rPr>
          <w:szCs w:val="28"/>
        </w:rPr>
        <w:t>уточнением плановых назначений по расходам в части безвозмездных поступлений.</w:t>
      </w:r>
    </w:p>
    <w:p w14:paraId="2335F66A" w14:textId="77777777" w:rsidR="009F28CB" w:rsidRPr="00C00D46" w:rsidRDefault="00037BDA" w:rsidP="00672399">
      <w:pPr>
        <w:pStyle w:val="docdata"/>
        <w:spacing w:before="0" w:beforeAutospacing="0" w:after="0" w:afterAutospacing="0"/>
        <w:ind w:firstLine="709"/>
        <w:contextualSpacing/>
        <w:jc w:val="both"/>
        <w:rPr>
          <w:sz w:val="28"/>
          <w:szCs w:val="16"/>
        </w:rPr>
      </w:pPr>
      <w:r w:rsidRPr="00C00D46">
        <w:rPr>
          <w:sz w:val="28"/>
          <w:szCs w:val="16"/>
        </w:rPr>
        <w:t xml:space="preserve">По вышеизложенным основаниям параметры бюджета города </w:t>
      </w:r>
      <w:r w:rsidRPr="00C00D46">
        <w:rPr>
          <w:sz w:val="28"/>
          <w:szCs w:val="16"/>
        </w:rPr>
        <w:br/>
        <w:t>на 202</w:t>
      </w:r>
      <w:r w:rsidR="00B02C04" w:rsidRPr="00C00D46">
        <w:rPr>
          <w:sz w:val="28"/>
          <w:szCs w:val="16"/>
        </w:rPr>
        <w:t>4</w:t>
      </w:r>
      <w:r w:rsidRPr="00C00D46">
        <w:rPr>
          <w:sz w:val="28"/>
          <w:szCs w:val="16"/>
        </w:rPr>
        <w:t xml:space="preserve"> год изменяются следующим образом:</w:t>
      </w:r>
    </w:p>
    <w:p w14:paraId="683B18D9" w14:textId="75BEA41A" w:rsidR="009F28CB" w:rsidRPr="00C00D46" w:rsidRDefault="00037BDA" w:rsidP="00672399">
      <w:pPr>
        <w:pStyle w:val="docdata"/>
        <w:spacing w:before="0" w:beforeAutospacing="0" w:after="0" w:afterAutospacing="0"/>
        <w:ind w:firstLine="709"/>
        <w:contextualSpacing/>
        <w:jc w:val="both"/>
        <w:rPr>
          <w:sz w:val="28"/>
          <w:szCs w:val="28"/>
        </w:rPr>
      </w:pPr>
      <w:r w:rsidRPr="00C00D46">
        <w:rPr>
          <w:sz w:val="28"/>
          <w:szCs w:val="16"/>
        </w:rPr>
        <w:t xml:space="preserve">общий объем доходов бюджета города в целом </w:t>
      </w:r>
      <w:r w:rsidR="0080448F" w:rsidRPr="00C00D46">
        <w:rPr>
          <w:sz w:val="28"/>
          <w:szCs w:val="16"/>
        </w:rPr>
        <w:t>увеличивается</w:t>
      </w:r>
      <w:r w:rsidRPr="00C00D46">
        <w:rPr>
          <w:sz w:val="28"/>
          <w:szCs w:val="16"/>
        </w:rPr>
        <w:t xml:space="preserve"> на сумму </w:t>
      </w:r>
      <w:r w:rsidR="00F74C24" w:rsidRPr="00C00D46">
        <w:rPr>
          <w:sz w:val="28"/>
          <w:szCs w:val="16"/>
        </w:rPr>
        <w:t>188 461,28</w:t>
      </w:r>
      <w:r w:rsidRPr="00C00D46">
        <w:rPr>
          <w:sz w:val="28"/>
          <w:szCs w:val="16"/>
        </w:rPr>
        <w:t> тыс. рублей за счет</w:t>
      </w:r>
      <w:r w:rsidR="00D82FE6" w:rsidRPr="00C00D46">
        <w:rPr>
          <w:sz w:val="28"/>
          <w:szCs w:val="16"/>
        </w:rPr>
        <w:t xml:space="preserve"> </w:t>
      </w:r>
      <w:r w:rsidR="0080448F" w:rsidRPr="00C00D46">
        <w:rPr>
          <w:sz w:val="28"/>
          <w:szCs w:val="28"/>
        </w:rPr>
        <w:t>увеличения</w:t>
      </w:r>
      <w:r w:rsidR="009A708B" w:rsidRPr="00C00D46">
        <w:rPr>
          <w:sz w:val="28"/>
          <w:szCs w:val="28"/>
        </w:rPr>
        <w:t xml:space="preserve"> безвозмездных поступлений от других бюджетов бюджетной системы Российской Федерации</w:t>
      </w:r>
      <w:r w:rsidR="005E6C4A" w:rsidRPr="00C00D46">
        <w:rPr>
          <w:sz w:val="28"/>
          <w:szCs w:val="28"/>
        </w:rPr>
        <w:t xml:space="preserve"> на сумму </w:t>
      </w:r>
      <w:r w:rsidR="00F74C24" w:rsidRPr="00C00D46">
        <w:rPr>
          <w:sz w:val="28"/>
          <w:szCs w:val="28"/>
        </w:rPr>
        <w:t>127 608,65</w:t>
      </w:r>
      <w:r w:rsidR="005E6C4A" w:rsidRPr="00C00D46">
        <w:rPr>
          <w:sz w:val="28"/>
          <w:szCs w:val="28"/>
        </w:rPr>
        <w:t xml:space="preserve"> тыс. рублей, налоговых и неналоговых доходов на сумму </w:t>
      </w:r>
      <w:r w:rsidR="00F74C24" w:rsidRPr="00C00D46">
        <w:rPr>
          <w:sz w:val="28"/>
          <w:szCs w:val="28"/>
        </w:rPr>
        <w:t>60 852,63</w:t>
      </w:r>
      <w:r w:rsidR="005E6C4A" w:rsidRPr="00C00D46">
        <w:rPr>
          <w:sz w:val="28"/>
          <w:szCs w:val="28"/>
        </w:rPr>
        <w:t xml:space="preserve"> тыс. рублей</w:t>
      </w:r>
      <w:r w:rsidRPr="00C00D46">
        <w:rPr>
          <w:sz w:val="28"/>
          <w:szCs w:val="28"/>
        </w:rPr>
        <w:t>;</w:t>
      </w:r>
    </w:p>
    <w:p w14:paraId="3E351C97" w14:textId="59BD6D66" w:rsidR="003B70AA" w:rsidRPr="00C00D46" w:rsidRDefault="00037BDA" w:rsidP="00672399">
      <w:pPr>
        <w:pStyle w:val="docdata"/>
        <w:spacing w:before="0" w:beforeAutospacing="0" w:after="0" w:afterAutospacing="0"/>
        <w:ind w:firstLine="709"/>
        <w:contextualSpacing/>
        <w:jc w:val="both"/>
        <w:rPr>
          <w:sz w:val="28"/>
          <w:szCs w:val="16"/>
        </w:rPr>
      </w:pPr>
      <w:bookmarkStart w:id="5" w:name="OLE_LINK19"/>
      <w:bookmarkStart w:id="6" w:name="OLE_LINK18"/>
      <w:bookmarkEnd w:id="3"/>
      <w:bookmarkEnd w:id="4"/>
      <w:r w:rsidRPr="00C00D46">
        <w:rPr>
          <w:sz w:val="28"/>
          <w:szCs w:val="28"/>
        </w:rPr>
        <w:t xml:space="preserve">общий объем расходов бюджета города в целом </w:t>
      </w:r>
      <w:bookmarkEnd w:id="5"/>
      <w:bookmarkEnd w:id="6"/>
      <w:r w:rsidR="0080448F" w:rsidRPr="00C00D46">
        <w:rPr>
          <w:sz w:val="28"/>
          <w:szCs w:val="16"/>
        </w:rPr>
        <w:t>увеличивается</w:t>
      </w:r>
      <w:r w:rsidR="00C84D62" w:rsidRPr="00C00D46">
        <w:rPr>
          <w:sz w:val="28"/>
          <w:szCs w:val="16"/>
        </w:rPr>
        <w:t xml:space="preserve"> на сумму </w:t>
      </w:r>
      <w:r w:rsidR="00F74C24" w:rsidRPr="00C00D46">
        <w:rPr>
          <w:sz w:val="28"/>
          <w:szCs w:val="16"/>
        </w:rPr>
        <w:t>188 461,28</w:t>
      </w:r>
      <w:r w:rsidR="008933E2" w:rsidRPr="00C00D46">
        <w:rPr>
          <w:sz w:val="28"/>
          <w:szCs w:val="16"/>
        </w:rPr>
        <w:t> </w:t>
      </w:r>
      <w:r w:rsidR="00DA3117" w:rsidRPr="00C00D46">
        <w:rPr>
          <w:sz w:val="28"/>
          <w:szCs w:val="16"/>
        </w:rPr>
        <w:t xml:space="preserve">тыс. рублей за счет </w:t>
      </w:r>
      <w:r w:rsidR="00DA3117" w:rsidRPr="00C00D46">
        <w:rPr>
          <w:sz w:val="28"/>
          <w:szCs w:val="28"/>
        </w:rPr>
        <w:t xml:space="preserve">увеличения безвозмездных поступлений от других бюджетов бюджетной системы Российской Федерации на сумму </w:t>
      </w:r>
      <w:r w:rsidR="00F74C24" w:rsidRPr="00C00D46">
        <w:rPr>
          <w:sz w:val="28"/>
          <w:szCs w:val="28"/>
        </w:rPr>
        <w:t>128 605,98</w:t>
      </w:r>
      <w:r w:rsidR="008933E2" w:rsidRPr="00C00D46">
        <w:rPr>
          <w:sz w:val="28"/>
          <w:szCs w:val="28"/>
        </w:rPr>
        <w:t xml:space="preserve"> </w:t>
      </w:r>
      <w:r w:rsidR="00DA3117" w:rsidRPr="00C00D46">
        <w:rPr>
          <w:sz w:val="28"/>
          <w:szCs w:val="28"/>
        </w:rPr>
        <w:t xml:space="preserve">тыс. рублей, в части местных полномочий на сумму </w:t>
      </w:r>
      <w:r w:rsidR="00F74C24" w:rsidRPr="00C00D46">
        <w:rPr>
          <w:sz w:val="28"/>
          <w:szCs w:val="28"/>
        </w:rPr>
        <w:t>59 855,30</w:t>
      </w:r>
      <w:r w:rsidR="008933E2" w:rsidRPr="00C00D46">
        <w:rPr>
          <w:sz w:val="28"/>
          <w:szCs w:val="28"/>
        </w:rPr>
        <w:t xml:space="preserve"> </w:t>
      </w:r>
      <w:r w:rsidR="00DA3117" w:rsidRPr="00C00D46">
        <w:rPr>
          <w:sz w:val="28"/>
          <w:szCs w:val="28"/>
        </w:rPr>
        <w:t>тыс. рублей</w:t>
      </w:r>
      <w:r w:rsidR="003B70AA" w:rsidRPr="00C00D46">
        <w:rPr>
          <w:sz w:val="28"/>
          <w:szCs w:val="16"/>
        </w:rPr>
        <w:t>;</w:t>
      </w:r>
    </w:p>
    <w:p w14:paraId="5BB53F82" w14:textId="77777777" w:rsidR="00C472BF" w:rsidRPr="00C00D46" w:rsidRDefault="00C472BF" w:rsidP="00672399">
      <w:pPr>
        <w:pStyle w:val="docdata"/>
        <w:spacing w:before="0" w:beforeAutospacing="0" w:after="0" w:afterAutospacing="0"/>
        <w:ind w:firstLine="709"/>
        <w:contextualSpacing/>
        <w:jc w:val="both"/>
        <w:rPr>
          <w:sz w:val="28"/>
          <w:szCs w:val="16"/>
        </w:rPr>
      </w:pPr>
      <w:r w:rsidRPr="00C00D46">
        <w:rPr>
          <w:sz w:val="28"/>
          <w:szCs w:val="16"/>
        </w:rPr>
        <w:t>размер дефицита бюджета города не изменяется.</w:t>
      </w:r>
    </w:p>
    <w:p w14:paraId="2D4F0349" w14:textId="77777777" w:rsidR="0059405C" w:rsidRPr="00C00D46" w:rsidRDefault="0059405C" w:rsidP="00672399">
      <w:pPr>
        <w:pStyle w:val="docdata"/>
        <w:spacing w:before="0" w:beforeAutospacing="0" w:after="0" w:afterAutospacing="0"/>
        <w:ind w:firstLine="709"/>
        <w:contextualSpacing/>
        <w:jc w:val="both"/>
        <w:rPr>
          <w:sz w:val="28"/>
          <w:szCs w:val="16"/>
        </w:rPr>
      </w:pPr>
      <w:r w:rsidRPr="00C00D46">
        <w:rPr>
          <w:sz w:val="28"/>
          <w:szCs w:val="16"/>
        </w:rPr>
        <w:t>Параметры бюджета города на 2025 год изменяются следующим образом:</w:t>
      </w:r>
    </w:p>
    <w:p w14:paraId="4B3DCCFA" w14:textId="3021B1F6" w:rsidR="0059405C" w:rsidRPr="00C00D46" w:rsidRDefault="0059405C" w:rsidP="00672399">
      <w:pPr>
        <w:pStyle w:val="docdata"/>
        <w:spacing w:before="0" w:beforeAutospacing="0" w:after="0" w:afterAutospacing="0"/>
        <w:ind w:firstLine="709"/>
        <w:contextualSpacing/>
        <w:jc w:val="both"/>
        <w:rPr>
          <w:sz w:val="28"/>
          <w:szCs w:val="16"/>
        </w:rPr>
      </w:pPr>
      <w:r w:rsidRPr="00C00D46">
        <w:rPr>
          <w:sz w:val="28"/>
          <w:szCs w:val="16"/>
        </w:rPr>
        <w:t xml:space="preserve">общий объем доходов бюджета города в целом увеличивается на сумму </w:t>
      </w:r>
      <w:r w:rsidR="00212752" w:rsidRPr="00C00D46">
        <w:rPr>
          <w:sz w:val="28"/>
          <w:szCs w:val="16"/>
        </w:rPr>
        <w:t>52 109,45</w:t>
      </w:r>
      <w:r w:rsidRPr="00C00D46">
        <w:rPr>
          <w:sz w:val="28"/>
          <w:szCs w:val="16"/>
        </w:rPr>
        <w:t> тыс. рублей за счет увеличения налоговых и неналоговых доходов;</w:t>
      </w:r>
    </w:p>
    <w:p w14:paraId="1CED7B46" w14:textId="390FC349" w:rsidR="0059405C" w:rsidRPr="00C00D46" w:rsidRDefault="0059405C" w:rsidP="00672399">
      <w:pPr>
        <w:pStyle w:val="docdata"/>
        <w:spacing w:before="0" w:beforeAutospacing="0" w:after="0" w:afterAutospacing="0"/>
        <w:ind w:firstLine="709"/>
        <w:contextualSpacing/>
        <w:jc w:val="both"/>
        <w:rPr>
          <w:sz w:val="28"/>
          <w:szCs w:val="16"/>
        </w:rPr>
      </w:pPr>
      <w:r w:rsidRPr="00C00D46">
        <w:rPr>
          <w:sz w:val="28"/>
          <w:szCs w:val="16"/>
        </w:rPr>
        <w:t xml:space="preserve">общий объем расходов бюджета города в целом увеличивается на сумму </w:t>
      </w:r>
      <w:r w:rsidR="00212752" w:rsidRPr="00C00D46">
        <w:rPr>
          <w:sz w:val="28"/>
          <w:szCs w:val="16"/>
        </w:rPr>
        <w:t>52 109,45</w:t>
      </w:r>
      <w:r w:rsidR="00DB6AB8" w:rsidRPr="00C00D46">
        <w:rPr>
          <w:sz w:val="28"/>
          <w:szCs w:val="16"/>
        </w:rPr>
        <w:t> </w:t>
      </w:r>
      <w:r w:rsidRPr="00C00D46">
        <w:rPr>
          <w:sz w:val="28"/>
          <w:szCs w:val="16"/>
        </w:rPr>
        <w:t xml:space="preserve">тыс. рублей за счет увеличения </w:t>
      </w:r>
      <w:r w:rsidR="00A51A0B" w:rsidRPr="00C00D46">
        <w:rPr>
          <w:sz w:val="28"/>
          <w:szCs w:val="16"/>
        </w:rPr>
        <w:t xml:space="preserve">расходов </w:t>
      </w:r>
      <w:r w:rsidRPr="00C00D46">
        <w:rPr>
          <w:sz w:val="28"/>
          <w:szCs w:val="16"/>
        </w:rPr>
        <w:t>в части местных полномочий;</w:t>
      </w:r>
    </w:p>
    <w:p w14:paraId="5D9EE7D9" w14:textId="77777777" w:rsidR="0059405C" w:rsidRPr="00C00D46" w:rsidRDefault="0059405C" w:rsidP="00672399">
      <w:pPr>
        <w:pStyle w:val="docdata"/>
        <w:spacing w:before="0" w:beforeAutospacing="0" w:after="0" w:afterAutospacing="0"/>
        <w:ind w:firstLine="709"/>
        <w:contextualSpacing/>
        <w:jc w:val="both"/>
        <w:rPr>
          <w:sz w:val="28"/>
          <w:szCs w:val="16"/>
        </w:rPr>
      </w:pPr>
      <w:r w:rsidRPr="00C00D46">
        <w:rPr>
          <w:sz w:val="28"/>
          <w:szCs w:val="16"/>
        </w:rPr>
        <w:t>размер дефицита бюджета города не изменяется.</w:t>
      </w:r>
    </w:p>
    <w:p w14:paraId="34314B3F" w14:textId="77777777" w:rsidR="0059405C" w:rsidRPr="00C00D46" w:rsidRDefault="0059405C" w:rsidP="00672399">
      <w:pPr>
        <w:pStyle w:val="docdata"/>
        <w:spacing w:before="0" w:beforeAutospacing="0" w:after="0" w:afterAutospacing="0"/>
        <w:ind w:firstLine="709"/>
        <w:contextualSpacing/>
        <w:jc w:val="both"/>
        <w:rPr>
          <w:sz w:val="28"/>
          <w:szCs w:val="16"/>
        </w:rPr>
      </w:pPr>
      <w:r w:rsidRPr="00C00D46">
        <w:rPr>
          <w:sz w:val="28"/>
          <w:szCs w:val="16"/>
        </w:rPr>
        <w:lastRenderedPageBreak/>
        <w:t>Параметры бюджета города на 2026 год изменяются следующим образом:</w:t>
      </w:r>
    </w:p>
    <w:p w14:paraId="62207A70" w14:textId="6118E212" w:rsidR="00B21205" w:rsidRPr="00C00D46" w:rsidRDefault="00B21205" w:rsidP="00672399">
      <w:pPr>
        <w:pStyle w:val="docdata"/>
        <w:spacing w:before="0" w:beforeAutospacing="0" w:after="0" w:afterAutospacing="0"/>
        <w:ind w:firstLine="709"/>
        <w:contextualSpacing/>
        <w:jc w:val="both"/>
        <w:rPr>
          <w:sz w:val="28"/>
          <w:szCs w:val="16"/>
        </w:rPr>
      </w:pPr>
      <w:r w:rsidRPr="00C00D46">
        <w:rPr>
          <w:sz w:val="28"/>
          <w:szCs w:val="16"/>
        </w:rPr>
        <w:t xml:space="preserve">общий объем доходов бюджета города в целом увеличивается на сумму </w:t>
      </w:r>
      <w:r w:rsidR="00212752" w:rsidRPr="00C00D46">
        <w:rPr>
          <w:sz w:val="28"/>
          <w:szCs w:val="16"/>
        </w:rPr>
        <w:t>54 577,37</w:t>
      </w:r>
      <w:r w:rsidRPr="00C00D46">
        <w:rPr>
          <w:sz w:val="28"/>
          <w:szCs w:val="16"/>
        </w:rPr>
        <w:t> тыс. рублей за счет увеличения налоговых и неналоговых доходов;</w:t>
      </w:r>
    </w:p>
    <w:p w14:paraId="130610A1" w14:textId="7A5C6CD8" w:rsidR="00B21205" w:rsidRPr="00C00D46" w:rsidRDefault="00B21205" w:rsidP="00672399">
      <w:pPr>
        <w:pStyle w:val="docdata"/>
        <w:spacing w:before="0" w:beforeAutospacing="0" w:after="0" w:afterAutospacing="0"/>
        <w:ind w:firstLine="709"/>
        <w:contextualSpacing/>
        <w:jc w:val="both"/>
        <w:rPr>
          <w:sz w:val="28"/>
          <w:szCs w:val="16"/>
        </w:rPr>
      </w:pPr>
      <w:r w:rsidRPr="00C00D46">
        <w:rPr>
          <w:sz w:val="28"/>
          <w:szCs w:val="16"/>
        </w:rPr>
        <w:t xml:space="preserve">общий объем расходов бюджета города в целом увеличивается на сумму </w:t>
      </w:r>
      <w:r w:rsidR="00212752" w:rsidRPr="00C00D46">
        <w:rPr>
          <w:sz w:val="28"/>
          <w:szCs w:val="16"/>
        </w:rPr>
        <w:t>54 577,37</w:t>
      </w:r>
      <w:r w:rsidRPr="00C00D46">
        <w:rPr>
          <w:sz w:val="28"/>
          <w:szCs w:val="16"/>
        </w:rPr>
        <w:t> тыс. рублей за счет увеличения расходов в части местных полномочий;</w:t>
      </w:r>
    </w:p>
    <w:p w14:paraId="6AB8A037" w14:textId="77777777" w:rsidR="00B21205" w:rsidRPr="00C00D46" w:rsidRDefault="00B21205" w:rsidP="00672399">
      <w:pPr>
        <w:pStyle w:val="docdata"/>
        <w:spacing w:before="0" w:beforeAutospacing="0" w:after="0" w:afterAutospacing="0"/>
        <w:ind w:firstLine="709"/>
        <w:contextualSpacing/>
        <w:jc w:val="both"/>
        <w:rPr>
          <w:sz w:val="28"/>
          <w:szCs w:val="16"/>
        </w:rPr>
      </w:pPr>
      <w:r w:rsidRPr="00C00D46">
        <w:rPr>
          <w:sz w:val="28"/>
          <w:szCs w:val="16"/>
        </w:rPr>
        <w:t>размер дефицита бюджета города не изменяется.</w:t>
      </w:r>
    </w:p>
    <w:p w14:paraId="47E752DE" w14:textId="77777777" w:rsidR="004F1871" w:rsidRPr="00C00D46" w:rsidRDefault="004F1871" w:rsidP="00672399">
      <w:pPr>
        <w:pStyle w:val="docdata"/>
        <w:spacing w:before="0" w:beforeAutospacing="0" w:after="0" w:afterAutospacing="0"/>
        <w:ind w:firstLine="709"/>
        <w:contextualSpacing/>
        <w:jc w:val="both"/>
      </w:pPr>
      <w:r w:rsidRPr="00C00D46">
        <w:rPr>
          <w:sz w:val="28"/>
          <w:szCs w:val="16"/>
        </w:rPr>
        <w:t>Изменения параметров бюджета</w:t>
      </w:r>
      <w:r w:rsidRPr="00C00D46">
        <w:rPr>
          <w:sz w:val="28"/>
          <w:szCs w:val="28"/>
        </w:rPr>
        <w:t xml:space="preserve"> города отражены в приложении 1 к пояснительной записке.</w:t>
      </w:r>
    </w:p>
    <w:p w14:paraId="1062F647" w14:textId="77777777" w:rsidR="009F28CB" w:rsidRPr="00C00D46" w:rsidRDefault="009F28CB" w:rsidP="00672399">
      <w:pPr>
        <w:widowControl w:val="0"/>
        <w:ind w:firstLine="709"/>
        <w:contextualSpacing/>
        <w:jc w:val="center"/>
        <w:outlineLvl w:val="0"/>
        <w:rPr>
          <w:sz w:val="32"/>
          <w:szCs w:val="28"/>
        </w:rPr>
      </w:pPr>
    </w:p>
    <w:p w14:paraId="3F8EBD49" w14:textId="77777777" w:rsidR="009F28CB" w:rsidRPr="00C00D46" w:rsidRDefault="00037BDA" w:rsidP="00672399">
      <w:pPr>
        <w:widowControl w:val="0"/>
        <w:ind w:firstLine="709"/>
        <w:contextualSpacing/>
        <w:jc w:val="center"/>
        <w:outlineLvl w:val="0"/>
        <w:rPr>
          <w:szCs w:val="28"/>
        </w:rPr>
      </w:pPr>
      <w:r w:rsidRPr="00C00D46">
        <w:rPr>
          <w:szCs w:val="28"/>
        </w:rPr>
        <w:t>ДОХОДЫ</w:t>
      </w:r>
    </w:p>
    <w:p w14:paraId="62007BE6" w14:textId="77777777" w:rsidR="009F28CB" w:rsidRPr="00C00D46" w:rsidRDefault="009F28CB" w:rsidP="00672399">
      <w:pPr>
        <w:widowControl w:val="0"/>
        <w:ind w:firstLine="709"/>
        <w:contextualSpacing/>
        <w:jc w:val="center"/>
        <w:outlineLvl w:val="0"/>
        <w:rPr>
          <w:sz w:val="32"/>
          <w:szCs w:val="28"/>
        </w:rPr>
      </w:pPr>
    </w:p>
    <w:p w14:paraId="70840E1A" w14:textId="5274663B" w:rsidR="00102837" w:rsidRPr="00C00D46" w:rsidRDefault="00102837" w:rsidP="00672399">
      <w:pPr>
        <w:ind w:firstLine="709"/>
        <w:contextualSpacing/>
        <w:jc w:val="both"/>
        <w:rPr>
          <w:szCs w:val="28"/>
        </w:rPr>
      </w:pPr>
      <w:r w:rsidRPr="00C00D46">
        <w:rPr>
          <w:szCs w:val="28"/>
        </w:rPr>
        <w:t>В соответствии с решением о бюджете города доходы бюджета города определены на 2024 год в сумме 20 994 323,92 тыс. рублей, на 2025 год –</w:t>
      </w:r>
      <w:r w:rsidR="00496D81" w:rsidRPr="00C00D46">
        <w:rPr>
          <w:szCs w:val="28"/>
        </w:rPr>
        <w:t xml:space="preserve"> </w:t>
      </w:r>
      <w:r w:rsidRPr="00C00D46">
        <w:rPr>
          <w:szCs w:val="28"/>
        </w:rPr>
        <w:t>13</w:t>
      </w:r>
      <w:r w:rsidR="00496D81" w:rsidRPr="00C00D46">
        <w:rPr>
          <w:szCs w:val="28"/>
        </w:rPr>
        <w:t> </w:t>
      </w:r>
      <w:r w:rsidRPr="00C00D46">
        <w:rPr>
          <w:szCs w:val="28"/>
        </w:rPr>
        <w:t>500</w:t>
      </w:r>
      <w:r w:rsidR="00496D81" w:rsidRPr="00C00D46">
        <w:rPr>
          <w:szCs w:val="28"/>
        </w:rPr>
        <w:t> </w:t>
      </w:r>
      <w:r w:rsidRPr="00C00D46">
        <w:rPr>
          <w:szCs w:val="28"/>
        </w:rPr>
        <w:t>948,43 тыс. рублей, на 2026 год – 12</w:t>
      </w:r>
      <w:r w:rsidR="00496D81" w:rsidRPr="00C00D46">
        <w:rPr>
          <w:szCs w:val="28"/>
        </w:rPr>
        <w:t> </w:t>
      </w:r>
      <w:r w:rsidRPr="00C00D46">
        <w:rPr>
          <w:szCs w:val="28"/>
        </w:rPr>
        <w:t>919</w:t>
      </w:r>
      <w:r w:rsidR="00496D81" w:rsidRPr="00C00D46">
        <w:rPr>
          <w:szCs w:val="28"/>
        </w:rPr>
        <w:t> </w:t>
      </w:r>
      <w:r w:rsidRPr="00C00D46">
        <w:rPr>
          <w:szCs w:val="28"/>
        </w:rPr>
        <w:t>451,95 тыс. рублей.</w:t>
      </w:r>
    </w:p>
    <w:p w14:paraId="151DFA27" w14:textId="77777777" w:rsidR="00102837" w:rsidRPr="00C00D46" w:rsidRDefault="00102837" w:rsidP="00672399">
      <w:pPr>
        <w:ind w:firstLine="709"/>
        <w:contextualSpacing/>
        <w:jc w:val="both"/>
        <w:rPr>
          <w:szCs w:val="28"/>
        </w:rPr>
      </w:pPr>
      <w:r w:rsidRPr="00C00D46">
        <w:rPr>
          <w:szCs w:val="28"/>
        </w:rPr>
        <w:t>Внесение изменений по доходам бюджета города предлагается осуществить по следующим основаниям:</w:t>
      </w:r>
    </w:p>
    <w:p w14:paraId="3A1263A3" w14:textId="77777777" w:rsidR="00102837" w:rsidRPr="00C00D46" w:rsidRDefault="00102837" w:rsidP="00672399">
      <w:pPr>
        <w:ind w:firstLine="709"/>
        <w:contextualSpacing/>
        <w:jc w:val="both"/>
        <w:rPr>
          <w:szCs w:val="28"/>
        </w:rPr>
      </w:pPr>
      <w:r w:rsidRPr="00C00D46">
        <w:rPr>
          <w:szCs w:val="28"/>
        </w:rPr>
        <w:t>1. Проектом решения предлагается увеличить налоговые и неналоговые доходы бюджета города в 2024 году на сумму 59 855,30 тыс. рублей, в том числе:</w:t>
      </w:r>
    </w:p>
    <w:p w14:paraId="6E854A44" w14:textId="77777777" w:rsidR="00102837" w:rsidRPr="00C00D46" w:rsidRDefault="00102837" w:rsidP="00672399">
      <w:pPr>
        <w:ind w:firstLine="709"/>
        <w:contextualSpacing/>
        <w:jc w:val="both"/>
        <w:rPr>
          <w:szCs w:val="28"/>
        </w:rPr>
      </w:pPr>
      <w:r w:rsidRPr="00C00D46">
        <w:rPr>
          <w:szCs w:val="28"/>
        </w:rPr>
        <w:t>по налогу на доходы физических лиц на сумму 58 512,60 тыс. рублей, в 2025-2026 годах на сумму 52 076,79 тыс. рублей и 54 544,71 тыс. рублей соответственно в связи со сложившейся динамикой поступлений;</w:t>
      </w:r>
    </w:p>
    <w:p w14:paraId="0A7EFBAE" w14:textId="77777777" w:rsidR="00102837" w:rsidRPr="00C00D46" w:rsidRDefault="00102837" w:rsidP="00672399">
      <w:pPr>
        <w:ind w:firstLine="709"/>
        <w:contextualSpacing/>
        <w:jc w:val="both"/>
        <w:rPr>
          <w:szCs w:val="28"/>
        </w:rPr>
      </w:pPr>
      <w:proofErr w:type="gramStart"/>
      <w:r w:rsidRPr="00C00D46">
        <w:rPr>
          <w:szCs w:val="28"/>
        </w:rPr>
        <w:t>по доходам от перечисления части прибыли, остающейся после уплаты налогов и иных обязательных платежей муниципальных унитарных предприятий, созданных городскими округами на сумму 892,84 тыс. рублей в связи с фактически сложившейся суммой поступлений по данному доходному источнику;</w:t>
      </w:r>
      <w:proofErr w:type="gramEnd"/>
    </w:p>
    <w:p w14:paraId="448A081E" w14:textId="1563699C" w:rsidR="00102837" w:rsidRPr="00C00D46" w:rsidRDefault="00102837" w:rsidP="00672399">
      <w:pPr>
        <w:ind w:firstLine="709"/>
        <w:contextualSpacing/>
        <w:jc w:val="both"/>
        <w:rPr>
          <w:szCs w:val="28"/>
        </w:rPr>
      </w:pPr>
      <w:proofErr w:type="gramStart"/>
      <w:r w:rsidRPr="00C00D46">
        <w:rPr>
          <w:szCs w:val="28"/>
        </w:rPr>
        <w:t>по доходам от реализации иного имущества, находящегося в собственности городских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 на сумму 277,60</w:t>
      </w:r>
      <w:r w:rsidR="00312CFF" w:rsidRPr="00C00D46">
        <w:rPr>
          <w:szCs w:val="28"/>
        </w:rPr>
        <w:t> </w:t>
      </w:r>
      <w:r w:rsidRPr="00C00D46">
        <w:rPr>
          <w:szCs w:val="28"/>
        </w:rPr>
        <w:t>тыс. рублей (разница между фактической ценой продажи и прогнозируемой суммой поступления в бюджет города Ставрополя от реализации имущества, предлагаемого к</w:t>
      </w:r>
      <w:proofErr w:type="gramEnd"/>
      <w:r w:rsidRPr="00C00D46">
        <w:rPr>
          <w:szCs w:val="28"/>
        </w:rPr>
        <w:t xml:space="preserve"> приватизации в 2024 году (в первоначальной редакции прогнозного плана приватизации);</w:t>
      </w:r>
    </w:p>
    <w:p w14:paraId="7E6652CB" w14:textId="77777777" w:rsidR="00102837" w:rsidRPr="00C00D46" w:rsidRDefault="00102837" w:rsidP="00672399">
      <w:pPr>
        <w:ind w:firstLine="709"/>
        <w:contextualSpacing/>
        <w:jc w:val="both"/>
        <w:rPr>
          <w:szCs w:val="28"/>
        </w:rPr>
      </w:pPr>
      <w:proofErr w:type="gramStart"/>
      <w:r w:rsidRPr="00C00D46">
        <w:rPr>
          <w:szCs w:val="28"/>
        </w:rPr>
        <w:t xml:space="preserve">по доходам от возмещения ущерба при возникновении страховых случаев, когда выгодоприобретателями выступают получатели средств бюджета городского округа на сумму 139,60 тыс. рублей (письма администрации Ленинского района города Ставрополя от 20.05.2024 </w:t>
      </w:r>
      <w:proofErr w:type="gramEnd"/>
    </w:p>
    <w:p w14:paraId="3683252A" w14:textId="77777777" w:rsidR="00102837" w:rsidRPr="00C00D46" w:rsidRDefault="00102837" w:rsidP="00672399">
      <w:pPr>
        <w:ind w:firstLine="709"/>
        <w:contextualSpacing/>
        <w:jc w:val="both"/>
        <w:rPr>
          <w:szCs w:val="28"/>
        </w:rPr>
      </w:pPr>
      <w:proofErr w:type="gramStart"/>
      <w:r w:rsidRPr="00C00D46">
        <w:rPr>
          <w:szCs w:val="28"/>
        </w:rPr>
        <w:t>№ 02/02-2787-8, комитета по делам гражданской обороны и чрезвычайным ситуациям администрации города Ставрополя от 07.05.2024 № 14/04-28-3552);</w:t>
      </w:r>
      <w:proofErr w:type="gramEnd"/>
    </w:p>
    <w:p w14:paraId="603599FE" w14:textId="5A6D24D1" w:rsidR="00102837" w:rsidRPr="00C00D46" w:rsidRDefault="00102837" w:rsidP="00672399">
      <w:pPr>
        <w:ind w:firstLine="709"/>
        <w:contextualSpacing/>
        <w:jc w:val="both"/>
        <w:rPr>
          <w:szCs w:val="28"/>
        </w:rPr>
      </w:pPr>
      <w:r w:rsidRPr="00C00D46">
        <w:rPr>
          <w:szCs w:val="28"/>
        </w:rPr>
        <w:lastRenderedPageBreak/>
        <w:t>по прочим доходам от компенсации затрат бюджетов городских округов (возврат дебиторской задолженности прошлых лет) на сумму 32,66</w:t>
      </w:r>
      <w:r w:rsidR="00312CFF" w:rsidRPr="00C00D46">
        <w:rPr>
          <w:szCs w:val="28"/>
        </w:rPr>
        <w:t> </w:t>
      </w:r>
      <w:r w:rsidRPr="00C00D46">
        <w:rPr>
          <w:szCs w:val="28"/>
        </w:rPr>
        <w:t>тыс. рублей, в 2025-2026 годах на сумму 32,66 ежегодно (письмо комитета экономического развития и торговли администрации города Ставрополя от 24.05.2024 № 09/2-2569).</w:t>
      </w:r>
    </w:p>
    <w:p w14:paraId="03618808" w14:textId="77777777" w:rsidR="00102837" w:rsidRPr="00C00D46" w:rsidRDefault="00102837" w:rsidP="00672399">
      <w:pPr>
        <w:ind w:firstLine="709"/>
        <w:contextualSpacing/>
        <w:jc w:val="both"/>
        <w:rPr>
          <w:szCs w:val="28"/>
        </w:rPr>
      </w:pPr>
      <w:r w:rsidRPr="00C00D46">
        <w:rPr>
          <w:szCs w:val="28"/>
        </w:rPr>
        <w:t xml:space="preserve">2. </w:t>
      </w:r>
      <w:proofErr w:type="gramStart"/>
      <w:r w:rsidRPr="00C00D46">
        <w:rPr>
          <w:szCs w:val="28"/>
        </w:rPr>
        <w:t>Проектом решения на сумму полученной в текущем году дебиторской задолженности прошлых лет в части субвенций, имеющих целевое назначение, и подлежащих возврату в бюджет Ставропольского края в сумме 997,33 тыс. рублей предлагается увеличить план в 2024 году по коду бюджетной классификации 1 13 02994 04 0000 130 «Прочие доходы от компенсации затрат бюджетов городских округов» и, одновременно уменьшить план по коду</w:t>
      </w:r>
      <w:proofErr w:type="gramEnd"/>
      <w:r w:rsidRPr="00C00D46">
        <w:rPr>
          <w:szCs w:val="28"/>
        </w:rPr>
        <w:t xml:space="preserve"> бюджетной классификации 2 19 00000 00 0000 150 «Возврат остатков субсидий, субвенций и иных межбюджетных трансфертов, имеющих целевое назначение, прошлых лет».</w:t>
      </w:r>
    </w:p>
    <w:p w14:paraId="4FAC5DD1" w14:textId="77777777" w:rsidR="00102837" w:rsidRPr="00C00D46" w:rsidRDefault="00102837" w:rsidP="00672399">
      <w:pPr>
        <w:ind w:firstLine="709"/>
        <w:contextualSpacing/>
        <w:jc w:val="both"/>
        <w:rPr>
          <w:szCs w:val="28"/>
        </w:rPr>
      </w:pPr>
      <w:r w:rsidRPr="00C00D46">
        <w:rPr>
          <w:szCs w:val="28"/>
        </w:rPr>
        <w:t xml:space="preserve">3. </w:t>
      </w:r>
      <w:proofErr w:type="gramStart"/>
      <w:r w:rsidRPr="00C00D46">
        <w:rPr>
          <w:szCs w:val="28"/>
        </w:rPr>
        <w:t>Проектом решения в соответствии с уведомлением комитета образования администрации города Ставрополя в 2024 году увеличивается план по коду бюджетной классификации 2 18 00000 00 0000 000 «доходы бюджетов бюджетной системы Российской Федерации от возврата остатков субсидий, субвенций и иных межбюджетных трансфертов, имеющих целевое назначение, прошлых лет», и одновременно уменьшается план по коду бюджетной классификации 2 19 00000 00 0000 150</w:t>
      </w:r>
      <w:proofErr w:type="gramEnd"/>
      <w:r w:rsidRPr="00C00D46">
        <w:rPr>
          <w:szCs w:val="28"/>
        </w:rPr>
        <w:t xml:space="preserve"> «Возврат остатков субсидий, субвенций и иных межбюджетных трансфертов, имеющих целевое назначение, прошлых лет» на сумму 37,43 тыс. рублей.</w:t>
      </w:r>
    </w:p>
    <w:p w14:paraId="2297FCA2" w14:textId="77777777" w:rsidR="00102837" w:rsidRPr="00C00D46" w:rsidRDefault="00102837" w:rsidP="00672399">
      <w:pPr>
        <w:ind w:firstLine="709"/>
        <w:contextualSpacing/>
        <w:jc w:val="both"/>
        <w:rPr>
          <w:szCs w:val="28"/>
        </w:rPr>
      </w:pPr>
      <w:r w:rsidRPr="00C00D46">
        <w:rPr>
          <w:szCs w:val="28"/>
        </w:rPr>
        <w:t>4. Проектом решения предлагается увеличить доходы бюджета города по безвозмездным поступлениям от других бюджетов бюджетной системы Российской Федерации в 2024 году на сумму 128 605,98 тыс. рублей за счет:</w:t>
      </w:r>
    </w:p>
    <w:p w14:paraId="3BC3A74C" w14:textId="77777777" w:rsidR="00102837" w:rsidRPr="00C00D46" w:rsidRDefault="00102837" w:rsidP="00672399">
      <w:pPr>
        <w:ind w:firstLine="709"/>
        <w:contextualSpacing/>
        <w:jc w:val="both"/>
        <w:rPr>
          <w:szCs w:val="28"/>
        </w:rPr>
      </w:pPr>
      <w:r w:rsidRPr="00C00D46">
        <w:rPr>
          <w:szCs w:val="28"/>
        </w:rPr>
        <w:t>1) увеличения объема субсидий из бюджета Ставропольского края на сумму 128 222,10 тыс. рублей, в том числе за счет:</w:t>
      </w:r>
    </w:p>
    <w:p w14:paraId="5BF5DD48" w14:textId="77777777" w:rsidR="00102837" w:rsidRPr="00C00D46" w:rsidRDefault="00102837" w:rsidP="00672399">
      <w:pPr>
        <w:ind w:firstLine="709"/>
        <w:contextualSpacing/>
        <w:jc w:val="both"/>
        <w:rPr>
          <w:szCs w:val="28"/>
        </w:rPr>
      </w:pPr>
      <w:r w:rsidRPr="00C00D46">
        <w:rPr>
          <w:szCs w:val="28"/>
        </w:rPr>
        <w:t>предоставления субсидий:</w:t>
      </w:r>
    </w:p>
    <w:p w14:paraId="023708B9" w14:textId="77777777" w:rsidR="00102837" w:rsidRPr="00C00D46" w:rsidRDefault="00102837" w:rsidP="00672399">
      <w:pPr>
        <w:ind w:firstLine="709"/>
        <w:contextualSpacing/>
        <w:jc w:val="both"/>
        <w:rPr>
          <w:szCs w:val="28"/>
        </w:rPr>
      </w:pPr>
      <w:r w:rsidRPr="00C00D46">
        <w:rPr>
          <w:szCs w:val="28"/>
        </w:rPr>
        <w:t>на премирование регионов - победителей фестиваля культуры и спорта народов Юга России на сумму 32 967,00 тыс. рублей;</w:t>
      </w:r>
    </w:p>
    <w:p w14:paraId="14565476" w14:textId="7E44C08B" w:rsidR="00102837" w:rsidRPr="00C00D46" w:rsidRDefault="00102837" w:rsidP="00672399">
      <w:pPr>
        <w:ind w:firstLine="709"/>
        <w:contextualSpacing/>
        <w:jc w:val="both"/>
        <w:rPr>
          <w:szCs w:val="28"/>
        </w:rPr>
      </w:pPr>
      <w:r w:rsidRPr="00C00D46">
        <w:rPr>
          <w:szCs w:val="28"/>
        </w:rPr>
        <w:t>на проведение капитального ремонта зданий и сооружений муниципальных образовательных организаций на сумму 13</w:t>
      </w:r>
      <w:r w:rsidR="001703C2" w:rsidRPr="00C00D46">
        <w:rPr>
          <w:szCs w:val="28"/>
        </w:rPr>
        <w:t> </w:t>
      </w:r>
      <w:r w:rsidRPr="00C00D46">
        <w:rPr>
          <w:szCs w:val="28"/>
        </w:rPr>
        <w:t>500,00 тыс. рублей;</w:t>
      </w:r>
    </w:p>
    <w:p w14:paraId="4EF2EFA3" w14:textId="77777777" w:rsidR="00102837" w:rsidRPr="00C00D46" w:rsidRDefault="00102837" w:rsidP="00672399">
      <w:pPr>
        <w:ind w:firstLine="709"/>
        <w:contextualSpacing/>
        <w:jc w:val="both"/>
        <w:rPr>
          <w:szCs w:val="28"/>
        </w:rPr>
      </w:pPr>
      <w:r w:rsidRPr="00C00D46">
        <w:rPr>
          <w:szCs w:val="28"/>
        </w:rPr>
        <w:t>на обеспечение мероприятий по закупке средств обучения и воспитания для муниципальных общеобразовательных организаций, создаваемых в текущем году на сумму 4 219,67 тыс. рублей;</w:t>
      </w:r>
    </w:p>
    <w:p w14:paraId="58E0169B" w14:textId="77777777" w:rsidR="00102837" w:rsidRPr="00C00D46" w:rsidRDefault="00102837" w:rsidP="00672399">
      <w:pPr>
        <w:ind w:firstLine="709"/>
        <w:contextualSpacing/>
        <w:jc w:val="both"/>
        <w:rPr>
          <w:szCs w:val="28"/>
        </w:rPr>
      </w:pPr>
      <w:r w:rsidRPr="00C00D46">
        <w:rPr>
          <w:szCs w:val="28"/>
        </w:rPr>
        <w:t>на укрепление материально-технической базы муниципальных центров по работе с молодежью на сумму 613,70 тыс. рублей;</w:t>
      </w:r>
    </w:p>
    <w:p w14:paraId="27D022B5" w14:textId="77777777" w:rsidR="00102837" w:rsidRPr="00C00D46" w:rsidRDefault="00102837" w:rsidP="00672399">
      <w:pPr>
        <w:ind w:firstLine="709"/>
        <w:contextualSpacing/>
        <w:jc w:val="both"/>
        <w:rPr>
          <w:szCs w:val="28"/>
        </w:rPr>
      </w:pPr>
      <w:r w:rsidRPr="00C00D46">
        <w:rPr>
          <w:szCs w:val="28"/>
        </w:rPr>
        <w:t>на создание цифровых лабораторий «Точка роста» в общеобразовательных организациях на сумму 2 195,12 тыс. рублей;</w:t>
      </w:r>
    </w:p>
    <w:p w14:paraId="76D050E4" w14:textId="77777777" w:rsidR="00102837" w:rsidRPr="00C00D46" w:rsidRDefault="00102837" w:rsidP="00672399">
      <w:pPr>
        <w:ind w:firstLine="709"/>
        <w:contextualSpacing/>
        <w:jc w:val="both"/>
        <w:rPr>
          <w:szCs w:val="28"/>
        </w:rPr>
      </w:pPr>
      <w:r w:rsidRPr="00C00D46">
        <w:rPr>
          <w:szCs w:val="28"/>
        </w:rPr>
        <w:t>увеличения субсидий:</w:t>
      </w:r>
    </w:p>
    <w:p w14:paraId="30BC448C" w14:textId="77777777" w:rsidR="00102837" w:rsidRPr="00C00D46" w:rsidRDefault="00102837" w:rsidP="00672399">
      <w:pPr>
        <w:ind w:firstLine="709"/>
        <w:contextualSpacing/>
        <w:jc w:val="both"/>
        <w:rPr>
          <w:szCs w:val="28"/>
        </w:rPr>
      </w:pPr>
      <w:r w:rsidRPr="00C00D46">
        <w:rPr>
          <w:szCs w:val="28"/>
        </w:rPr>
        <w:t>на осуществление функций административного центра Ставропольского края на сумму 101 607,93 тыс. рублей;</w:t>
      </w:r>
    </w:p>
    <w:p w14:paraId="419E834E" w14:textId="1F710220" w:rsidR="00102837" w:rsidRPr="00C00D46" w:rsidRDefault="00102837" w:rsidP="00672399">
      <w:pPr>
        <w:ind w:firstLine="709"/>
        <w:contextualSpacing/>
        <w:jc w:val="both"/>
        <w:rPr>
          <w:szCs w:val="28"/>
        </w:rPr>
      </w:pPr>
      <w:r w:rsidRPr="00C00D46">
        <w:rPr>
          <w:szCs w:val="28"/>
        </w:rPr>
        <w:lastRenderedPageBreak/>
        <w:t>на проведение работ по сохранению объектов культурного наследия (памятников истории и культуры) народов Российской Федерации на сумму 7</w:t>
      </w:r>
      <w:r w:rsidR="001703C2" w:rsidRPr="00C00D46">
        <w:rPr>
          <w:szCs w:val="28"/>
        </w:rPr>
        <w:t> </w:t>
      </w:r>
      <w:r w:rsidRPr="00C00D46">
        <w:rPr>
          <w:szCs w:val="28"/>
        </w:rPr>
        <w:t>045,63 тыс. рублей;</w:t>
      </w:r>
    </w:p>
    <w:p w14:paraId="79201602" w14:textId="77777777" w:rsidR="00102837" w:rsidRPr="00C00D46" w:rsidRDefault="00102837" w:rsidP="00672399">
      <w:pPr>
        <w:ind w:firstLine="709"/>
        <w:contextualSpacing/>
        <w:jc w:val="both"/>
        <w:rPr>
          <w:szCs w:val="28"/>
        </w:rPr>
      </w:pPr>
      <w:r w:rsidRPr="00C00D46">
        <w:rPr>
          <w:szCs w:val="28"/>
        </w:rPr>
        <w:t>на обеспечение функционирования цифровых лабораторий «Точка роста» в общеобразовательных организациях на сумму 689,63 тыс. рублей;</w:t>
      </w:r>
    </w:p>
    <w:p w14:paraId="1B243093" w14:textId="77777777" w:rsidR="00102837" w:rsidRPr="00C00D46" w:rsidRDefault="00102837" w:rsidP="00672399">
      <w:pPr>
        <w:ind w:firstLine="709"/>
        <w:contextualSpacing/>
        <w:jc w:val="both"/>
        <w:rPr>
          <w:szCs w:val="28"/>
        </w:rPr>
      </w:pPr>
      <w:r w:rsidRPr="00C00D46">
        <w:rPr>
          <w:szCs w:val="28"/>
        </w:rPr>
        <w:t>уменьшение субсидии на проведение капитального ремонта объектов спорта, находящихся в собственности муниципальных образований на сумму 34 616,58 тыс. рублей;</w:t>
      </w:r>
    </w:p>
    <w:p w14:paraId="56683B23" w14:textId="77777777" w:rsidR="00102837" w:rsidRPr="00C00D46" w:rsidRDefault="00102837" w:rsidP="00672399">
      <w:pPr>
        <w:ind w:firstLine="709"/>
        <w:contextualSpacing/>
        <w:jc w:val="both"/>
        <w:rPr>
          <w:szCs w:val="28"/>
        </w:rPr>
      </w:pPr>
      <w:r w:rsidRPr="00C00D46">
        <w:rPr>
          <w:szCs w:val="28"/>
        </w:rPr>
        <w:t>2) увеличение объема субвенции из бюджета Ставропольского края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 сумму 383,88 тыс. рублей.</w:t>
      </w:r>
    </w:p>
    <w:p w14:paraId="507FDE8A" w14:textId="77B18F58" w:rsidR="00497205" w:rsidRPr="00C00D46" w:rsidRDefault="00102837" w:rsidP="00672399">
      <w:pPr>
        <w:ind w:firstLine="709"/>
        <w:contextualSpacing/>
        <w:jc w:val="both"/>
        <w:rPr>
          <w:szCs w:val="28"/>
        </w:rPr>
      </w:pPr>
      <w:proofErr w:type="gramStart"/>
      <w:r w:rsidRPr="00C00D46">
        <w:rPr>
          <w:szCs w:val="28"/>
        </w:rPr>
        <w:t>С учетом предлагаемых изменений годовые плановые назначения по доходам бюджета города на 2024 год увеличатся на 188 461,28 тыс. рублей и составят 21 182 785,20 тыс. рублей, на 2025 год плановые назначения увеличатся на 52 109,45 тыс. рублей и составят 13 553 057,88 тыс. рублей, на 2026 год плановые назначения увеличатся на 54 577,37 тыс. рублей и составят 12 974</w:t>
      </w:r>
      <w:proofErr w:type="gramEnd"/>
      <w:r w:rsidRPr="00C00D46">
        <w:rPr>
          <w:szCs w:val="28"/>
        </w:rPr>
        <w:t xml:space="preserve"> 029,32 тыс. рублей.</w:t>
      </w:r>
    </w:p>
    <w:p w14:paraId="2DA7041E" w14:textId="77777777" w:rsidR="00120DE1" w:rsidRPr="00C00D46" w:rsidRDefault="00120DE1" w:rsidP="00672399">
      <w:pPr>
        <w:ind w:firstLine="709"/>
        <w:contextualSpacing/>
        <w:jc w:val="both"/>
        <w:rPr>
          <w:sz w:val="32"/>
          <w:szCs w:val="28"/>
        </w:rPr>
      </w:pPr>
    </w:p>
    <w:p w14:paraId="7B55C817" w14:textId="77777777" w:rsidR="009F28CB" w:rsidRPr="00C00D46" w:rsidRDefault="00037BDA" w:rsidP="00672399">
      <w:pPr>
        <w:widowControl w:val="0"/>
        <w:ind w:firstLine="709"/>
        <w:contextualSpacing/>
        <w:jc w:val="center"/>
        <w:outlineLvl w:val="0"/>
      </w:pPr>
      <w:r w:rsidRPr="00C00D46">
        <w:t>РАСХОДЫ</w:t>
      </w:r>
    </w:p>
    <w:p w14:paraId="24EA085A" w14:textId="77777777" w:rsidR="009F28CB" w:rsidRPr="00C00D46" w:rsidRDefault="009F28CB" w:rsidP="00672399">
      <w:pPr>
        <w:widowControl w:val="0"/>
        <w:ind w:firstLine="709"/>
        <w:contextualSpacing/>
        <w:jc w:val="center"/>
        <w:outlineLvl w:val="0"/>
        <w:rPr>
          <w:sz w:val="32"/>
        </w:rPr>
      </w:pPr>
    </w:p>
    <w:p w14:paraId="414F310C" w14:textId="0FE3E6E2" w:rsidR="009F28CB" w:rsidRPr="00C00D46" w:rsidRDefault="00037BDA" w:rsidP="00672399">
      <w:pPr>
        <w:ind w:firstLine="709"/>
        <w:contextualSpacing/>
        <w:jc w:val="both"/>
        <w:rPr>
          <w:spacing w:val="-4"/>
          <w:szCs w:val="28"/>
        </w:rPr>
      </w:pPr>
      <w:r w:rsidRPr="00C00D46">
        <w:rPr>
          <w:spacing w:val="-4"/>
          <w:szCs w:val="28"/>
        </w:rPr>
        <w:t>В соответствии с решением о бюджете города расходы бюджета города определены на 202</w:t>
      </w:r>
      <w:r w:rsidR="004A0289" w:rsidRPr="00C00D46">
        <w:rPr>
          <w:spacing w:val="-4"/>
          <w:szCs w:val="28"/>
        </w:rPr>
        <w:t>4</w:t>
      </w:r>
      <w:r w:rsidRPr="00C00D46">
        <w:rPr>
          <w:spacing w:val="-4"/>
          <w:szCs w:val="28"/>
        </w:rPr>
        <w:t xml:space="preserve"> год в сумме </w:t>
      </w:r>
      <w:r w:rsidR="007024B5" w:rsidRPr="00C00D46">
        <w:rPr>
          <w:szCs w:val="28"/>
        </w:rPr>
        <w:t>21 570 274,99</w:t>
      </w:r>
      <w:r w:rsidR="00A753C3" w:rsidRPr="00C00D46">
        <w:rPr>
          <w:szCs w:val="28"/>
        </w:rPr>
        <w:t xml:space="preserve"> </w:t>
      </w:r>
      <w:r w:rsidRPr="00C00D46">
        <w:rPr>
          <w:spacing w:val="-4"/>
          <w:szCs w:val="28"/>
        </w:rPr>
        <w:t>тыс. рублей, на 202</w:t>
      </w:r>
      <w:r w:rsidR="004A0289" w:rsidRPr="00C00D46">
        <w:rPr>
          <w:spacing w:val="-4"/>
          <w:szCs w:val="28"/>
        </w:rPr>
        <w:t>5</w:t>
      </w:r>
      <w:r w:rsidRPr="00C00D46">
        <w:rPr>
          <w:spacing w:val="-4"/>
          <w:szCs w:val="28"/>
        </w:rPr>
        <w:t xml:space="preserve"> год – </w:t>
      </w:r>
      <w:r w:rsidR="007024B5" w:rsidRPr="00C00D46">
        <w:rPr>
          <w:szCs w:val="28"/>
        </w:rPr>
        <w:t>13 660 464,22</w:t>
      </w:r>
      <w:r w:rsidR="00A753C3" w:rsidRPr="00C00D46">
        <w:rPr>
          <w:szCs w:val="28"/>
        </w:rPr>
        <w:t xml:space="preserve"> </w:t>
      </w:r>
      <w:r w:rsidRPr="00C00D46">
        <w:rPr>
          <w:spacing w:val="-4"/>
          <w:szCs w:val="28"/>
        </w:rPr>
        <w:t>тыс. рублей, на 202</w:t>
      </w:r>
      <w:r w:rsidR="004A0289" w:rsidRPr="00C00D46">
        <w:rPr>
          <w:spacing w:val="-4"/>
          <w:szCs w:val="28"/>
        </w:rPr>
        <w:t>6</w:t>
      </w:r>
      <w:r w:rsidRPr="00C00D46">
        <w:rPr>
          <w:spacing w:val="-4"/>
          <w:szCs w:val="28"/>
        </w:rPr>
        <w:t xml:space="preserve"> год – </w:t>
      </w:r>
      <w:r w:rsidR="007024B5" w:rsidRPr="00C00D46">
        <w:rPr>
          <w:spacing w:val="-4"/>
          <w:szCs w:val="28"/>
        </w:rPr>
        <w:t>13 136 522,04</w:t>
      </w:r>
      <w:r w:rsidRPr="00C00D46">
        <w:rPr>
          <w:spacing w:val="-4"/>
          <w:szCs w:val="28"/>
          <w:lang w:val="en-US"/>
        </w:rPr>
        <w:t> </w:t>
      </w:r>
      <w:r w:rsidRPr="00C00D46">
        <w:rPr>
          <w:spacing w:val="-4"/>
          <w:szCs w:val="28"/>
        </w:rPr>
        <w:t>тыс. рублей.</w:t>
      </w:r>
    </w:p>
    <w:p w14:paraId="161976B9" w14:textId="77777777" w:rsidR="00C94B86" w:rsidRPr="00C00D46" w:rsidRDefault="004A3977" w:rsidP="00672399">
      <w:pPr>
        <w:pStyle w:val="24"/>
        <w:widowControl w:val="0"/>
        <w:spacing w:after="0" w:line="240" w:lineRule="auto"/>
        <w:ind w:left="0" w:firstLine="709"/>
        <w:contextualSpacing/>
        <w:jc w:val="both"/>
        <w:rPr>
          <w:spacing w:val="-4"/>
        </w:rPr>
      </w:pPr>
      <w:r w:rsidRPr="00C00D46">
        <w:rPr>
          <w:spacing w:val="-4"/>
        </w:rPr>
        <w:t xml:space="preserve">Внесение изменений по расходам бюджета города предлагается осуществить </w:t>
      </w:r>
      <w:r w:rsidR="00C94B86" w:rsidRPr="00C00D46">
        <w:rPr>
          <w:spacing w:val="-4"/>
        </w:rPr>
        <w:t>по следующим основаниям:</w:t>
      </w:r>
      <w:r w:rsidRPr="00C00D46">
        <w:rPr>
          <w:spacing w:val="-4"/>
        </w:rPr>
        <w:t xml:space="preserve"> </w:t>
      </w:r>
    </w:p>
    <w:p w14:paraId="69EC571E" w14:textId="77777777" w:rsidR="00C94B86" w:rsidRPr="00C00D46" w:rsidRDefault="00C94B86" w:rsidP="00672399">
      <w:pPr>
        <w:pStyle w:val="24"/>
        <w:widowControl w:val="0"/>
        <w:spacing w:after="0" w:line="240" w:lineRule="auto"/>
        <w:ind w:left="0" w:firstLine="709"/>
        <w:contextualSpacing/>
        <w:jc w:val="both"/>
        <w:rPr>
          <w:spacing w:val="-4"/>
        </w:rPr>
      </w:pPr>
      <w:r w:rsidRPr="00C00D46">
        <w:rPr>
          <w:spacing w:val="-4"/>
        </w:rPr>
        <w:t>1) </w:t>
      </w:r>
      <w:r w:rsidR="004A3977" w:rsidRPr="00C00D46">
        <w:rPr>
          <w:spacing w:val="-4"/>
        </w:rPr>
        <w:t>уточнение расходов на сумму средств, подлежащих зачислению в бюджет города от других бюджетов бюджетной системы Российской Федерации, имеющих целевое направление использования</w:t>
      </w:r>
      <w:r w:rsidRPr="00C00D46">
        <w:rPr>
          <w:spacing w:val="-4"/>
        </w:rPr>
        <w:t>;</w:t>
      </w:r>
    </w:p>
    <w:p w14:paraId="2AD717C8" w14:textId="77777777" w:rsidR="00C94B86" w:rsidRPr="00C00D46" w:rsidRDefault="00C94B86" w:rsidP="00672399">
      <w:pPr>
        <w:pStyle w:val="af1"/>
        <w:widowControl w:val="0"/>
        <w:tabs>
          <w:tab w:val="left" w:pos="709"/>
        </w:tabs>
        <w:spacing w:after="0"/>
        <w:ind w:left="0" w:firstLine="709"/>
        <w:contextualSpacing/>
        <w:jc w:val="both"/>
        <w:rPr>
          <w:szCs w:val="28"/>
        </w:rPr>
      </w:pPr>
      <w:r w:rsidRPr="00C00D46">
        <w:rPr>
          <w:spacing w:val="-4"/>
        </w:rPr>
        <w:t>2) </w:t>
      </w:r>
      <w:r w:rsidRPr="00C00D46">
        <w:rPr>
          <w:szCs w:val="28"/>
        </w:rPr>
        <w:t>уточнение расходов в части местных полномочий, которое обусловлено необходимостью:</w:t>
      </w:r>
    </w:p>
    <w:p w14:paraId="0DF557D3" w14:textId="77777777" w:rsidR="00BE4DC5" w:rsidRPr="00C00D46" w:rsidRDefault="00BE4DC5" w:rsidP="00672399">
      <w:pPr>
        <w:pStyle w:val="af1"/>
        <w:widowControl w:val="0"/>
        <w:tabs>
          <w:tab w:val="left" w:pos="709"/>
        </w:tabs>
        <w:spacing w:after="0"/>
        <w:ind w:left="0" w:firstLine="709"/>
        <w:contextualSpacing/>
        <w:jc w:val="both"/>
        <w:rPr>
          <w:szCs w:val="28"/>
        </w:rPr>
      </w:pPr>
      <w:r w:rsidRPr="00C00D46">
        <w:rPr>
          <w:szCs w:val="28"/>
        </w:rPr>
        <w:t xml:space="preserve">обеспечения доступности </w:t>
      </w:r>
      <w:r w:rsidR="00117898" w:rsidRPr="00C00D46">
        <w:rPr>
          <w:szCs w:val="28"/>
        </w:rPr>
        <w:t>жилых помещений и общего имущества в многоквартирных домах, в которых проживают инвалиды</w:t>
      </w:r>
      <w:r w:rsidRPr="00C00D46">
        <w:rPr>
          <w:szCs w:val="28"/>
        </w:rPr>
        <w:t>;</w:t>
      </w:r>
    </w:p>
    <w:p w14:paraId="4CFAE88D" w14:textId="77777777" w:rsidR="00015609" w:rsidRPr="00C00D46" w:rsidRDefault="00015609" w:rsidP="00672399">
      <w:pPr>
        <w:pStyle w:val="af1"/>
        <w:widowControl w:val="0"/>
        <w:tabs>
          <w:tab w:val="left" w:pos="709"/>
        </w:tabs>
        <w:spacing w:after="0"/>
        <w:ind w:left="0" w:firstLine="709"/>
        <w:contextualSpacing/>
        <w:jc w:val="both"/>
        <w:rPr>
          <w:szCs w:val="28"/>
        </w:rPr>
      </w:pPr>
      <w:r w:rsidRPr="00C00D46">
        <w:rPr>
          <w:szCs w:val="28"/>
        </w:rPr>
        <w:t>создание объектов озеленения, их реконструкция, капитальный ремонт, проведение работ по уходу за зелеными насаждениями;</w:t>
      </w:r>
    </w:p>
    <w:p w14:paraId="10F41CFA" w14:textId="77777777" w:rsidR="00BE4DC5" w:rsidRPr="00C00D46" w:rsidRDefault="00BE4DC5" w:rsidP="00672399">
      <w:pPr>
        <w:pStyle w:val="af1"/>
        <w:widowControl w:val="0"/>
        <w:spacing w:after="0"/>
        <w:ind w:left="0" w:firstLine="709"/>
        <w:contextualSpacing/>
        <w:jc w:val="both"/>
        <w:rPr>
          <w:szCs w:val="28"/>
        </w:rPr>
      </w:pPr>
      <w:r w:rsidRPr="00C00D46">
        <w:rPr>
          <w:szCs w:val="28"/>
        </w:rPr>
        <w:t>обеспечения дорожной деятельности и благоустройства территорий города;</w:t>
      </w:r>
    </w:p>
    <w:p w14:paraId="00087000" w14:textId="0886BA15" w:rsidR="00C926FE" w:rsidRPr="00C00D46" w:rsidRDefault="00C926FE" w:rsidP="00672399">
      <w:pPr>
        <w:pStyle w:val="af1"/>
        <w:widowControl w:val="0"/>
        <w:spacing w:after="0"/>
        <w:ind w:left="0" w:firstLine="709"/>
        <w:contextualSpacing/>
        <w:jc w:val="both"/>
        <w:rPr>
          <w:szCs w:val="28"/>
        </w:rPr>
      </w:pPr>
      <w:r w:rsidRPr="00C00D46">
        <w:rPr>
          <w:szCs w:val="28"/>
        </w:rPr>
        <w:t>содержания муниципальных учреждений;</w:t>
      </w:r>
    </w:p>
    <w:p w14:paraId="339D7B5D" w14:textId="5214634E" w:rsidR="00D4203D" w:rsidRPr="00C00D46" w:rsidRDefault="00D4203D" w:rsidP="00672399">
      <w:pPr>
        <w:pStyle w:val="af1"/>
        <w:widowControl w:val="0"/>
        <w:spacing w:after="0"/>
        <w:ind w:left="0" w:firstLine="709"/>
        <w:contextualSpacing/>
        <w:jc w:val="both"/>
        <w:rPr>
          <w:szCs w:val="28"/>
        </w:rPr>
      </w:pPr>
      <w:r w:rsidRPr="00C00D46">
        <w:rPr>
          <w:szCs w:val="28"/>
        </w:rPr>
        <w:t>содержание объектов муниципальной казны;</w:t>
      </w:r>
    </w:p>
    <w:p w14:paraId="733278DB" w14:textId="0D48AD8F" w:rsidR="00F74C24" w:rsidRPr="00C00D46" w:rsidRDefault="00F74C24" w:rsidP="00672399">
      <w:pPr>
        <w:pStyle w:val="af1"/>
        <w:widowControl w:val="0"/>
        <w:spacing w:after="0"/>
        <w:ind w:left="0" w:firstLine="709"/>
        <w:contextualSpacing/>
        <w:jc w:val="both"/>
        <w:rPr>
          <w:szCs w:val="28"/>
        </w:rPr>
      </w:pPr>
      <w:r w:rsidRPr="00C00D46">
        <w:rPr>
          <w:szCs w:val="28"/>
        </w:rPr>
        <w:t>обеспечение условий софинансирования;</w:t>
      </w:r>
    </w:p>
    <w:p w14:paraId="23224B0C" w14:textId="77777777" w:rsidR="00EE170C" w:rsidRPr="00C00D46" w:rsidRDefault="00EE170C" w:rsidP="00672399">
      <w:pPr>
        <w:pStyle w:val="af1"/>
        <w:widowControl w:val="0"/>
        <w:tabs>
          <w:tab w:val="left" w:pos="709"/>
        </w:tabs>
        <w:spacing w:after="0"/>
        <w:ind w:left="0" w:firstLine="709"/>
        <w:contextualSpacing/>
        <w:jc w:val="both"/>
        <w:rPr>
          <w:szCs w:val="28"/>
        </w:rPr>
      </w:pPr>
      <w:r w:rsidRPr="00C00D46">
        <w:rPr>
          <w:szCs w:val="28"/>
        </w:rPr>
        <w:t>оплаты исполнительных листов;</w:t>
      </w:r>
    </w:p>
    <w:p w14:paraId="75A5CE44" w14:textId="77777777" w:rsidR="004B4582" w:rsidRPr="00C00D46" w:rsidRDefault="004B4582" w:rsidP="00672399">
      <w:pPr>
        <w:pStyle w:val="docdata"/>
        <w:widowControl w:val="0"/>
        <w:spacing w:before="0" w:beforeAutospacing="0" w:after="0" w:afterAutospacing="0"/>
        <w:ind w:firstLine="709"/>
        <w:contextualSpacing/>
        <w:jc w:val="both"/>
        <w:rPr>
          <w:szCs w:val="28"/>
        </w:rPr>
      </w:pPr>
      <w:r w:rsidRPr="00C00D46">
        <w:rPr>
          <w:sz w:val="28"/>
          <w:szCs w:val="28"/>
        </w:rPr>
        <w:t>уменьшения расходов на сумму экономии бюджетных ассигнований, сложившейся по итогам определения конкурентными способами поставщиков (подрядчиков, исполнителей) для обеспечения муниципальных нужд по отдельным направлениям расходов.</w:t>
      </w:r>
    </w:p>
    <w:p w14:paraId="74E70EC5" w14:textId="6351FE6C" w:rsidR="009F28CB" w:rsidRPr="00C00D46" w:rsidRDefault="00037BDA" w:rsidP="00672399">
      <w:pPr>
        <w:widowControl w:val="0"/>
        <w:ind w:firstLine="709"/>
        <w:contextualSpacing/>
        <w:jc w:val="both"/>
        <w:outlineLvl w:val="0"/>
        <w:rPr>
          <w:szCs w:val="28"/>
        </w:rPr>
      </w:pPr>
      <w:proofErr w:type="gramStart"/>
      <w:r w:rsidRPr="00C00D46">
        <w:rPr>
          <w:szCs w:val="28"/>
        </w:rPr>
        <w:lastRenderedPageBreak/>
        <w:t>С учетом предлагаемых изменений годовые плановые назначения по расходам бюджета города на 202</w:t>
      </w:r>
      <w:r w:rsidR="00F50E44" w:rsidRPr="00C00D46">
        <w:rPr>
          <w:szCs w:val="28"/>
        </w:rPr>
        <w:t>4</w:t>
      </w:r>
      <w:r w:rsidRPr="00C00D46">
        <w:rPr>
          <w:szCs w:val="28"/>
        </w:rPr>
        <w:t xml:space="preserve"> год </w:t>
      </w:r>
      <w:r w:rsidR="00F50E44" w:rsidRPr="00C00D46">
        <w:rPr>
          <w:szCs w:val="28"/>
        </w:rPr>
        <w:t>увеличатся</w:t>
      </w:r>
      <w:r w:rsidRPr="00C00D46">
        <w:rPr>
          <w:szCs w:val="28"/>
        </w:rPr>
        <w:t xml:space="preserve"> на </w:t>
      </w:r>
      <w:r w:rsidR="007448CD" w:rsidRPr="00C00D46">
        <w:t>188 461,28</w:t>
      </w:r>
      <w:r w:rsidR="007F4CFD" w:rsidRPr="00C00D46">
        <w:t> </w:t>
      </w:r>
      <w:r w:rsidRPr="00C00D46">
        <w:rPr>
          <w:szCs w:val="28"/>
        </w:rPr>
        <w:t xml:space="preserve">тыс. рублей и составят </w:t>
      </w:r>
      <w:r w:rsidR="007448CD" w:rsidRPr="00C00D46">
        <w:rPr>
          <w:szCs w:val="28"/>
        </w:rPr>
        <w:t>21 758 736,27</w:t>
      </w:r>
      <w:r w:rsidRPr="00C00D46">
        <w:rPr>
          <w:szCs w:val="28"/>
        </w:rPr>
        <w:t xml:space="preserve"> тыс. рублей</w:t>
      </w:r>
      <w:r w:rsidR="00583D25" w:rsidRPr="00C00D46">
        <w:rPr>
          <w:szCs w:val="28"/>
        </w:rPr>
        <w:t xml:space="preserve">, </w:t>
      </w:r>
      <w:r w:rsidR="00583D25" w:rsidRPr="00C00D46">
        <w:rPr>
          <w:rStyle w:val="1246"/>
          <w:rFonts w:eastAsia="Arial"/>
          <w:szCs w:val="28"/>
        </w:rPr>
        <w:t>на</w:t>
      </w:r>
      <w:r w:rsidR="00583D25" w:rsidRPr="00C00D46">
        <w:rPr>
          <w:szCs w:val="28"/>
        </w:rPr>
        <w:t> 202</w:t>
      </w:r>
      <w:r w:rsidR="00F50E44" w:rsidRPr="00C00D46">
        <w:rPr>
          <w:szCs w:val="28"/>
        </w:rPr>
        <w:t>5</w:t>
      </w:r>
      <w:r w:rsidR="00583D25" w:rsidRPr="00C00D46">
        <w:rPr>
          <w:szCs w:val="28"/>
        </w:rPr>
        <w:t xml:space="preserve"> год </w:t>
      </w:r>
      <w:r w:rsidR="00B86195" w:rsidRPr="00C00D46">
        <w:rPr>
          <w:szCs w:val="28"/>
        </w:rPr>
        <w:t xml:space="preserve">плановые назначения </w:t>
      </w:r>
      <w:r w:rsidR="00A753C3" w:rsidRPr="00C00D46">
        <w:rPr>
          <w:szCs w:val="28"/>
        </w:rPr>
        <w:t xml:space="preserve">увеличатся на сумму </w:t>
      </w:r>
      <w:r w:rsidR="0007410F" w:rsidRPr="00C00D46">
        <w:rPr>
          <w:szCs w:val="28"/>
        </w:rPr>
        <w:t>52 109,45</w:t>
      </w:r>
      <w:r w:rsidR="001F09BA" w:rsidRPr="00C00D46">
        <w:rPr>
          <w:szCs w:val="28"/>
        </w:rPr>
        <w:t xml:space="preserve"> тыс. рублей</w:t>
      </w:r>
      <w:r w:rsidR="00583D25" w:rsidRPr="00C00D46">
        <w:rPr>
          <w:szCs w:val="28"/>
        </w:rPr>
        <w:t xml:space="preserve"> и составят</w:t>
      </w:r>
      <w:r w:rsidR="00452977" w:rsidRPr="00C00D46">
        <w:rPr>
          <w:szCs w:val="28"/>
        </w:rPr>
        <w:t xml:space="preserve"> </w:t>
      </w:r>
      <w:r w:rsidR="0007410F" w:rsidRPr="00C00D46">
        <w:rPr>
          <w:szCs w:val="28"/>
        </w:rPr>
        <w:t>13 712 573,67</w:t>
      </w:r>
      <w:r w:rsidR="00452977" w:rsidRPr="00C00D46">
        <w:rPr>
          <w:szCs w:val="28"/>
        </w:rPr>
        <w:t xml:space="preserve"> тыс. рублей</w:t>
      </w:r>
      <w:r w:rsidRPr="00C00D46">
        <w:rPr>
          <w:szCs w:val="28"/>
        </w:rPr>
        <w:t xml:space="preserve">, </w:t>
      </w:r>
      <w:r w:rsidR="00583D25" w:rsidRPr="00C00D46">
        <w:rPr>
          <w:rStyle w:val="1225"/>
          <w:rFonts w:eastAsia="Arial"/>
          <w:szCs w:val="28"/>
        </w:rPr>
        <w:t xml:space="preserve">на </w:t>
      </w:r>
      <w:r w:rsidR="00583D25" w:rsidRPr="00C00D46">
        <w:rPr>
          <w:szCs w:val="28"/>
        </w:rPr>
        <w:t>202</w:t>
      </w:r>
      <w:r w:rsidR="00F50E44" w:rsidRPr="00C00D46">
        <w:rPr>
          <w:szCs w:val="28"/>
        </w:rPr>
        <w:t>6</w:t>
      </w:r>
      <w:r w:rsidR="00583D25" w:rsidRPr="00C00D46">
        <w:rPr>
          <w:szCs w:val="28"/>
        </w:rPr>
        <w:t xml:space="preserve"> год плановые назначения </w:t>
      </w:r>
      <w:r w:rsidR="00A753C3" w:rsidRPr="00C00D46">
        <w:rPr>
          <w:szCs w:val="28"/>
        </w:rPr>
        <w:t xml:space="preserve">увеличатся на сумму </w:t>
      </w:r>
      <w:r w:rsidR="0007410F" w:rsidRPr="00C00D46">
        <w:rPr>
          <w:szCs w:val="28"/>
        </w:rPr>
        <w:t>54</w:t>
      </w:r>
      <w:r w:rsidR="00586F04" w:rsidRPr="00C00D46">
        <w:rPr>
          <w:szCs w:val="28"/>
        </w:rPr>
        <w:t> </w:t>
      </w:r>
      <w:r w:rsidR="0007410F" w:rsidRPr="00C00D46">
        <w:rPr>
          <w:szCs w:val="28"/>
        </w:rPr>
        <w:t>577</w:t>
      </w:r>
      <w:r w:rsidR="00586F04" w:rsidRPr="00C00D46">
        <w:rPr>
          <w:szCs w:val="28"/>
        </w:rPr>
        <w:t>,</w:t>
      </w:r>
      <w:r w:rsidR="0007410F" w:rsidRPr="00C00D46">
        <w:rPr>
          <w:szCs w:val="28"/>
        </w:rPr>
        <w:t>37</w:t>
      </w:r>
      <w:r w:rsidR="00A753C3" w:rsidRPr="00C00D46">
        <w:rPr>
          <w:szCs w:val="28"/>
        </w:rPr>
        <w:t xml:space="preserve"> тыс. рублей</w:t>
      </w:r>
      <w:r w:rsidR="00583D25" w:rsidRPr="00C00D46">
        <w:rPr>
          <w:szCs w:val="28"/>
        </w:rPr>
        <w:t> и составят</w:t>
      </w:r>
      <w:proofErr w:type="gramEnd"/>
      <w:r w:rsidR="00583D25" w:rsidRPr="00C00D46">
        <w:t xml:space="preserve"> </w:t>
      </w:r>
      <w:r w:rsidR="0007410F" w:rsidRPr="00C00D46">
        <w:rPr>
          <w:spacing w:val="-4"/>
          <w:szCs w:val="28"/>
        </w:rPr>
        <w:t>13 191 099,41</w:t>
      </w:r>
      <w:r w:rsidR="00742BB4" w:rsidRPr="00C00D46">
        <w:rPr>
          <w:spacing w:val="-4"/>
          <w:szCs w:val="28"/>
        </w:rPr>
        <w:t xml:space="preserve"> </w:t>
      </w:r>
      <w:r w:rsidR="00452977" w:rsidRPr="00C00D46">
        <w:rPr>
          <w:szCs w:val="28"/>
        </w:rPr>
        <w:t>тыс. рублей</w:t>
      </w:r>
      <w:r w:rsidRPr="00C00D46">
        <w:rPr>
          <w:szCs w:val="28"/>
        </w:rPr>
        <w:t>.</w:t>
      </w:r>
    </w:p>
    <w:p w14:paraId="5F2E965F" w14:textId="77777777" w:rsidR="009F28CB" w:rsidRPr="00C00D46" w:rsidRDefault="009F28CB" w:rsidP="00672399">
      <w:pPr>
        <w:pStyle w:val="af1"/>
        <w:widowControl w:val="0"/>
        <w:spacing w:after="0"/>
        <w:ind w:left="0" w:firstLine="709"/>
        <w:contextualSpacing/>
        <w:jc w:val="both"/>
        <w:rPr>
          <w:spacing w:val="-4"/>
          <w:sz w:val="32"/>
        </w:rPr>
      </w:pPr>
    </w:p>
    <w:p w14:paraId="194BAFA1" w14:textId="77777777" w:rsidR="009F28CB" w:rsidRPr="00C00D46" w:rsidRDefault="00037BDA" w:rsidP="00672399">
      <w:pPr>
        <w:pStyle w:val="af1"/>
        <w:widowControl w:val="0"/>
        <w:spacing w:after="0"/>
        <w:ind w:left="0" w:firstLine="709"/>
        <w:contextualSpacing/>
        <w:jc w:val="center"/>
        <w:rPr>
          <w:szCs w:val="28"/>
          <w:u w:val="single"/>
        </w:rPr>
      </w:pPr>
      <w:r w:rsidRPr="00C00D46">
        <w:rPr>
          <w:szCs w:val="28"/>
          <w:u w:val="single"/>
        </w:rPr>
        <w:t>Уточнение показателей муниципальных программ города Ставрополя</w:t>
      </w:r>
    </w:p>
    <w:p w14:paraId="079D634C" w14:textId="77777777" w:rsidR="009F28CB" w:rsidRPr="00C00D46" w:rsidRDefault="009F28CB" w:rsidP="00672399">
      <w:pPr>
        <w:widowControl w:val="0"/>
        <w:tabs>
          <w:tab w:val="left" w:pos="1134"/>
        </w:tabs>
        <w:ind w:firstLine="709"/>
        <w:contextualSpacing/>
        <w:jc w:val="both"/>
        <w:rPr>
          <w:sz w:val="32"/>
          <w:szCs w:val="28"/>
        </w:rPr>
      </w:pPr>
    </w:p>
    <w:p w14:paraId="3BF709BD" w14:textId="09466BEB" w:rsidR="00697BAD" w:rsidRPr="00C00D46" w:rsidRDefault="00037BDA" w:rsidP="00672399">
      <w:pPr>
        <w:widowControl w:val="0"/>
        <w:ind w:firstLine="709"/>
        <w:contextualSpacing/>
        <w:jc w:val="both"/>
        <w:outlineLvl w:val="0"/>
        <w:rPr>
          <w:szCs w:val="28"/>
        </w:rPr>
      </w:pPr>
      <w:r w:rsidRPr="00C00D46">
        <w:rPr>
          <w:szCs w:val="28"/>
        </w:rPr>
        <w:t>В соответствии с решением о бюджете города годовые плановые назначения на реализацию муниципальных программ города Ставрополя на 202</w:t>
      </w:r>
      <w:r w:rsidR="009E727B" w:rsidRPr="00C00D46">
        <w:rPr>
          <w:szCs w:val="28"/>
        </w:rPr>
        <w:t>4</w:t>
      </w:r>
      <w:r w:rsidRPr="00C00D46">
        <w:rPr>
          <w:szCs w:val="28"/>
        </w:rPr>
        <w:t xml:space="preserve"> год утверждены в сумме </w:t>
      </w:r>
      <w:r w:rsidR="004A757F" w:rsidRPr="00C00D46">
        <w:rPr>
          <w:spacing w:val="-4"/>
        </w:rPr>
        <w:t>19 574 630,29</w:t>
      </w:r>
      <w:r w:rsidR="00697BAD" w:rsidRPr="00C00D46">
        <w:rPr>
          <w:spacing w:val="-4"/>
        </w:rPr>
        <w:t xml:space="preserve"> тыс. рублей,</w:t>
      </w:r>
      <w:r w:rsidR="00697BAD" w:rsidRPr="00C00D46">
        <w:rPr>
          <w:rStyle w:val="Heading1Char"/>
          <w:sz w:val="28"/>
          <w:szCs w:val="28"/>
        </w:rPr>
        <w:t xml:space="preserve"> </w:t>
      </w:r>
      <w:r w:rsidR="004A757F" w:rsidRPr="00C00D46">
        <w:rPr>
          <w:spacing w:val="-4"/>
          <w:szCs w:val="28"/>
        </w:rPr>
        <w:t xml:space="preserve">на 2025 год – 12 049 912,25 </w:t>
      </w:r>
      <w:r w:rsidR="004A757F" w:rsidRPr="00C00D46">
        <w:rPr>
          <w:szCs w:val="28"/>
        </w:rPr>
        <w:t>тыс. рублей,</w:t>
      </w:r>
      <w:r w:rsidR="004A757F" w:rsidRPr="00C00D46">
        <w:rPr>
          <w:rStyle w:val="1113"/>
          <w:rFonts w:eastAsia="Arial"/>
          <w:szCs w:val="28"/>
        </w:rPr>
        <w:t xml:space="preserve"> на </w:t>
      </w:r>
      <w:r w:rsidR="004A757F" w:rsidRPr="00C00D46">
        <w:rPr>
          <w:szCs w:val="28"/>
        </w:rPr>
        <w:t xml:space="preserve">2026 год </w:t>
      </w:r>
      <w:r w:rsidR="004A757F" w:rsidRPr="00C00D46">
        <w:rPr>
          <w:spacing w:val="-4"/>
          <w:szCs w:val="28"/>
        </w:rPr>
        <w:t>– 11 338 483,17 тыс. рублей</w:t>
      </w:r>
      <w:r w:rsidR="00697BAD" w:rsidRPr="00C00D46">
        <w:rPr>
          <w:szCs w:val="28"/>
        </w:rPr>
        <w:t>.</w:t>
      </w:r>
    </w:p>
    <w:p w14:paraId="0F3D7B2B" w14:textId="12CD9AD1" w:rsidR="009F28CB" w:rsidRPr="00C00D46" w:rsidRDefault="00037BDA" w:rsidP="00672399">
      <w:pPr>
        <w:widowControl w:val="0"/>
        <w:tabs>
          <w:tab w:val="left" w:pos="1134"/>
          <w:tab w:val="left" w:pos="8222"/>
        </w:tabs>
        <w:ind w:firstLine="709"/>
        <w:contextualSpacing/>
        <w:jc w:val="both"/>
        <w:rPr>
          <w:szCs w:val="28"/>
        </w:rPr>
      </w:pPr>
      <w:r w:rsidRPr="00C00D46">
        <w:rPr>
          <w:szCs w:val="28"/>
        </w:rPr>
        <w:t xml:space="preserve">Проектом решения вносятся изменения в показатели </w:t>
      </w:r>
      <w:r w:rsidRPr="00C00D46">
        <w:rPr>
          <w:szCs w:val="28"/>
        </w:rPr>
        <w:br/>
      </w:r>
      <w:r w:rsidR="00B35A64" w:rsidRPr="00C00D46">
        <w:rPr>
          <w:szCs w:val="28"/>
        </w:rPr>
        <w:t>1</w:t>
      </w:r>
      <w:r w:rsidR="00222680" w:rsidRPr="00C00D46">
        <w:rPr>
          <w:szCs w:val="28"/>
        </w:rPr>
        <w:t>2</w:t>
      </w:r>
      <w:r w:rsidR="00D810F7" w:rsidRPr="00C00D46">
        <w:rPr>
          <w:szCs w:val="28"/>
        </w:rPr>
        <w:t xml:space="preserve"> </w:t>
      </w:r>
      <w:r w:rsidRPr="00C00D46">
        <w:rPr>
          <w:szCs w:val="28"/>
        </w:rPr>
        <w:t xml:space="preserve">муниципальных программ города Ставрополя </w:t>
      </w:r>
      <w:r w:rsidR="00323D1C" w:rsidRPr="00C00D46">
        <w:rPr>
          <w:szCs w:val="28"/>
        </w:rPr>
        <w:t>в сторону увеличения</w:t>
      </w:r>
      <w:r w:rsidR="00323D1C" w:rsidRPr="00C00D46">
        <w:rPr>
          <w:spacing w:val="-4"/>
        </w:rPr>
        <w:t xml:space="preserve"> </w:t>
      </w:r>
      <w:r w:rsidR="00D77729" w:rsidRPr="00C00D46">
        <w:rPr>
          <w:spacing w:val="-4"/>
        </w:rPr>
        <w:br/>
      </w:r>
      <w:r w:rsidRPr="00C00D46">
        <w:rPr>
          <w:spacing w:val="-4"/>
        </w:rPr>
        <w:t>на 202</w:t>
      </w:r>
      <w:r w:rsidR="009E727B" w:rsidRPr="00C00D46">
        <w:rPr>
          <w:spacing w:val="-4"/>
        </w:rPr>
        <w:t>4</w:t>
      </w:r>
      <w:r w:rsidRPr="00C00D46">
        <w:rPr>
          <w:spacing w:val="-4"/>
        </w:rPr>
        <w:t xml:space="preserve"> год </w:t>
      </w:r>
      <w:r w:rsidRPr="00C00D46">
        <w:rPr>
          <w:szCs w:val="28"/>
        </w:rPr>
        <w:t xml:space="preserve">на общую сумму </w:t>
      </w:r>
      <w:r w:rsidR="0046558A" w:rsidRPr="00C00D46">
        <w:rPr>
          <w:szCs w:val="28"/>
        </w:rPr>
        <w:t>174 725,49</w:t>
      </w:r>
      <w:r w:rsidRPr="00C00D46">
        <w:rPr>
          <w:szCs w:val="28"/>
        </w:rPr>
        <w:t> тыс. рублей</w:t>
      </w:r>
      <w:r w:rsidR="0036098E" w:rsidRPr="00C00D46">
        <w:rPr>
          <w:szCs w:val="28"/>
        </w:rPr>
        <w:t xml:space="preserve">, в 2025 году – на </w:t>
      </w:r>
      <w:r w:rsidR="0046558A" w:rsidRPr="00C00D46">
        <w:rPr>
          <w:szCs w:val="28"/>
        </w:rPr>
        <w:t>51 222,03</w:t>
      </w:r>
      <w:r w:rsidR="00222680" w:rsidRPr="00C00D46">
        <w:rPr>
          <w:szCs w:val="28"/>
        </w:rPr>
        <w:t> </w:t>
      </w:r>
      <w:r w:rsidR="0036098E" w:rsidRPr="00C00D46">
        <w:rPr>
          <w:szCs w:val="28"/>
        </w:rPr>
        <w:t xml:space="preserve">тыс. рублей, в 2026 году – на </w:t>
      </w:r>
      <w:r w:rsidR="0046558A" w:rsidRPr="00C00D46">
        <w:rPr>
          <w:szCs w:val="28"/>
        </w:rPr>
        <w:t>51 222,03 </w:t>
      </w:r>
      <w:r w:rsidR="0036098E" w:rsidRPr="00C00D46">
        <w:rPr>
          <w:szCs w:val="28"/>
        </w:rPr>
        <w:t>тыс. рублей</w:t>
      </w:r>
      <w:r w:rsidR="00D810F7" w:rsidRPr="00C00D46">
        <w:rPr>
          <w:szCs w:val="28"/>
        </w:rPr>
        <w:t>.</w:t>
      </w:r>
    </w:p>
    <w:p w14:paraId="44AADC7D" w14:textId="77777777" w:rsidR="009F28CB" w:rsidRPr="00C00D46" w:rsidRDefault="00037BDA" w:rsidP="00672399">
      <w:pPr>
        <w:widowControl w:val="0"/>
        <w:ind w:firstLine="709"/>
        <w:contextualSpacing/>
        <w:jc w:val="both"/>
        <w:outlineLvl w:val="0"/>
        <w:rPr>
          <w:szCs w:val="28"/>
        </w:rPr>
      </w:pPr>
      <w:r w:rsidRPr="00C00D46">
        <w:rPr>
          <w:szCs w:val="28"/>
        </w:rPr>
        <w:t>Подробная информация приведена в приложении 2 к пояснительной записке.</w:t>
      </w:r>
    </w:p>
    <w:p w14:paraId="69D98644" w14:textId="08006B9A" w:rsidR="009F28CB" w:rsidRPr="00C00D46" w:rsidRDefault="00037BDA" w:rsidP="00672399">
      <w:pPr>
        <w:widowControl w:val="0"/>
        <w:ind w:firstLine="709"/>
        <w:contextualSpacing/>
        <w:jc w:val="both"/>
        <w:outlineLvl w:val="0"/>
        <w:rPr>
          <w:szCs w:val="28"/>
        </w:rPr>
      </w:pPr>
      <w:r w:rsidRPr="00C00D46">
        <w:rPr>
          <w:szCs w:val="28"/>
        </w:rPr>
        <w:t xml:space="preserve">Уточненные годовые плановые назначения </w:t>
      </w:r>
      <w:r w:rsidRPr="00C00D46">
        <w:rPr>
          <w:spacing w:val="-4"/>
        </w:rPr>
        <w:t>на реализацию муниципальных программ города Ставрополя с учетом предлагаемых изменений составят: на 202</w:t>
      </w:r>
      <w:r w:rsidR="00323D1C" w:rsidRPr="00C00D46">
        <w:rPr>
          <w:spacing w:val="-4"/>
        </w:rPr>
        <w:t>4</w:t>
      </w:r>
      <w:r w:rsidRPr="00C00D46">
        <w:rPr>
          <w:spacing w:val="-4"/>
        </w:rPr>
        <w:t xml:space="preserve"> год – </w:t>
      </w:r>
      <w:r w:rsidR="0046558A" w:rsidRPr="00C00D46">
        <w:rPr>
          <w:spacing w:val="-4"/>
        </w:rPr>
        <w:t>19 749 355,78</w:t>
      </w:r>
      <w:r w:rsidR="00D810F7" w:rsidRPr="00C00D46">
        <w:rPr>
          <w:spacing w:val="-4"/>
        </w:rPr>
        <w:t xml:space="preserve"> </w:t>
      </w:r>
      <w:r w:rsidRPr="00C00D46">
        <w:rPr>
          <w:spacing w:val="-4"/>
        </w:rPr>
        <w:t>тыс. рублей,</w:t>
      </w:r>
      <w:r w:rsidR="003B38C9" w:rsidRPr="00C00D46">
        <w:rPr>
          <w:rStyle w:val="Heading1Char"/>
          <w:sz w:val="28"/>
          <w:szCs w:val="28"/>
        </w:rPr>
        <w:t xml:space="preserve"> </w:t>
      </w:r>
      <w:r w:rsidR="00B06E3C" w:rsidRPr="00C00D46">
        <w:rPr>
          <w:spacing w:val="-4"/>
          <w:szCs w:val="28"/>
        </w:rPr>
        <w:t>на 202</w:t>
      </w:r>
      <w:r w:rsidR="00323D1C" w:rsidRPr="00C00D46">
        <w:rPr>
          <w:spacing w:val="-4"/>
          <w:szCs w:val="28"/>
        </w:rPr>
        <w:t>5</w:t>
      </w:r>
      <w:r w:rsidR="00B06E3C" w:rsidRPr="00C00D46">
        <w:rPr>
          <w:spacing w:val="-4"/>
          <w:szCs w:val="28"/>
        </w:rPr>
        <w:t xml:space="preserve"> год – </w:t>
      </w:r>
      <w:r w:rsidR="0046558A" w:rsidRPr="00C00D46">
        <w:rPr>
          <w:spacing w:val="-4"/>
          <w:szCs w:val="28"/>
        </w:rPr>
        <w:t>12 101 134,28</w:t>
      </w:r>
      <w:r w:rsidR="00B06E3C" w:rsidRPr="00C00D46">
        <w:rPr>
          <w:spacing w:val="-4"/>
          <w:szCs w:val="28"/>
        </w:rPr>
        <w:t xml:space="preserve"> </w:t>
      </w:r>
      <w:r w:rsidR="00B06E3C" w:rsidRPr="00C00D46">
        <w:rPr>
          <w:szCs w:val="28"/>
        </w:rPr>
        <w:t>тыс. рублей,</w:t>
      </w:r>
      <w:r w:rsidR="00B06E3C" w:rsidRPr="00C00D46">
        <w:rPr>
          <w:rStyle w:val="1113"/>
          <w:rFonts w:eastAsia="Arial"/>
          <w:szCs w:val="28"/>
        </w:rPr>
        <w:t xml:space="preserve"> </w:t>
      </w:r>
      <w:r w:rsidR="003B38C9" w:rsidRPr="00C00D46">
        <w:rPr>
          <w:rStyle w:val="1113"/>
          <w:rFonts w:eastAsia="Arial"/>
          <w:szCs w:val="28"/>
        </w:rPr>
        <w:t xml:space="preserve">на </w:t>
      </w:r>
      <w:r w:rsidR="00B06E3C" w:rsidRPr="00C00D46">
        <w:rPr>
          <w:szCs w:val="28"/>
        </w:rPr>
        <w:t>202</w:t>
      </w:r>
      <w:r w:rsidR="00323D1C" w:rsidRPr="00C00D46">
        <w:rPr>
          <w:szCs w:val="28"/>
        </w:rPr>
        <w:t>6</w:t>
      </w:r>
      <w:r w:rsidR="00B06E3C" w:rsidRPr="00C00D46">
        <w:rPr>
          <w:szCs w:val="28"/>
        </w:rPr>
        <w:t xml:space="preserve"> год</w:t>
      </w:r>
      <w:r w:rsidR="003B38C9" w:rsidRPr="00C00D46">
        <w:rPr>
          <w:szCs w:val="28"/>
        </w:rPr>
        <w:t xml:space="preserve"> </w:t>
      </w:r>
      <w:r w:rsidRPr="00C00D46">
        <w:rPr>
          <w:spacing w:val="-4"/>
          <w:szCs w:val="28"/>
        </w:rPr>
        <w:t xml:space="preserve">– </w:t>
      </w:r>
      <w:r w:rsidR="0046558A" w:rsidRPr="00C00D46">
        <w:rPr>
          <w:spacing w:val="-4"/>
          <w:szCs w:val="28"/>
        </w:rPr>
        <w:t>11</w:t>
      </w:r>
      <w:r w:rsidR="00E171C8" w:rsidRPr="00C00D46">
        <w:rPr>
          <w:spacing w:val="-4"/>
          <w:szCs w:val="28"/>
        </w:rPr>
        <w:t> </w:t>
      </w:r>
      <w:r w:rsidR="0046558A" w:rsidRPr="00C00D46">
        <w:rPr>
          <w:spacing w:val="-4"/>
          <w:szCs w:val="28"/>
        </w:rPr>
        <w:t>389</w:t>
      </w:r>
      <w:r w:rsidR="00E171C8" w:rsidRPr="00C00D46">
        <w:rPr>
          <w:spacing w:val="-4"/>
          <w:szCs w:val="28"/>
        </w:rPr>
        <w:t> </w:t>
      </w:r>
      <w:r w:rsidR="0046558A" w:rsidRPr="00C00D46">
        <w:rPr>
          <w:spacing w:val="-4"/>
          <w:szCs w:val="28"/>
        </w:rPr>
        <w:t>705</w:t>
      </w:r>
      <w:r w:rsidR="00E171C8" w:rsidRPr="00C00D46">
        <w:rPr>
          <w:spacing w:val="-4"/>
          <w:szCs w:val="28"/>
        </w:rPr>
        <w:t>,</w:t>
      </w:r>
      <w:r w:rsidR="0046558A" w:rsidRPr="00C00D46">
        <w:rPr>
          <w:spacing w:val="-4"/>
          <w:szCs w:val="28"/>
        </w:rPr>
        <w:t>20</w:t>
      </w:r>
      <w:r w:rsidR="00AE103A" w:rsidRPr="00C00D46">
        <w:rPr>
          <w:spacing w:val="-4"/>
          <w:szCs w:val="28"/>
        </w:rPr>
        <w:t xml:space="preserve"> </w:t>
      </w:r>
      <w:r w:rsidR="003B38C9" w:rsidRPr="00C00D46">
        <w:rPr>
          <w:spacing w:val="-4"/>
          <w:szCs w:val="28"/>
        </w:rPr>
        <w:t>тыс. рублей</w:t>
      </w:r>
      <w:r w:rsidRPr="00C00D46">
        <w:rPr>
          <w:szCs w:val="28"/>
        </w:rPr>
        <w:t>.</w:t>
      </w:r>
    </w:p>
    <w:p w14:paraId="5900DD41" w14:textId="77777777" w:rsidR="009F28CB" w:rsidRPr="00C00D46" w:rsidRDefault="009F28CB" w:rsidP="00672399">
      <w:pPr>
        <w:widowControl w:val="0"/>
        <w:ind w:firstLine="709"/>
        <w:contextualSpacing/>
        <w:jc w:val="both"/>
      </w:pPr>
    </w:p>
    <w:p w14:paraId="1134FECD" w14:textId="77777777" w:rsidR="009F28CB" w:rsidRPr="00C00D46" w:rsidRDefault="00037BDA" w:rsidP="00672399">
      <w:pPr>
        <w:pStyle w:val="24"/>
        <w:spacing w:after="0" w:line="240" w:lineRule="auto"/>
        <w:ind w:left="0"/>
        <w:contextualSpacing/>
        <w:jc w:val="center"/>
        <w:rPr>
          <w:szCs w:val="28"/>
          <w:u w:val="single"/>
        </w:rPr>
      </w:pPr>
      <w:r w:rsidRPr="00C00D46">
        <w:rPr>
          <w:szCs w:val="28"/>
          <w:u w:val="single"/>
        </w:rPr>
        <w:t>01. Муниципальная программа «Развитие образования</w:t>
      </w:r>
    </w:p>
    <w:p w14:paraId="391FBF70" w14:textId="77777777" w:rsidR="009F28CB" w:rsidRPr="00C00D46" w:rsidRDefault="00037BDA" w:rsidP="00672399">
      <w:pPr>
        <w:pStyle w:val="24"/>
        <w:spacing w:after="0" w:line="240" w:lineRule="auto"/>
        <w:ind w:left="0"/>
        <w:contextualSpacing/>
        <w:jc w:val="center"/>
        <w:rPr>
          <w:szCs w:val="28"/>
          <w:u w:val="single"/>
        </w:rPr>
      </w:pPr>
      <w:r w:rsidRPr="00C00D46">
        <w:rPr>
          <w:szCs w:val="28"/>
          <w:u w:val="single"/>
        </w:rPr>
        <w:t>в городе Ставрополе»</w:t>
      </w:r>
    </w:p>
    <w:p w14:paraId="11FFF1AC" w14:textId="77777777" w:rsidR="009F28CB" w:rsidRPr="00C00D46" w:rsidRDefault="009F28CB" w:rsidP="00672399">
      <w:pPr>
        <w:pStyle w:val="24"/>
        <w:spacing w:after="0" w:line="240" w:lineRule="auto"/>
        <w:ind w:firstLine="709"/>
        <w:contextualSpacing/>
        <w:jc w:val="center"/>
        <w:rPr>
          <w:sz w:val="22"/>
          <w:szCs w:val="28"/>
          <w:u w:val="single"/>
        </w:rPr>
      </w:pPr>
    </w:p>
    <w:p w14:paraId="058E181B" w14:textId="54239246" w:rsidR="00432492" w:rsidRPr="00C00D46" w:rsidRDefault="00432492" w:rsidP="00432492">
      <w:pPr>
        <w:pStyle w:val="24"/>
        <w:spacing w:after="0" w:line="240" w:lineRule="auto"/>
        <w:ind w:left="0" w:firstLine="709"/>
        <w:jc w:val="both"/>
        <w:rPr>
          <w:szCs w:val="28"/>
        </w:rPr>
      </w:pPr>
      <w:proofErr w:type="gramStart"/>
      <w:r w:rsidRPr="00C00D46">
        <w:rPr>
          <w:szCs w:val="28"/>
        </w:rPr>
        <w:t>В соответствии с решением о бюджете города Ставрополя годовые плановые назначения, предусмотренные на реализацию муниципальной программы «Развитие образования в городе Ставрополе» (далее для целей настоящего раздела - Программа), на 2024 год утверждены в сумме 10</w:t>
      </w:r>
      <w:r w:rsidRPr="00C00D46">
        <w:rPr>
          <w:rFonts w:eastAsiaTheme="minorHAnsi"/>
          <w:szCs w:val="28"/>
          <w:lang w:eastAsia="en-US"/>
        </w:rPr>
        <w:t> 566 373,60</w:t>
      </w:r>
      <w:r w:rsidRPr="00C00D46">
        <w:rPr>
          <w:szCs w:val="28"/>
        </w:rPr>
        <w:t xml:space="preserve"> тыс.</w:t>
      </w:r>
      <w:r w:rsidR="007554BF" w:rsidRPr="00C00D46">
        <w:rPr>
          <w:szCs w:val="28"/>
        </w:rPr>
        <w:t xml:space="preserve"> </w:t>
      </w:r>
      <w:r w:rsidRPr="00C00D46">
        <w:rPr>
          <w:szCs w:val="28"/>
        </w:rPr>
        <w:t>рублей, на 2025 год – 6</w:t>
      </w:r>
      <w:r w:rsidRPr="00C00D46">
        <w:rPr>
          <w:rFonts w:eastAsiaTheme="minorHAnsi"/>
          <w:szCs w:val="28"/>
          <w:lang w:eastAsia="en-US"/>
        </w:rPr>
        <w:t> 877 024,79</w:t>
      </w:r>
      <w:r w:rsidRPr="00C00D46">
        <w:rPr>
          <w:szCs w:val="28"/>
        </w:rPr>
        <w:t xml:space="preserve"> тыс. рублей, на</w:t>
      </w:r>
      <w:r w:rsidR="007554BF" w:rsidRPr="00C00D46">
        <w:rPr>
          <w:szCs w:val="28"/>
        </w:rPr>
        <w:t xml:space="preserve"> </w:t>
      </w:r>
      <w:r w:rsidRPr="00C00D46">
        <w:rPr>
          <w:szCs w:val="28"/>
        </w:rPr>
        <w:t>2026</w:t>
      </w:r>
      <w:r w:rsidR="007554BF" w:rsidRPr="00C00D46">
        <w:rPr>
          <w:szCs w:val="28"/>
        </w:rPr>
        <w:t> </w:t>
      </w:r>
      <w:r w:rsidRPr="00C00D46">
        <w:rPr>
          <w:szCs w:val="28"/>
        </w:rPr>
        <w:t>год – 6</w:t>
      </w:r>
      <w:r w:rsidRPr="00C00D46">
        <w:rPr>
          <w:rFonts w:eastAsiaTheme="minorHAnsi"/>
          <w:szCs w:val="28"/>
          <w:lang w:eastAsia="en-US"/>
        </w:rPr>
        <w:t> 285 625,32</w:t>
      </w:r>
      <w:r w:rsidRPr="00C00D46">
        <w:rPr>
          <w:szCs w:val="28"/>
        </w:rPr>
        <w:t xml:space="preserve"> тыс. рублей.</w:t>
      </w:r>
      <w:proofErr w:type="gramEnd"/>
    </w:p>
    <w:p w14:paraId="373F76FC" w14:textId="4AFCEDE4" w:rsidR="00432492" w:rsidRPr="00C00D46" w:rsidRDefault="00432492" w:rsidP="00432492">
      <w:pPr>
        <w:pStyle w:val="24"/>
        <w:spacing w:after="0" w:line="240" w:lineRule="auto"/>
        <w:ind w:left="0" w:firstLine="709"/>
        <w:jc w:val="both"/>
        <w:rPr>
          <w:szCs w:val="28"/>
        </w:rPr>
      </w:pPr>
      <w:r w:rsidRPr="00C00D46">
        <w:rPr>
          <w:szCs w:val="28"/>
        </w:rPr>
        <w:t>Проектом решения предлагается увеличить объем бюджетных ассигнований по Программе на 2024 год на сумму 65 526,02 тыс. рублей, на 2025-2026 годы на сумму 51</w:t>
      </w:r>
      <w:r w:rsidR="007554BF" w:rsidRPr="00C00D46">
        <w:rPr>
          <w:szCs w:val="28"/>
          <w:lang w:val="en-US"/>
        </w:rPr>
        <w:t> </w:t>
      </w:r>
      <w:r w:rsidRPr="00C00D46">
        <w:rPr>
          <w:szCs w:val="28"/>
        </w:rPr>
        <w:t>222</w:t>
      </w:r>
      <w:r w:rsidR="007554BF" w:rsidRPr="00C00D46">
        <w:rPr>
          <w:szCs w:val="28"/>
        </w:rPr>
        <w:t>,</w:t>
      </w:r>
      <w:r w:rsidRPr="00C00D46">
        <w:rPr>
          <w:szCs w:val="28"/>
        </w:rPr>
        <w:t>03 тыс. рублей ежегодно.</w:t>
      </w:r>
    </w:p>
    <w:p w14:paraId="18C47DB6" w14:textId="39CD054A" w:rsidR="00432492" w:rsidRPr="00C00D46" w:rsidRDefault="00432492" w:rsidP="00432492">
      <w:pPr>
        <w:pStyle w:val="24"/>
        <w:spacing w:after="0" w:line="240" w:lineRule="auto"/>
        <w:ind w:left="0" w:firstLine="709"/>
        <w:jc w:val="both"/>
        <w:rPr>
          <w:szCs w:val="28"/>
        </w:rPr>
      </w:pPr>
      <w:proofErr w:type="gramStart"/>
      <w:r w:rsidRPr="00C00D46">
        <w:rPr>
          <w:szCs w:val="28"/>
        </w:rPr>
        <w:t>По подпрограмме «Организация дошкольного, общего и дополнительного образования» предлагается увеличить бюджетные ассигнования по главе 606 «Комитет образования администрации города Ставрополя» на 2024 год на сумму 65 526,02 тыс. рублей, в том числе: за счет средств бюджета Ставропольского края – 20</w:t>
      </w:r>
      <w:r w:rsidRPr="00C00D46">
        <w:rPr>
          <w:szCs w:val="28"/>
          <w:lang w:val="en-US"/>
        </w:rPr>
        <w:t> </w:t>
      </w:r>
      <w:r w:rsidRPr="00C00D46">
        <w:rPr>
          <w:szCs w:val="28"/>
        </w:rPr>
        <w:t>939,85 тыс. рублей, за счет средств бюджета города Ставрополя – 44 586,17 тыс. рублей, на 2025-2026 годы за счет средств бюджета города</w:t>
      </w:r>
      <w:proofErr w:type="gramEnd"/>
      <w:r w:rsidRPr="00C00D46">
        <w:rPr>
          <w:szCs w:val="28"/>
        </w:rPr>
        <w:t xml:space="preserve"> Ставрополя на сумму 51</w:t>
      </w:r>
      <w:r w:rsidR="003E66E5" w:rsidRPr="00C00D46">
        <w:rPr>
          <w:szCs w:val="28"/>
          <w:lang w:val="en-US"/>
        </w:rPr>
        <w:t> </w:t>
      </w:r>
      <w:r w:rsidR="003E66E5" w:rsidRPr="00C00D46">
        <w:rPr>
          <w:szCs w:val="28"/>
        </w:rPr>
        <w:t>222,</w:t>
      </w:r>
      <w:r w:rsidRPr="00C00D46">
        <w:rPr>
          <w:szCs w:val="28"/>
        </w:rPr>
        <w:t xml:space="preserve">03 тыс. рублей ежегодно, в том числе </w:t>
      </w:r>
      <w:proofErr w:type="gramStart"/>
      <w:r w:rsidRPr="00C00D46">
        <w:rPr>
          <w:szCs w:val="28"/>
        </w:rPr>
        <w:t>на</w:t>
      </w:r>
      <w:proofErr w:type="gramEnd"/>
      <w:r w:rsidRPr="00C00D46">
        <w:rPr>
          <w:szCs w:val="28"/>
        </w:rPr>
        <w:t xml:space="preserve">: </w:t>
      </w:r>
    </w:p>
    <w:p w14:paraId="451772A1" w14:textId="1E19E06B" w:rsidR="00432492" w:rsidRPr="00C00D46" w:rsidRDefault="00432492" w:rsidP="00432492">
      <w:pPr>
        <w:pStyle w:val="24"/>
        <w:spacing w:after="0" w:line="240" w:lineRule="auto"/>
        <w:ind w:left="0" w:firstLine="709"/>
        <w:jc w:val="both"/>
        <w:rPr>
          <w:szCs w:val="28"/>
        </w:rPr>
      </w:pPr>
      <w:r w:rsidRPr="00C00D46">
        <w:rPr>
          <w:szCs w:val="28"/>
        </w:rPr>
        <w:lastRenderedPageBreak/>
        <w:t>предоставление субсидии на финансовое обеспечение выполнения муниципального задания на оказание муниципальных услуг (выполнение работ) муниципальным образовательным учреждениям города Ставрополя на 2024 год за счет средств бюджета города Ставрополя на сумму 35 980,58 тыс. рублей, на 2025-2026 годы на сумму 51</w:t>
      </w:r>
      <w:r w:rsidR="003E66E5" w:rsidRPr="00C00D46">
        <w:rPr>
          <w:szCs w:val="28"/>
          <w:lang w:val="en-US"/>
        </w:rPr>
        <w:t> </w:t>
      </w:r>
      <w:r w:rsidR="003E66E5" w:rsidRPr="00C00D46">
        <w:rPr>
          <w:szCs w:val="28"/>
        </w:rPr>
        <w:t>222,</w:t>
      </w:r>
      <w:r w:rsidRPr="00C00D46">
        <w:rPr>
          <w:szCs w:val="28"/>
        </w:rPr>
        <w:t>03 тыс. рублей ежегодно;</w:t>
      </w:r>
    </w:p>
    <w:p w14:paraId="2F955737" w14:textId="2787CA25" w:rsidR="00432492" w:rsidRPr="00C00D46" w:rsidRDefault="00432492" w:rsidP="00432492">
      <w:pPr>
        <w:pStyle w:val="24"/>
        <w:spacing w:after="0" w:line="240" w:lineRule="auto"/>
        <w:ind w:left="0" w:firstLine="709"/>
        <w:jc w:val="both"/>
        <w:rPr>
          <w:szCs w:val="28"/>
        </w:rPr>
      </w:pPr>
      <w:r w:rsidRPr="00C00D46">
        <w:rPr>
          <w:szCs w:val="28"/>
        </w:rPr>
        <w:t>на предоставление муниципальным образовательным учреждениям города Ставрополя субсидий на иные цели на 2024 год на сумму 29 210,01 тыс. рублей, в том числе: за счет средств бюджета Ставропольского края – 20</w:t>
      </w:r>
      <w:r w:rsidRPr="00C00D46">
        <w:rPr>
          <w:szCs w:val="28"/>
          <w:lang w:val="en-US"/>
        </w:rPr>
        <w:t> </w:t>
      </w:r>
      <w:r w:rsidRPr="00C00D46">
        <w:rPr>
          <w:szCs w:val="28"/>
        </w:rPr>
        <w:t>604,42 тыс. рублей, за счет средств бюджета города Ставрополя – 8 605,59 тыс. рублей.</w:t>
      </w:r>
    </w:p>
    <w:p w14:paraId="0F3FB2D3" w14:textId="77777777" w:rsidR="00432492" w:rsidRPr="00C00D46" w:rsidRDefault="00432492" w:rsidP="00432492">
      <w:pPr>
        <w:pStyle w:val="24"/>
        <w:spacing w:after="0" w:line="240" w:lineRule="auto"/>
        <w:ind w:left="0" w:firstLine="709"/>
        <w:jc w:val="both"/>
        <w:rPr>
          <w:szCs w:val="28"/>
        </w:rPr>
      </w:pPr>
      <w:r w:rsidRPr="00C00D46">
        <w:rPr>
          <w:szCs w:val="28"/>
        </w:rPr>
        <w:t xml:space="preserve">Также проектом решения предлагается увеличить бюджетные ассигнования на организацию и обеспечение отдыха и оздоровления детей на 2024 год на сумму 335,43 тыс. рублей за счет перераспределения между главными распорядителями бюджетных средств. </w:t>
      </w:r>
    </w:p>
    <w:p w14:paraId="672BFB78" w14:textId="323B53A2" w:rsidR="008F1FEE" w:rsidRPr="00C00D46" w:rsidRDefault="00432492" w:rsidP="00432492">
      <w:pPr>
        <w:pStyle w:val="aff4"/>
        <w:spacing w:before="0" w:beforeAutospacing="0" w:after="0" w:afterAutospacing="0"/>
        <w:ind w:firstLine="708"/>
        <w:contextualSpacing/>
        <w:jc w:val="both"/>
        <w:rPr>
          <w:spacing w:val="-4"/>
          <w:sz w:val="28"/>
          <w:szCs w:val="28"/>
        </w:rPr>
      </w:pPr>
      <w:r w:rsidRPr="00C00D46">
        <w:rPr>
          <w:spacing w:val="-4"/>
          <w:sz w:val="28"/>
          <w:szCs w:val="28"/>
        </w:rPr>
        <w:t xml:space="preserve">С учетом предлагаемых изменений уточненные годовые плановые назначения на реализацию Программы </w:t>
      </w:r>
      <w:r w:rsidRPr="00C00D46">
        <w:rPr>
          <w:sz w:val="28"/>
          <w:szCs w:val="28"/>
        </w:rPr>
        <w:t>на 2024 год составят 10 631 899,62</w:t>
      </w:r>
      <w:r w:rsidR="005A50B8" w:rsidRPr="00C00D46">
        <w:rPr>
          <w:sz w:val="28"/>
          <w:szCs w:val="28"/>
        </w:rPr>
        <w:t> </w:t>
      </w:r>
      <w:r w:rsidRPr="00C00D46">
        <w:rPr>
          <w:sz w:val="28"/>
          <w:szCs w:val="28"/>
        </w:rPr>
        <w:t>тыс</w:t>
      </w:r>
      <w:r w:rsidRPr="00C00D46">
        <w:rPr>
          <w:spacing w:val="-4"/>
          <w:sz w:val="28"/>
          <w:szCs w:val="28"/>
        </w:rPr>
        <w:t>.</w:t>
      </w:r>
      <w:r w:rsidR="005A50B8" w:rsidRPr="00C00D46">
        <w:rPr>
          <w:spacing w:val="-4"/>
          <w:sz w:val="28"/>
          <w:szCs w:val="28"/>
        </w:rPr>
        <w:t xml:space="preserve"> </w:t>
      </w:r>
      <w:r w:rsidRPr="00C00D46">
        <w:rPr>
          <w:spacing w:val="-4"/>
          <w:sz w:val="28"/>
          <w:szCs w:val="28"/>
        </w:rPr>
        <w:t xml:space="preserve">рублей, на </w:t>
      </w:r>
      <w:r w:rsidRPr="00C00D46">
        <w:rPr>
          <w:sz w:val="28"/>
          <w:szCs w:val="28"/>
        </w:rPr>
        <w:t>2025 год – 6</w:t>
      </w:r>
      <w:r w:rsidRPr="00C00D46">
        <w:rPr>
          <w:rFonts w:eastAsiaTheme="minorHAnsi"/>
          <w:sz w:val="28"/>
          <w:szCs w:val="28"/>
        </w:rPr>
        <w:t> 928 246,82</w:t>
      </w:r>
      <w:r w:rsidRPr="00C00D46">
        <w:rPr>
          <w:sz w:val="28"/>
          <w:szCs w:val="28"/>
        </w:rPr>
        <w:t xml:space="preserve"> тыс. рублей, на 2026 год – 6</w:t>
      </w:r>
      <w:r w:rsidRPr="00C00D46">
        <w:rPr>
          <w:rFonts w:eastAsiaTheme="minorHAnsi"/>
          <w:sz w:val="28"/>
          <w:szCs w:val="28"/>
        </w:rPr>
        <w:t> 336 847,35</w:t>
      </w:r>
      <w:r w:rsidR="005A50B8" w:rsidRPr="00C00D46">
        <w:rPr>
          <w:sz w:val="28"/>
          <w:szCs w:val="28"/>
        </w:rPr>
        <w:t> </w:t>
      </w:r>
      <w:r w:rsidRPr="00C00D46">
        <w:rPr>
          <w:sz w:val="28"/>
          <w:szCs w:val="28"/>
        </w:rPr>
        <w:t>тыс. рублей</w:t>
      </w:r>
      <w:r w:rsidRPr="00C00D46">
        <w:rPr>
          <w:spacing w:val="-4"/>
          <w:sz w:val="28"/>
          <w:szCs w:val="28"/>
        </w:rPr>
        <w:t>.</w:t>
      </w:r>
    </w:p>
    <w:p w14:paraId="1D5B17FE" w14:textId="77777777" w:rsidR="00DC53ED" w:rsidRPr="00C00D46" w:rsidRDefault="00DC53ED" w:rsidP="00672399">
      <w:pPr>
        <w:pStyle w:val="24"/>
        <w:spacing w:after="0" w:line="240" w:lineRule="auto"/>
        <w:ind w:left="0" w:firstLine="709"/>
        <w:contextualSpacing/>
        <w:jc w:val="both"/>
        <w:rPr>
          <w:spacing w:val="-4"/>
          <w:sz w:val="32"/>
          <w:szCs w:val="28"/>
        </w:rPr>
      </w:pPr>
    </w:p>
    <w:p w14:paraId="4AB4263E" w14:textId="77777777" w:rsidR="00BA3D03" w:rsidRPr="00C00D46" w:rsidRDefault="00BA3D03" w:rsidP="00672399">
      <w:pPr>
        <w:pStyle w:val="24"/>
        <w:widowControl w:val="0"/>
        <w:spacing w:after="0" w:line="240" w:lineRule="auto"/>
        <w:ind w:left="0"/>
        <w:contextualSpacing/>
        <w:jc w:val="center"/>
        <w:rPr>
          <w:u w:val="single"/>
        </w:rPr>
      </w:pPr>
      <w:r w:rsidRPr="00C00D46">
        <w:rPr>
          <w:u w:val="single"/>
        </w:rPr>
        <w:t xml:space="preserve">03. Муниципальная программа </w:t>
      </w:r>
    </w:p>
    <w:p w14:paraId="7C2BF07C" w14:textId="77777777" w:rsidR="00BA3D03" w:rsidRPr="00C00D46" w:rsidRDefault="00BA3D03" w:rsidP="00672399">
      <w:pPr>
        <w:pStyle w:val="24"/>
        <w:widowControl w:val="0"/>
        <w:spacing w:after="0" w:line="240" w:lineRule="auto"/>
        <w:ind w:left="0"/>
        <w:contextualSpacing/>
        <w:jc w:val="center"/>
        <w:rPr>
          <w:u w:val="single"/>
        </w:rPr>
      </w:pPr>
      <w:r w:rsidRPr="00C00D46">
        <w:rPr>
          <w:u w:val="single"/>
        </w:rPr>
        <w:t>«Социальная поддержка населения города Ставрополя»</w:t>
      </w:r>
    </w:p>
    <w:p w14:paraId="3CB5CEB1" w14:textId="77777777" w:rsidR="00BA3D03" w:rsidRPr="00C00D46" w:rsidRDefault="00BA3D03" w:rsidP="00FC4C94">
      <w:pPr>
        <w:pStyle w:val="24"/>
        <w:widowControl w:val="0"/>
        <w:spacing w:after="0" w:line="240" w:lineRule="auto"/>
        <w:ind w:left="0" w:firstLine="709"/>
        <w:contextualSpacing/>
        <w:jc w:val="center"/>
        <w:rPr>
          <w:sz w:val="32"/>
        </w:rPr>
      </w:pPr>
    </w:p>
    <w:p w14:paraId="50EC2E47" w14:textId="44FEEDBF" w:rsidR="008D2237" w:rsidRPr="00C00D46" w:rsidRDefault="008D2237" w:rsidP="00FC4C94">
      <w:pPr>
        <w:pStyle w:val="24"/>
        <w:spacing w:line="240" w:lineRule="auto"/>
        <w:ind w:left="0" w:firstLine="709"/>
        <w:contextualSpacing/>
        <w:jc w:val="both"/>
        <w:rPr>
          <w:rFonts w:eastAsia="Calibri"/>
          <w:szCs w:val="22"/>
          <w:lang w:eastAsia="en-US"/>
        </w:rPr>
      </w:pPr>
      <w:proofErr w:type="gramStart"/>
      <w:r w:rsidRPr="00C00D46">
        <w:rPr>
          <w:rFonts w:eastAsia="Calibri"/>
          <w:szCs w:val="22"/>
          <w:lang w:eastAsia="en-US"/>
        </w:rPr>
        <w:t>В соответствии с решением о бюджете города годовые плановые назначения, предусмотренные по муниципальной программе «Социальная поддержка населения города Ставрополя» (далее для целей настоящего раздела - Программа), утверждены на 2024 год в сумме 2 157 599,38 тыс. рублей, на 2025 год –2 073 968,14 тыс. рублей, на 2026 год – 2 048 068,76</w:t>
      </w:r>
      <w:r w:rsidR="00FC4C94" w:rsidRPr="00C00D46">
        <w:rPr>
          <w:rFonts w:eastAsia="Calibri"/>
          <w:szCs w:val="22"/>
          <w:lang w:eastAsia="en-US"/>
        </w:rPr>
        <w:t> </w:t>
      </w:r>
      <w:r w:rsidRPr="00C00D46">
        <w:rPr>
          <w:rFonts w:eastAsia="Calibri"/>
          <w:szCs w:val="22"/>
          <w:lang w:eastAsia="en-US"/>
        </w:rPr>
        <w:t>тыс. рублей.</w:t>
      </w:r>
      <w:proofErr w:type="gramEnd"/>
    </w:p>
    <w:p w14:paraId="0FB84B8A" w14:textId="0C191185" w:rsidR="008D2237" w:rsidRPr="00C00D46" w:rsidRDefault="008D2237" w:rsidP="00FC4C94">
      <w:pPr>
        <w:pStyle w:val="24"/>
        <w:spacing w:line="240" w:lineRule="auto"/>
        <w:ind w:left="0" w:firstLine="709"/>
        <w:contextualSpacing/>
        <w:jc w:val="both"/>
        <w:rPr>
          <w:rFonts w:eastAsia="Calibri"/>
          <w:szCs w:val="22"/>
          <w:lang w:eastAsia="en-US"/>
        </w:rPr>
      </w:pPr>
      <w:r w:rsidRPr="00C00D46">
        <w:rPr>
          <w:rFonts w:eastAsia="Calibri"/>
          <w:szCs w:val="22"/>
          <w:lang w:eastAsia="en-US"/>
        </w:rPr>
        <w:t>Проектом решения предлагается уменьшить объем бюджетных ассигнований на реализацию Программы на 2024 год на общую сумму 1 065,99 тыс. рублей.</w:t>
      </w:r>
    </w:p>
    <w:p w14:paraId="2C369645" w14:textId="77777777" w:rsidR="008D2237" w:rsidRPr="00C00D46" w:rsidRDefault="008D2237" w:rsidP="00FC4C94">
      <w:pPr>
        <w:pStyle w:val="24"/>
        <w:spacing w:line="240" w:lineRule="auto"/>
        <w:ind w:left="0" w:firstLine="709"/>
        <w:contextualSpacing/>
        <w:jc w:val="both"/>
        <w:rPr>
          <w:rFonts w:eastAsia="Calibri"/>
          <w:szCs w:val="22"/>
          <w:lang w:eastAsia="en-US"/>
        </w:rPr>
      </w:pPr>
      <w:r w:rsidRPr="00C00D46">
        <w:rPr>
          <w:rFonts w:eastAsia="Calibri"/>
          <w:szCs w:val="22"/>
          <w:lang w:eastAsia="en-US"/>
        </w:rPr>
        <w:t>По подпрограмме «Осуществление отдельных государственных полномочий в области социальной поддержки отдельных категорий граждан» по главе 609 «Комитет труда и социальной защиты населения администрации города Ставрополя» предлагается увеличить объем бюджетных ассигнований в 2024 году на общую сумму 383,89 тыс. рублей за счет средств бюджета Ставропольского края.</w:t>
      </w:r>
    </w:p>
    <w:p w14:paraId="452FA431" w14:textId="7E778FCB" w:rsidR="008D2237" w:rsidRPr="00C00D46" w:rsidRDefault="008D2237" w:rsidP="00FC4C94">
      <w:pPr>
        <w:pStyle w:val="24"/>
        <w:spacing w:line="240" w:lineRule="auto"/>
        <w:ind w:left="0" w:firstLine="709"/>
        <w:contextualSpacing/>
        <w:jc w:val="both"/>
        <w:rPr>
          <w:rFonts w:eastAsia="Calibri"/>
          <w:szCs w:val="22"/>
          <w:lang w:eastAsia="en-US"/>
        </w:rPr>
      </w:pPr>
      <w:r w:rsidRPr="00C00D46">
        <w:rPr>
          <w:rFonts w:eastAsia="Calibri"/>
          <w:szCs w:val="22"/>
          <w:lang w:eastAsia="en-US"/>
        </w:rPr>
        <w:t>Одновременно предлагается уменьшить бюджетные ассигнования по главе 609 «Комитет труда и социальной защиты населения администрации города Ставрополя» в 2024 году на сумму 1 449,87 тыс. рублей в связи с экономией, сложившейся по итогам определения конкурентными способами поставщиков (подрядчиков, исполнителей) для обеспечения муниципальных нужд.</w:t>
      </w:r>
    </w:p>
    <w:p w14:paraId="4FBABE72" w14:textId="2F153636" w:rsidR="008D2237" w:rsidRPr="00C00D46" w:rsidRDefault="008D2237" w:rsidP="00FC4C94">
      <w:pPr>
        <w:pStyle w:val="24"/>
        <w:spacing w:line="240" w:lineRule="auto"/>
        <w:ind w:left="0" w:firstLine="709"/>
        <w:contextualSpacing/>
        <w:jc w:val="both"/>
        <w:rPr>
          <w:rFonts w:eastAsia="Calibri"/>
          <w:szCs w:val="22"/>
          <w:lang w:eastAsia="en-US"/>
        </w:rPr>
      </w:pPr>
      <w:r w:rsidRPr="00C00D46">
        <w:rPr>
          <w:rFonts w:eastAsia="Calibri"/>
          <w:szCs w:val="22"/>
          <w:lang w:eastAsia="en-US"/>
        </w:rPr>
        <w:t xml:space="preserve">Кроме того, предлагается произвести перераспределение плановых назначений в рамках подпрограммы «Дополнительные меры социальной </w:t>
      </w:r>
      <w:r w:rsidRPr="00C00D46">
        <w:rPr>
          <w:rFonts w:eastAsia="Calibri"/>
          <w:szCs w:val="22"/>
          <w:lang w:eastAsia="en-US"/>
        </w:rPr>
        <w:lastRenderedPageBreak/>
        <w:t xml:space="preserve">поддержки для отдельных категорий граждан, поддержка социально ориентированных некоммерческих организаций» в 2024 году на  сумму 2 800,03 тыс. рублей, в 2025 и 2026 годах – на сумму  2 800,00 тыс. рублей ежегодно. </w:t>
      </w:r>
    </w:p>
    <w:p w14:paraId="2969F94B" w14:textId="60B67E58" w:rsidR="008F1FEE" w:rsidRPr="00C00D46" w:rsidRDefault="008D2237" w:rsidP="00FC4C94">
      <w:pPr>
        <w:pStyle w:val="24"/>
        <w:spacing w:after="0" w:line="240" w:lineRule="auto"/>
        <w:ind w:left="0" w:firstLine="709"/>
        <w:contextualSpacing/>
        <w:jc w:val="both"/>
      </w:pPr>
      <w:r w:rsidRPr="00C00D46">
        <w:rPr>
          <w:rFonts w:eastAsia="Calibri"/>
          <w:szCs w:val="22"/>
          <w:lang w:eastAsia="en-US"/>
        </w:rPr>
        <w:t>С учетом предлагаемых изменений уточненные годовые плановые назначения на реализацию Программы на 2024 год в сумме 2 156 533,39 тыс. рублей,</w:t>
      </w:r>
      <w:r w:rsidR="00F3553C" w:rsidRPr="00C00D46">
        <w:rPr>
          <w:rFonts w:eastAsia="Calibri"/>
          <w:szCs w:val="22"/>
          <w:lang w:eastAsia="en-US"/>
        </w:rPr>
        <w:t xml:space="preserve"> </w:t>
      </w:r>
      <w:r w:rsidR="00F3553C" w:rsidRPr="00C00D46">
        <w:rPr>
          <w:spacing w:val="-4"/>
          <w:szCs w:val="28"/>
        </w:rPr>
        <w:t xml:space="preserve">на плановый период 2024 и 2025 годов показатели не </w:t>
      </w:r>
      <w:proofErr w:type="gramStart"/>
      <w:r w:rsidR="00F3553C" w:rsidRPr="00C00D46">
        <w:rPr>
          <w:spacing w:val="-4"/>
          <w:szCs w:val="28"/>
        </w:rPr>
        <w:t>изменятся и составят</w:t>
      </w:r>
      <w:proofErr w:type="gramEnd"/>
      <w:r w:rsidR="00F3553C" w:rsidRPr="00C00D46">
        <w:rPr>
          <w:spacing w:val="-4"/>
          <w:szCs w:val="28"/>
        </w:rPr>
        <w:t>:</w:t>
      </w:r>
      <w:r w:rsidRPr="00C00D46">
        <w:rPr>
          <w:rFonts w:eastAsia="Calibri"/>
          <w:szCs w:val="22"/>
          <w:lang w:eastAsia="en-US"/>
        </w:rPr>
        <w:t xml:space="preserve"> на 2025 год – 2 073 968,14 тыс. рублей, на 2026 год – 2 048 068,76 тыс. рублей.</w:t>
      </w:r>
    </w:p>
    <w:p w14:paraId="618D68A4" w14:textId="77777777" w:rsidR="00BA3D03" w:rsidRPr="00C00D46" w:rsidRDefault="00BA3D03" w:rsidP="00672399">
      <w:pPr>
        <w:pStyle w:val="aff4"/>
        <w:spacing w:before="0" w:beforeAutospacing="0" w:after="0" w:afterAutospacing="0"/>
        <w:ind w:firstLine="708"/>
        <w:contextualSpacing/>
        <w:jc w:val="both"/>
        <w:rPr>
          <w:sz w:val="32"/>
          <w:szCs w:val="28"/>
        </w:rPr>
      </w:pPr>
    </w:p>
    <w:p w14:paraId="08F456D7" w14:textId="77777777" w:rsidR="00C31A18" w:rsidRPr="00C00D46" w:rsidRDefault="00C31A18" w:rsidP="00672399">
      <w:pPr>
        <w:pStyle w:val="24"/>
        <w:widowControl w:val="0"/>
        <w:spacing w:after="0" w:line="240" w:lineRule="auto"/>
        <w:ind w:left="0"/>
        <w:contextualSpacing/>
        <w:jc w:val="center"/>
      </w:pPr>
      <w:r w:rsidRPr="00C00D46">
        <w:rPr>
          <w:szCs w:val="28"/>
          <w:u w:val="single"/>
        </w:rPr>
        <w:t>04. Муниципальная программа «Развитие жилищно-коммунального хозяйства, транспортной системы на территории города Ставрополя, благоустройство территории города Ставрополя»</w:t>
      </w:r>
    </w:p>
    <w:p w14:paraId="20B421DE" w14:textId="77777777" w:rsidR="00C31A18" w:rsidRPr="00C00D46" w:rsidRDefault="00C31A18" w:rsidP="00672399">
      <w:pPr>
        <w:pStyle w:val="24"/>
        <w:widowControl w:val="0"/>
        <w:spacing w:after="0" w:line="240" w:lineRule="auto"/>
        <w:ind w:left="0" w:firstLine="709"/>
        <w:contextualSpacing/>
        <w:jc w:val="both"/>
        <w:rPr>
          <w:sz w:val="32"/>
        </w:rPr>
      </w:pPr>
    </w:p>
    <w:p w14:paraId="3983F81F" w14:textId="4C6E1E62" w:rsidR="00FF1232" w:rsidRPr="00C00D46" w:rsidRDefault="00FF1232" w:rsidP="00672399">
      <w:pPr>
        <w:contextualSpacing/>
        <w:jc w:val="both"/>
      </w:pPr>
      <w:proofErr w:type="gramStart"/>
      <w:r w:rsidRPr="00C00D46">
        <w:rPr>
          <w:szCs w:val="28"/>
        </w:rPr>
        <w:t xml:space="preserve">В соответствии с решением о бюджете города годовые плановые назначения, предусмотренные на реализацию муниципальной программы «Развитие жилищно-коммунального хозяйства, осуществление дорожной деятельности и обеспечение безопасности дорожного движения на территории города Ставрополя, благоустройство территории города Ставрополя» (далее для целей настоящего раздела – Программа), на 2024 год составляют </w:t>
      </w:r>
      <w:r w:rsidR="00464FCB" w:rsidRPr="00C00D46">
        <w:rPr>
          <w:szCs w:val="28"/>
        </w:rPr>
        <w:t>4 502 725,62 </w:t>
      </w:r>
      <w:r w:rsidRPr="00C00D46">
        <w:rPr>
          <w:szCs w:val="28"/>
        </w:rPr>
        <w:t xml:space="preserve"> тыс. рублей, </w:t>
      </w:r>
      <w:r w:rsidR="00464FCB" w:rsidRPr="00C00D46">
        <w:rPr>
          <w:szCs w:val="28"/>
        </w:rPr>
        <w:t xml:space="preserve">на 2025 год – 1 194 251,73 тыс. рублей, </w:t>
      </w:r>
      <w:r w:rsidR="00464FCB" w:rsidRPr="00C00D46">
        <w:rPr>
          <w:szCs w:val="28"/>
        </w:rPr>
        <w:br/>
        <w:t>на 2026 год</w:t>
      </w:r>
      <w:proofErr w:type="gramEnd"/>
      <w:r w:rsidR="00464FCB" w:rsidRPr="00C00D46">
        <w:rPr>
          <w:szCs w:val="28"/>
        </w:rPr>
        <w:t xml:space="preserve"> – 1 065 580,14 тыс. рублей</w:t>
      </w:r>
      <w:r w:rsidRPr="00C00D46">
        <w:rPr>
          <w:szCs w:val="28"/>
        </w:rPr>
        <w:t xml:space="preserve">. </w:t>
      </w:r>
    </w:p>
    <w:p w14:paraId="22911277" w14:textId="77777777" w:rsidR="00925B73" w:rsidRPr="00C00D46" w:rsidRDefault="00925B73" w:rsidP="00672399">
      <w:pPr>
        <w:pStyle w:val="24"/>
        <w:widowControl w:val="0"/>
        <w:spacing w:after="0" w:line="240" w:lineRule="auto"/>
        <w:ind w:left="0" w:firstLine="709"/>
        <w:contextualSpacing/>
        <w:jc w:val="both"/>
      </w:pPr>
      <w:r w:rsidRPr="00C00D46">
        <w:t xml:space="preserve">Проектом решения предлагается объем бюджетных ассигнований на реализацию Программы увеличить в 2024 году на общую сумму </w:t>
      </w:r>
      <w:r w:rsidRPr="00C00D46">
        <w:br/>
        <w:t>87 105,63 тыс. рублей.</w:t>
      </w:r>
    </w:p>
    <w:p w14:paraId="327E34E0" w14:textId="77777777" w:rsidR="00925B73" w:rsidRPr="00C00D46" w:rsidRDefault="00925B73" w:rsidP="00672399">
      <w:pPr>
        <w:pStyle w:val="24"/>
        <w:tabs>
          <w:tab w:val="left" w:pos="709"/>
        </w:tabs>
        <w:spacing w:after="0" w:line="240" w:lineRule="auto"/>
        <w:ind w:left="0" w:firstLine="709"/>
        <w:contextualSpacing/>
        <w:jc w:val="both"/>
        <w:rPr>
          <w:szCs w:val="28"/>
        </w:rPr>
      </w:pPr>
      <w:r w:rsidRPr="00C00D46">
        <w:rPr>
          <w:szCs w:val="28"/>
        </w:rPr>
        <w:t>По подпрограмме «Развитие жилищно-коммунального хозяйства на территории города Ставрополя</w:t>
      </w:r>
      <w:r w:rsidRPr="00C00D46">
        <w:t xml:space="preserve">» предлагается </w:t>
      </w:r>
      <w:r w:rsidRPr="00C00D46">
        <w:rPr>
          <w:szCs w:val="28"/>
        </w:rPr>
        <w:t xml:space="preserve">увеличить расходы </w:t>
      </w:r>
      <w:r w:rsidRPr="00C00D46">
        <w:t xml:space="preserve">за счет средств бюджета города </w:t>
      </w:r>
      <w:r w:rsidRPr="00C00D46">
        <w:rPr>
          <w:szCs w:val="28"/>
        </w:rPr>
        <w:t xml:space="preserve">в 2024 году на </w:t>
      </w:r>
      <w:r w:rsidRPr="00C00D46">
        <w:t>общую сумму 575,16 тыс. рублей, в том числе:</w:t>
      </w:r>
    </w:p>
    <w:p w14:paraId="2EBF4074" w14:textId="77777777" w:rsidR="00925B73" w:rsidRPr="00C00D46" w:rsidRDefault="00925B73" w:rsidP="00672399">
      <w:pPr>
        <w:pStyle w:val="24"/>
        <w:tabs>
          <w:tab w:val="left" w:pos="709"/>
        </w:tabs>
        <w:spacing w:after="0" w:line="240" w:lineRule="auto"/>
        <w:ind w:left="0" w:firstLine="709"/>
        <w:contextualSpacing/>
        <w:jc w:val="both"/>
        <w:rPr>
          <w:szCs w:val="28"/>
        </w:rPr>
      </w:pPr>
      <w:r w:rsidRPr="00C00D46">
        <w:t xml:space="preserve">уменьшить за счет средств бюджета города </w:t>
      </w:r>
      <w:r w:rsidRPr="00C00D46">
        <w:rPr>
          <w:szCs w:val="28"/>
        </w:rPr>
        <w:t xml:space="preserve">на </w:t>
      </w:r>
      <w:r w:rsidRPr="00C00D46">
        <w:t>общую сумму 14,84 тыс. рублей, в том числе:</w:t>
      </w:r>
    </w:p>
    <w:p w14:paraId="7A187C20" w14:textId="77777777" w:rsidR="00925B73" w:rsidRPr="00C00D46" w:rsidRDefault="00925B73" w:rsidP="00672399">
      <w:pPr>
        <w:pStyle w:val="24"/>
        <w:tabs>
          <w:tab w:val="left" w:pos="709"/>
        </w:tabs>
        <w:spacing w:after="0" w:line="240" w:lineRule="auto"/>
        <w:ind w:left="0" w:firstLine="709"/>
        <w:contextualSpacing/>
        <w:jc w:val="both"/>
        <w:rPr>
          <w:szCs w:val="28"/>
        </w:rPr>
      </w:pPr>
      <w:r w:rsidRPr="00C00D46">
        <w:rPr>
          <w:szCs w:val="28"/>
        </w:rPr>
        <w:t>по главе 617 «Администрация Ленинского района города Ставрополя» - на сумму 9,84 тыс. рублей;</w:t>
      </w:r>
    </w:p>
    <w:p w14:paraId="185EDD99" w14:textId="3FAC346C" w:rsidR="00925B73" w:rsidRPr="00C00D46" w:rsidRDefault="00925B73" w:rsidP="00672399">
      <w:pPr>
        <w:pStyle w:val="24"/>
        <w:widowControl w:val="0"/>
        <w:spacing w:after="0" w:line="240" w:lineRule="auto"/>
        <w:ind w:left="0" w:firstLine="709"/>
        <w:contextualSpacing/>
        <w:jc w:val="both"/>
        <w:rPr>
          <w:spacing w:val="-4"/>
        </w:rPr>
      </w:pPr>
      <w:r w:rsidRPr="00C00D46">
        <w:rPr>
          <w:szCs w:val="28"/>
        </w:rPr>
        <w:t>по главе 620 «Комитет городского хозяйства администрации города Ставрополя» - на сумму 5,00 тыс. рублей;</w:t>
      </w:r>
    </w:p>
    <w:p w14:paraId="0A6807BC" w14:textId="77777777" w:rsidR="00925B73" w:rsidRPr="00C00D46" w:rsidRDefault="00925B73" w:rsidP="00672399">
      <w:pPr>
        <w:pStyle w:val="24"/>
        <w:tabs>
          <w:tab w:val="left" w:pos="709"/>
        </w:tabs>
        <w:spacing w:after="0" w:line="240" w:lineRule="auto"/>
        <w:ind w:left="0" w:firstLine="709"/>
        <w:contextualSpacing/>
        <w:jc w:val="both"/>
        <w:rPr>
          <w:szCs w:val="28"/>
        </w:rPr>
      </w:pPr>
      <w:r w:rsidRPr="00C00D46">
        <w:t>увеличить за счет средств бюджета города</w:t>
      </w:r>
      <w:r w:rsidRPr="00C00D46">
        <w:rPr>
          <w:szCs w:val="28"/>
        </w:rPr>
        <w:t xml:space="preserve"> по главе 620 «Комитет городского хозяйства администрации города Ставрополя» на сумму </w:t>
      </w:r>
      <w:r w:rsidRPr="00C00D46">
        <w:rPr>
          <w:szCs w:val="28"/>
        </w:rPr>
        <w:br/>
        <w:t>590,00 тыс. рублей.</w:t>
      </w:r>
    </w:p>
    <w:p w14:paraId="53FD5FE8" w14:textId="77777777" w:rsidR="00925B73" w:rsidRPr="00C00D46" w:rsidRDefault="00925B73" w:rsidP="00672399">
      <w:pPr>
        <w:pStyle w:val="24"/>
        <w:tabs>
          <w:tab w:val="left" w:pos="709"/>
        </w:tabs>
        <w:spacing w:after="0" w:line="240" w:lineRule="auto"/>
        <w:ind w:left="0" w:firstLine="709"/>
        <w:contextualSpacing/>
        <w:jc w:val="both"/>
      </w:pPr>
      <w:r w:rsidRPr="00C00D46">
        <w:rPr>
          <w:szCs w:val="28"/>
        </w:rPr>
        <w:t>По подпрограмме «Дорожная</w:t>
      </w:r>
      <w:r w:rsidRPr="00C00D46">
        <w:t xml:space="preserve"> деятельность и обеспечение безопасности дорожного движения, организация транспортного обслуживания населения на территории города Ставрополя» предлагается </w:t>
      </w:r>
      <w:r w:rsidRPr="00C00D46">
        <w:rPr>
          <w:szCs w:val="28"/>
        </w:rPr>
        <w:t xml:space="preserve">увеличить расходы на </w:t>
      </w:r>
      <w:r w:rsidRPr="00C00D46">
        <w:t>общую сумму 2 547,97 тыс. рублей,</w:t>
      </w:r>
      <w:r w:rsidRPr="00C00D46">
        <w:rPr>
          <w:szCs w:val="28"/>
        </w:rPr>
        <w:t xml:space="preserve"> в том числе:</w:t>
      </w:r>
    </w:p>
    <w:p w14:paraId="3A55325B" w14:textId="77777777" w:rsidR="00925B73" w:rsidRPr="00C00D46" w:rsidRDefault="00925B73" w:rsidP="00672399">
      <w:pPr>
        <w:pStyle w:val="24"/>
        <w:widowControl w:val="0"/>
        <w:spacing w:after="0" w:line="240" w:lineRule="auto"/>
        <w:ind w:left="0" w:firstLine="709"/>
        <w:contextualSpacing/>
        <w:jc w:val="both"/>
        <w:rPr>
          <w:spacing w:val="-4"/>
        </w:rPr>
      </w:pPr>
      <w:r w:rsidRPr="00C00D46">
        <w:t xml:space="preserve">увеличить за счет средств бюджета Ставропольского края </w:t>
      </w:r>
      <w:r w:rsidRPr="00C00D46">
        <w:rPr>
          <w:szCs w:val="28"/>
        </w:rPr>
        <w:t>по главе 619 «Администрация Промышленного района города Ставрополя» на сумму 32 300,00 тыс. рублей;</w:t>
      </w:r>
    </w:p>
    <w:p w14:paraId="71799630" w14:textId="77777777" w:rsidR="00925B73" w:rsidRPr="00C00D46" w:rsidRDefault="00925B73" w:rsidP="00672399">
      <w:pPr>
        <w:pStyle w:val="24"/>
        <w:widowControl w:val="0"/>
        <w:spacing w:after="0" w:line="240" w:lineRule="auto"/>
        <w:ind w:left="0" w:firstLine="709"/>
        <w:contextualSpacing/>
        <w:jc w:val="both"/>
      </w:pPr>
      <w:r w:rsidRPr="00C00D46">
        <w:lastRenderedPageBreak/>
        <w:t xml:space="preserve">увеличить за счет средств бюджета города на общую сумму </w:t>
      </w:r>
      <w:r w:rsidRPr="00C00D46">
        <w:br/>
        <w:t>6 599,53 тыс. рублей, из них:</w:t>
      </w:r>
    </w:p>
    <w:p w14:paraId="60839411" w14:textId="77777777" w:rsidR="00925B73" w:rsidRPr="00C00D46" w:rsidRDefault="00925B73" w:rsidP="00672399">
      <w:pPr>
        <w:pStyle w:val="24"/>
        <w:widowControl w:val="0"/>
        <w:spacing w:after="0" w:line="240" w:lineRule="auto"/>
        <w:ind w:left="0" w:firstLine="709"/>
        <w:contextualSpacing/>
        <w:jc w:val="both"/>
        <w:rPr>
          <w:szCs w:val="28"/>
        </w:rPr>
      </w:pPr>
      <w:r w:rsidRPr="00C00D46">
        <w:rPr>
          <w:szCs w:val="28"/>
        </w:rPr>
        <w:t>по главе 617 «Администрация Ленинского района города Ставрополя» - на сумму 84,00 тыс. рублей;</w:t>
      </w:r>
    </w:p>
    <w:p w14:paraId="32D427EB" w14:textId="77777777" w:rsidR="00925B73" w:rsidRPr="00C00D46" w:rsidRDefault="00925B73" w:rsidP="00672399">
      <w:pPr>
        <w:pStyle w:val="24"/>
        <w:widowControl w:val="0"/>
        <w:spacing w:after="0" w:line="240" w:lineRule="auto"/>
        <w:ind w:left="0" w:firstLine="709"/>
        <w:contextualSpacing/>
        <w:jc w:val="both"/>
        <w:rPr>
          <w:szCs w:val="28"/>
        </w:rPr>
      </w:pPr>
      <w:r w:rsidRPr="00C00D46">
        <w:rPr>
          <w:szCs w:val="28"/>
        </w:rPr>
        <w:t>по главе 618 «Администрация Октябрьского района города Ставрополя» - на сумму 4 815,53 тыс. рублей;</w:t>
      </w:r>
    </w:p>
    <w:p w14:paraId="100C30C0" w14:textId="77777777" w:rsidR="00925B73" w:rsidRPr="00C00D46" w:rsidRDefault="00925B73" w:rsidP="00672399">
      <w:pPr>
        <w:pStyle w:val="24"/>
        <w:widowControl w:val="0"/>
        <w:spacing w:after="0" w:line="240" w:lineRule="auto"/>
        <w:ind w:left="0" w:firstLine="709"/>
        <w:contextualSpacing/>
        <w:jc w:val="both"/>
        <w:rPr>
          <w:szCs w:val="28"/>
        </w:rPr>
      </w:pPr>
      <w:r w:rsidRPr="00C00D46">
        <w:rPr>
          <w:szCs w:val="28"/>
        </w:rPr>
        <w:t>по главе 619 «Администрация Промышленного района города Ставрополя» - на сумму 1 700,00 тыс. рублей;</w:t>
      </w:r>
    </w:p>
    <w:p w14:paraId="3EB6E914" w14:textId="77777777" w:rsidR="00925B73" w:rsidRPr="00C00D46" w:rsidRDefault="00925B73" w:rsidP="00672399">
      <w:pPr>
        <w:pStyle w:val="24"/>
        <w:widowControl w:val="0"/>
        <w:spacing w:after="0" w:line="240" w:lineRule="auto"/>
        <w:ind w:left="0" w:firstLine="709"/>
        <w:contextualSpacing/>
        <w:jc w:val="both"/>
      </w:pPr>
      <w:r w:rsidRPr="00C00D46">
        <w:t xml:space="preserve">уменьшить за счет средств бюджета города на общую сумму </w:t>
      </w:r>
      <w:r w:rsidRPr="00C00D46">
        <w:br/>
        <w:t>36 351,56 тыс. рублей, из них:</w:t>
      </w:r>
    </w:p>
    <w:p w14:paraId="0A186801" w14:textId="77777777" w:rsidR="00925B73" w:rsidRPr="00C00D46" w:rsidRDefault="00925B73" w:rsidP="00672399">
      <w:pPr>
        <w:pStyle w:val="24"/>
        <w:widowControl w:val="0"/>
        <w:spacing w:after="0" w:line="240" w:lineRule="auto"/>
        <w:ind w:left="0" w:firstLine="709"/>
        <w:contextualSpacing/>
        <w:jc w:val="both"/>
        <w:rPr>
          <w:szCs w:val="28"/>
        </w:rPr>
      </w:pPr>
      <w:r w:rsidRPr="00C00D46">
        <w:rPr>
          <w:szCs w:val="28"/>
        </w:rPr>
        <w:t>по главе 618 «Администрация Октябрьского района города Ставрополя» - на сумму 2 162,41 тыс. рублей;</w:t>
      </w:r>
    </w:p>
    <w:p w14:paraId="655AA9A1" w14:textId="77777777" w:rsidR="00925B73" w:rsidRPr="00C00D46" w:rsidRDefault="00925B73" w:rsidP="00672399">
      <w:pPr>
        <w:pStyle w:val="24"/>
        <w:widowControl w:val="0"/>
        <w:spacing w:after="0" w:line="240" w:lineRule="auto"/>
        <w:ind w:left="0" w:firstLine="709"/>
        <w:contextualSpacing/>
        <w:jc w:val="both"/>
        <w:rPr>
          <w:szCs w:val="28"/>
        </w:rPr>
      </w:pPr>
      <w:r w:rsidRPr="00C00D46">
        <w:rPr>
          <w:szCs w:val="28"/>
        </w:rPr>
        <w:t>по главе 619 «Администрация Промышленного района города Ставрополя» - на сумму 34 180,00 тыс. рублей;</w:t>
      </w:r>
    </w:p>
    <w:p w14:paraId="622A7953" w14:textId="77777777" w:rsidR="00925B73" w:rsidRPr="00C00D46" w:rsidRDefault="00925B73" w:rsidP="00672399">
      <w:pPr>
        <w:pStyle w:val="24"/>
        <w:widowControl w:val="0"/>
        <w:spacing w:after="0" w:line="240" w:lineRule="auto"/>
        <w:ind w:left="0" w:firstLine="709"/>
        <w:contextualSpacing/>
        <w:jc w:val="both"/>
        <w:rPr>
          <w:szCs w:val="28"/>
        </w:rPr>
      </w:pPr>
      <w:r w:rsidRPr="00C00D46">
        <w:rPr>
          <w:szCs w:val="28"/>
        </w:rPr>
        <w:t>по главе 620 «Комитет городского хозяйства администрации города Ставрополя»  - на сумму 9,15 тыс. рублей.</w:t>
      </w:r>
    </w:p>
    <w:p w14:paraId="127D5E51" w14:textId="77777777" w:rsidR="00925B73" w:rsidRPr="00C00D46" w:rsidRDefault="00925B73" w:rsidP="00672399">
      <w:pPr>
        <w:widowControl w:val="0"/>
        <w:ind w:firstLine="709"/>
        <w:contextualSpacing/>
        <w:jc w:val="both"/>
        <w:rPr>
          <w:spacing w:val="-4"/>
        </w:rPr>
      </w:pPr>
      <w:r w:rsidRPr="00C00D46">
        <w:rPr>
          <w:spacing w:val="-4"/>
        </w:rPr>
        <w:t>Проектом решения предлагается перераспределить ассигновани</w:t>
      </w:r>
      <w:r w:rsidRPr="00C00D46">
        <w:t xml:space="preserve">я </w:t>
      </w:r>
      <w:r w:rsidRPr="00C00D46">
        <w:rPr>
          <w:szCs w:val="28"/>
        </w:rPr>
        <w:t xml:space="preserve">по главе 620 «Комитет городского хозяйства администрации города Ставрополя» </w:t>
      </w:r>
      <w:r w:rsidRPr="00C00D46">
        <w:rPr>
          <w:spacing w:val="-4"/>
        </w:rPr>
        <w:t>на сумму 3 000,00 тыс. рублей.</w:t>
      </w:r>
    </w:p>
    <w:p w14:paraId="6E97F1E2" w14:textId="77777777" w:rsidR="00925B73" w:rsidRPr="00C00D46" w:rsidRDefault="00925B73" w:rsidP="00672399">
      <w:pPr>
        <w:pStyle w:val="24"/>
        <w:widowControl w:val="0"/>
        <w:spacing w:after="0" w:line="240" w:lineRule="auto"/>
        <w:ind w:left="0" w:firstLine="709"/>
        <w:contextualSpacing/>
        <w:jc w:val="both"/>
      </w:pPr>
      <w:r w:rsidRPr="00C00D46">
        <w:rPr>
          <w:szCs w:val="28"/>
        </w:rPr>
        <w:t xml:space="preserve">По подпрограмме «Благоустройство территории города Ставрополя» предлагается </w:t>
      </w:r>
      <w:r w:rsidRPr="00C00D46">
        <w:rPr>
          <w:spacing w:val="-4"/>
        </w:rPr>
        <w:t xml:space="preserve">увеличить </w:t>
      </w:r>
      <w:r w:rsidRPr="00C00D46">
        <w:rPr>
          <w:szCs w:val="28"/>
        </w:rPr>
        <w:t xml:space="preserve">расходы </w:t>
      </w:r>
      <w:r w:rsidRPr="00C00D46">
        <w:t>на 2024 год на общую сумму 83 982,50 тыс. рублей, в том числе:</w:t>
      </w:r>
    </w:p>
    <w:p w14:paraId="56276E9A" w14:textId="05B5B44A" w:rsidR="00925B73" w:rsidRPr="00C00D46" w:rsidRDefault="00925B73" w:rsidP="00672399">
      <w:pPr>
        <w:pStyle w:val="24"/>
        <w:widowControl w:val="0"/>
        <w:spacing w:after="0" w:line="240" w:lineRule="auto"/>
        <w:ind w:left="0" w:firstLine="709"/>
        <w:contextualSpacing/>
        <w:jc w:val="both"/>
        <w:rPr>
          <w:szCs w:val="28"/>
        </w:rPr>
      </w:pPr>
      <w:r w:rsidRPr="00C00D46">
        <w:t>увеличить за счет средств бюджета Ставропольского края на общую сумму 69 307,93 ты</w:t>
      </w:r>
      <w:r w:rsidR="00026E90" w:rsidRPr="00C00D46">
        <w:t>с</w:t>
      </w:r>
      <w:r w:rsidRPr="00C00D46">
        <w:t>. рублей, из них:</w:t>
      </w:r>
    </w:p>
    <w:p w14:paraId="41CADB65" w14:textId="77777777" w:rsidR="00925B73" w:rsidRPr="00C00D46" w:rsidRDefault="00925B73" w:rsidP="00672399">
      <w:pPr>
        <w:pStyle w:val="24"/>
        <w:widowControl w:val="0"/>
        <w:spacing w:after="0" w:line="240" w:lineRule="auto"/>
        <w:ind w:left="0" w:firstLine="709"/>
        <w:contextualSpacing/>
        <w:jc w:val="both"/>
        <w:rPr>
          <w:szCs w:val="28"/>
        </w:rPr>
      </w:pPr>
      <w:r w:rsidRPr="00C00D46">
        <w:rPr>
          <w:szCs w:val="28"/>
        </w:rPr>
        <w:t>по главе 617 «Администрация Ленинского района города Ставрополя» - на сумму 17 096,52 тыс. рублей;</w:t>
      </w:r>
    </w:p>
    <w:p w14:paraId="1E4F762E" w14:textId="77777777" w:rsidR="00925B73" w:rsidRPr="00C00D46" w:rsidRDefault="00925B73" w:rsidP="00672399">
      <w:pPr>
        <w:pStyle w:val="24"/>
        <w:widowControl w:val="0"/>
        <w:spacing w:after="0" w:line="240" w:lineRule="auto"/>
        <w:ind w:left="0" w:firstLine="709"/>
        <w:contextualSpacing/>
        <w:jc w:val="both"/>
        <w:rPr>
          <w:szCs w:val="28"/>
        </w:rPr>
      </w:pPr>
      <w:r w:rsidRPr="00C00D46">
        <w:rPr>
          <w:szCs w:val="28"/>
        </w:rPr>
        <w:t>по главе 618 «Администрация Октябрьского района города Ставрополя» - на сумму 19 063,75 тыс. рублей;</w:t>
      </w:r>
    </w:p>
    <w:p w14:paraId="697576EF" w14:textId="77777777" w:rsidR="00925B73" w:rsidRPr="00C00D46" w:rsidRDefault="00925B73" w:rsidP="00672399">
      <w:pPr>
        <w:pStyle w:val="24"/>
        <w:widowControl w:val="0"/>
        <w:spacing w:after="0" w:line="240" w:lineRule="auto"/>
        <w:ind w:left="0" w:firstLine="709"/>
        <w:contextualSpacing/>
        <w:jc w:val="both"/>
        <w:rPr>
          <w:szCs w:val="28"/>
        </w:rPr>
      </w:pPr>
      <w:r w:rsidRPr="00C00D46">
        <w:rPr>
          <w:szCs w:val="28"/>
        </w:rPr>
        <w:t>по главе 620 «Комитет городского хозяйства администрации города Ставрополя» - на сумму 33 147,66 тыс. рублей;</w:t>
      </w:r>
    </w:p>
    <w:p w14:paraId="5A609FD1" w14:textId="06960076" w:rsidR="00925B73" w:rsidRPr="00C00D46" w:rsidRDefault="00925B73" w:rsidP="00672399">
      <w:pPr>
        <w:pStyle w:val="24"/>
        <w:tabs>
          <w:tab w:val="left" w:pos="709"/>
        </w:tabs>
        <w:spacing w:after="0" w:line="240" w:lineRule="auto"/>
        <w:ind w:left="0" w:firstLine="709"/>
        <w:contextualSpacing/>
        <w:jc w:val="both"/>
      </w:pPr>
      <w:r w:rsidRPr="00C00D46">
        <w:t xml:space="preserve">увеличить за счет средств бюджета города </w:t>
      </w:r>
      <w:r w:rsidRPr="00C00D46">
        <w:rPr>
          <w:szCs w:val="28"/>
        </w:rPr>
        <w:t xml:space="preserve">на </w:t>
      </w:r>
      <w:r w:rsidRPr="00C00D46">
        <w:t xml:space="preserve">общую сумму </w:t>
      </w:r>
      <w:r w:rsidRPr="00C00D46">
        <w:br/>
        <w:t>14 </w:t>
      </w:r>
      <w:r w:rsidR="002D7E5A" w:rsidRPr="00C00D46">
        <w:t>905</w:t>
      </w:r>
      <w:r w:rsidRPr="00C00D46">
        <w:t>,30 тыс. рублей, в том числе:</w:t>
      </w:r>
    </w:p>
    <w:p w14:paraId="47DFEB78" w14:textId="77777777" w:rsidR="00925B73" w:rsidRPr="00C00D46" w:rsidRDefault="00925B73" w:rsidP="00672399">
      <w:pPr>
        <w:pStyle w:val="24"/>
        <w:widowControl w:val="0"/>
        <w:spacing w:after="0" w:line="240" w:lineRule="auto"/>
        <w:ind w:left="0" w:firstLine="709"/>
        <w:contextualSpacing/>
        <w:jc w:val="both"/>
        <w:rPr>
          <w:szCs w:val="28"/>
        </w:rPr>
      </w:pPr>
      <w:r w:rsidRPr="00C00D46">
        <w:rPr>
          <w:szCs w:val="28"/>
        </w:rPr>
        <w:t>по главе 617 «Администрация Ленинского района города Ставрополя» - на сумму 2 422,68 тыс. рублей;</w:t>
      </w:r>
    </w:p>
    <w:p w14:paraId="74592C90" w14:textId="5419E922" w:rsidR="00925B73" w:rsidRPr="00C00D46" w:rsidRDefault="00925B73" w:rsidP="00672399">
      <w:pPr>
        <w:pStyle w:val="24"/>
        <w:widowControl w:val="0"/>
        <w:spacing w:after="0" w:line="240" w:lineRule="auto"/>
        <w:ind w:left="0" w:firstLine="709"/>
        <w:contextualSpacing/>
        <w:jc w:val="both"/>
        <w:rPr>
          <w:szCs w:val="28"/>
        </w:rPr>
      </w:pPr>
      <w:r w:rsidRPr="00C00D46">
        <w:rPr>
          <w:szCs w:val="28"/>
        </w:rPr>
        <w:t>по главе 618 «Администрация Октябрьского района города Ставрополя» - на сумму 7 954,69 тыс. рублей;</w:t>
      </w:r>
    </w:p>
    <w:p w14:paraId="1C0F8594" w14:textId="77777777" w:rsidR="00925B73" w:rsidRPr="00C00D46" w:rsidRDefault="00925B73" w:rsidP="00672399">
      <w:pPr>
        <w:pStyle w:val="24"/>
        <w:widowControl w:val="0"/>
        <w:spacing w:after="0" w:line="240" w:lineRule="auto"/>
        <w:ind w:left="0" w:firstLine="709"/>
        <w:contextualSpacing/>
        <w:jc w:val="both"/>
        <w:rPr>
          <w:szCs w:val="28"/>
        </w:rPr>
      </w:pPr>
      <w:r w:rsidRPr="00C00D46">
        <w:rPr>
          <w:szCs w:val="28"/>
        </w:rPr>
        <w:t>по главе 619 «Администрация Промышленного района города Ставрополя» - на сумму 2434,92 тыс. рублей;</w:t>
      </w:r>
    </w:p>
    <w:p w14:paraId="1A843C96" w14:textId="77777777" w:rsidR="00925B73" w:rsidRPr="00C00D46" w:rsidRDefault="00925B73" w:rsidP="00672399">
      <w:pPr>
        <w:pStyle w:val="24"/>
        <w:widowControl w:val="0"/>
        <w:spacing w:after="0" w:line="240" w:lineRule="auto"/>
        <w:ind w:left="0" w:firstLine="709"/>
        <w:contextualSpacing/>
        <w:jc w:val="both"/>
        <w:rPr>
          <w:szCs w:val="28"/>
        </w:rPr>
      </w:pPr>
      <w:r w:rsidRPr="00C00D46">
        <w:rPr>
          <w:szCs w:val="28"/>
        </w:rPr>
        <w:t>по главе 620 «Комитет городского хозяйства администрации города Ставрополя» - на сумму 2 093,01 тыс. рублей;</w:t>
      </w:r>
    </w:p>
    <w:p w14:paraId="5E14F459" w14:textId="77777777" w:rsidR="00925B73" w:rsidRPr="00C00D46" w:rsidRDefault="00925B73" w:rsidP="00672399">
      <w:pPr>
        <w:pStyle w:val="24"/>
        <w:widowControl w:val="0"/>
        <w:spacing w:after="0" w:line="240" w:lineRule="auto"/>
        <w:ind w:left="0" w:firstLine="709"/>
        <w:contextualSpacing/>
        <w:jc w:val="both"/>
        <w:rPr>
          <w:szCs w:val="28"/>
        </w:rPr>
      </w:pPr>
      <w:r w:rsidRPr="00C00D46">
        <w:t xml:space="preserve">уменьшить за счет средств бюджета города </w:t>
      </w:r>
      <w:r w:rsidRPr="00C00D46">
        <w:rPr>
          <w:szCs w:val="28"/>
        </w:rPr>
        <w:t>по главе 620 «Комитет городского хозяйства администрации города Ставрополя» на сумму 230,73 тыс. рублей.</w:t>
      </w:r>
    </w:p>
    <w:p w14:paraId="64EEDA77" w14:textId="1BED5873" w:rsidR="00925B73" w:rsidRPr="00C00D46" w:rsidRDefault="00925B73" w:rsidP="00672399">
      <w:pPr>
        <w:pStyle w:val="24"/>
        <w:widowControl w:val="0"/>
        <w:spacing w:after="0" w:line="240" w:lineRule="auto"/>
        <w:ind w:left="0" w:firstLine="709"/>
        <w:contextualSpacing/>
        <w:jc w:val="both"/>
      </w:pPr>
      <w:r w:rsidRPr="00C00D46">
        <w:rPr>
          <w:spacing w:val="-4"/>
          <w:szCs w:val="28"/>
        </w:rPr>
        <w:t xml:space="preserve">С учетом предлагаемых изменений уточненные годовые плановые назначения на реализацию Программы </w:t>
      </w:r>
      <w:r w:rsidRPr="00C00D46">
        <w:rPr>
          <w:szCs w:val="28"/>
        </w:rPr>
        <w:t xml:space="preserve">на 2024 год составляют </w:t>
      </w:r>
      <w:r w:rsidRPr="00C00D46">
        <w:rPr>
          <w:szCs w:val="28"/>
        </w:rPr>
        <w:br/>
      </w:r>
      <w:r w:rsidRPr="00C00D46">
        <w:rPr>
          <w:szCs w:val="28"/>
        </w:rPr>
        <w:lastRenderedPageBreak/>
        <w:t>4 589 831,25тыс. рублей,</w:t>
      </w:r>
      <w:r w:rsidR="00F3553C" w:rsidRPr="00C00D46">
        <w:rPr>
          <w:szCs w:val="28"/>
        </w:rPr>
        <w:t xml:space="preserve"> </w:t>
      </w:r>
      <w:r w:rsidR="00F3553C" w:rsidRPr="00C00D46">
        <w:rPr>
          <w:spacing w:val="-4"/>
          <w:szCs w:val="28"/>
        </w:rPr>
        <w:t xml:space="preserve">на плановый период 2024 и 2025 годов показатели не </w:t>
      </w:r>
      <w:proofErr w:type="gramStart"/>
      <w:r w:rsidR="00F3553C" w:rsidRPr="00C00D46">
        <w:rPr>
          <w:spacing w:val="-4"/>
          <w:szCs w:val="28"/>
        </w:rPr>
        <w:t>изменятся и составят</w:t>
      </w:r>
      <w:proofErr w:type="gramEnd"/>
      <w:r w:rsidR="00F3553C" w:rsidRPr="00C00D46">
        <w:rPr>
          <w:spacing w:val="-4"/>
          <w:szCs w:val="28"/>
        </w:rPr>
        <w:t>:</w:t>
      </w:r>
      <w:r w:rsidRPr="00C00D46">
        <w:rPr>
          <w:szCs w:val="28"/>
        </w:rPr>
        <w:t xml:space="preserve"> на 2025 год – 1 194 251,73 тыс. рублей, на 2026 год – 1 065 580,14 тыс. рублей. </w:t>
      </w:r>
    </w:p>
    <w:p w14:paraId="7B224BAC" w14:textId="77777777" w:rsidR="00C31A18" w:rsidRPr="00C00D46" w:rsidRDefault="00C31A18" w:rsidP="00672399">
      <w:pPr>
        <w:pStyle w:val="aff4"/>
        <w:spacing w:before="0" w:beforeAutospacing="0" w:after="0" w:afterAutospacing="0"/>
        <w:ind w:firstLine="708"/>
        <w:contextualSpacing/>
        <w:jc w:val="both"/>
        <w:rPr>
          <w:sz w:val="28"/>
          <w:szCs w:val="28"/>
        </w:rPr>
      </w:pPr>
    </w:p>
    <w:p w14:paraId="6DBDFB6B" w14:textId="77777777" w:rsidR="007443F4" w:rsidRPr="00C00D46" w:rsidRDefault="007443F4" w:rsidP="00672399">
      <w:pPr>
        <w:autoSpaceDE w:val="0"/>
        <w:autoSpaceDN w:val="0"/>
        <w:adjustRightInd w:val="0"/>
        <w:contextualSpacing/>
        <w:jc w:val="center"/>
        <w:rPr>
          <w:szCs w:val="28"/>
          <w:u w:val="single"/>
        </w:rPr>
      </w:pPr>
      <w:r w:rsidRPr="00C00D46">
        <w:rPr>
          <w:szCs w:val="28"/>
          <w:u w:val="single"/>
        </w:rPr>
        <w:t>06. Муниципальная программа «Обеспечение жильем</w:t>
      </w:r>
    </w:p>
    <w:p w14:paraId="2C63347A" w14:textId="77777777" w:rsidR="007443F4" w:rsidRPr="00C00D46" w:rsidRDefault="007443F4" w:rsidP="00672399">
      <w:pPr>
        <w:autoSpaceDE w:val="0"/>
        <w:autoSpaceDN w:val="0"/>
        <w:adjustRightInd w:val="0"/>
        <w:contextualSpacing/>
        <w:jc w:val="center"/>
        <w:rPr>
          <w:szCs w:val="28"/>
          <w:u w:val="single"/>
        </w:rPr>
      </w:pPr>
      <w:r w:rsidRPr="00C00D46">
        <w:rPr>
          <w:szCs w:val="28"/>
          <w:u w:val="single"/>
        </w:rPr>
        <w:t>населения города Ставрополя»</w:t>
      </w:r>
    </w:p>
    <w:p w14:paraId="74E108DB" w14:textId="77777777" w:rsidR="007443F4" w:rsidRPr="00C00D46" w:rsidRDefault="007443F4" w:rsidP="00672399">
      <w:pPr>
        <w:autoSpaceDE w:val="0"/>
        <w:autoSpaceDN w:val="0"/>
        <w:adjustRightInd w:val="0"/>
        <w:contextualSpacing/>
        <w:jc w:val="center"/>
        <w:rPr>
          <w:sz w:val="32"/>
          <w:szCs w:val="28"/>
          <w:u w:val="single"/>
        </w:rPr>
      </w:pPr>
    </w:p>
    <w:p w14:paraId="781D9FE8" w14:textId="3A8DE782" w:rsidR="00CF5B1C" w:rsidRPr="00C00D46" w:rsidRDefault="00CF5B1C" w:rsidP="00672399">
      <w:pPr>
        <w:widowControl w:val="0"/>
        <w:ind w:firstLine="709"/>
        <w:contextualSpacing/>
        <w:jc w:val="both"/>
      </w:pPr>
      <w:proofErr w:type="gramStart"/>
      <w:r w:rsidRPr="00C00D46">
        <w:t>В соответствии с решением о бюджете города годовые плановые назначения, предусмотренные на реализацию муниципальной программы «Обеспечение жильем населения города Ставрополя»</w:t>
      </w:r>
      <w:r w:rsidRPr="00C00D46">
        <w:rPr>
          <w:spacing w:val="-4"/>
        </w:rPr>
        <w:t xml:space="preserve"> (далее для целей настоящего раздела - Программа),</w:t>
      </w:r>
      <w:r w:rsidRPr="00C00D46">
        <w:t xml:space="preserve"> утверждены на 2024 год в сумме </w:t>
      </w:r>
      <w:r w:rsidRPr="00C00D46">
        <w:br/>
      </w:r>
      <w:r w:rsidR="004D2E0F" w:rsidRPr="00C00D46">
        <w:t>299 946,42</w:t>
      </w:r>
      <w:r w:rsidRPr="00C00D46">
        <w:t xml:space="preserve"> т</w:t>
      </w:r>
      <w:r w:rsidRPr="00C00D46">
        <w:rPr>
          <w:spacing w:val="-4"/>
        </w:rPr>
        <w:t xml:space="preserve">ыс. рублей, </w:t>
      </w:r>
      <w:r w:rsidRPr="00C00D46">
        <w:t xml:space="preserve">на 2025 год – в сумме 19 677,73 тыс. рублей, </w:t>
      </w:r>
      <w:r w:rsidRPr="00C00D46">
        <w:br/>
        <w:t>на 2026 год – в сумме 21 154,07 тыс. рублей.</w:t>
      </w:r>
      <w:proofErr w:type="gramEnd"/>
    </w:p>
    <w:p w14:paraId="238C8C48" w14:textId="7D72955A" w:rsidR="00CF5B1C" w:rsidRPr="00C00D46" w:rsidRDefault="00CF5B1C" w:rsidP="00672399">
      <w:pPr>
        <w:widowControl w:val="0"/>
        <w:ind w:firstLine="709"/>
        <w:contextualSpacing/>
        <w:jc w:val="both"/>
      </w:pPr>
      <w:r w:rsidRPr="00C00D46">
        <w:rPr>
          <w:spacing w:val="-4"/>
        </w:rPr>
        <w:t>Проектом решения предлагается перераспределить</w:t>
      </w:r>
      <w:r w:rsidR="00D578B6" w:rsidRPr="00C00D46">
        <w:rPr>
          <w:spacing w:val="-4"/>
        </w:rPr>
        <w:t xml:space="preserve"> бюджетные</w:t>
      </w:r>
      <w:r w:rsidRPr="00C00D46">
        <w:rPr>
          <w:spacing w:val="-4"/>
        </w:rPr>
        <w:t xml:space="preserve"> ассигновани</w:t>
      </w:r>
      <w:r w:rsidRPr="00C00D46">
        <w:t xml:space="preserve">я </w:t>
      </w:r>
      <w:r w:rsidRPr="00C00D46">
        <w:rPr>
          <w:spacing w:val="-4"/>
        </w:rPr>
        <w:t xml:space="preserve">с главы 602 «Комитет по управлению муниципальным имуществом города Ставрополя» на главу 601 «Администрация города Ставрополя» на общую сумму </w:t>
      </w:r>
      <w:r w:rsidR="004D2E0F" w:rsidRPr="00C00D46">
        <w:rPr>
          <w:spacing w:val="-4"/>
        </w:rPr>
        <w:t>378,10</w:t>
      </w:r>
      <w:r w:rsidRPr="00C00D46">
        <w:rPr>
          <w:spacing w:val="-4"/>
        </w:rPr>
        <w:t xml:space="preserve"> тыс. рублей, в том числе:</w:t>
      </w:r>
    </w:p>
    <w:p w14:paraId="61EE6984" w14:textId="7DFD495B" w:rsidR="00CF5B1C" w:rsidRPr="00C00D46" w:rsidRDefault="00CF5B1C" w:rsidP="00672399">
      <w:pPr>
        <w:tabs>
          <w:tab w:val="left" w:pos="709"/>
          <w:tab w:val="left" w:pos="8197"/>
        </w:tabs>
        <w:ind w:firstLine="709"/>
        <w:contextualSpacing/>
        <w:jc w:val="both"/>
        <w:rPr>
          <w:spacing w:val="-4"/>
        </w:rPr>
      </w:pPr>
      <w:r w:rsidRPr="00C00D46">
        <w:rPr>
          <w:spacing w:val="-4"/>
        </w:rPr>
        <w:t>за счет средств субсидии из бюджета Ставропольского края</w:t>
      </w:r>
      <w:r w:rsidRPr="00C00D46">
        <w:t xml:space="preserve"> </w:t>
      </w:r>
      <w:r w:rsidRPr="00C00D46">
        <w:rPr>
          <w:spacing w:val="-4"/>
        </w:rPr>
        <w:t>на сумму</w:t>
      </w:r>
      <w:r w:rsidRPr="00C00D46">
        <w:rPr>
          <w:spacing w:val="-4"/>
        </w:rPr>
        <w:br/>
      </w:r>
      <w:r w:rsidR="004D2E0F" w:rsidRPr="00C00D46">
        <w:rPr>
          <w:spacing w:val="-4"/>
        </w:rPr>
        <w:t>374,32</w:t>
      </w:r>
      <w:r w:rsidRPr="00C00D46">
        <w:rPr>
          <w:spacing w:val="-4"/>
        </w:rPr>
        <w:t xml:space="preserve"> тыс. рублей;</w:t>
      </w:r>
    </w:p>
    <w:p w14:paraId="1252D21C" w14:textId="4907CE34" w:rsidR="00CF5B1C" w:rsidRPr="00C00D46" w:rsidRDefault="00CF5B1C" w:rsidP="00672399">
      <w:pPr>
        <w:tabs>
          <w:tab w:val="left" w:pos="709"/>
          <w:tab w:val="left" w:pos="8197"/>
        </w:tabs>
        <w:ind w:firstLine="709"/>
        <w:contextualSpacing/>
        <w:jc w:val="both"/>
        <w:rPr>
          <w:spacing w:val="-4"/>
        </w:rPr>
      </w:pPr>
      <w:r w:rsidRPr="00C00D46">
        <w:rPr>
          <w:spacing w:val="-4"/>
        </w:rPr>
        <w:t xml:space="preserve">за счет средств бюджета города на сумму </w:t>
      </w:r>
      <w:r w:rsidR="004D2E0F" w:rsidRPr="00C00D46">
        <w:rPr>
          <w:spacing w:val="-4"/>
        </w:rPr>
        <w:t>3,78</w:t>
      </w:r>
      <w:r w:rsidRPr="00C00D46">
        <w:rPr>
          <w:spacing w:val="-4"/>
        </w:rPr>
        <w:t xml:space="preserve"> тыс. рублей.</w:t>
      </w:r>
    </w:p>
    <w:p w14:paraId="0E5337E5" w14:textId="23BA43CA" w:rsidR="00CF5B1C" w:rsidRPr="00C00D46" w:rsidRDefault="00CF5B1C" w:rsidP="00672399">
      <w:pPr>
        <w:pStyle w:val="24"/>
        <w:tabs>
          <w:tab w:val="left" w:pos="709"/>
          <w:tab w:val="left" w:pos="8197"/>
        </w:tabs>
        <w:spacing w:after="0" w:line="240" w:lineRule="auto"/>
        <w:ind w:left="0" w:firstLine="709"/>
        <w:contextualSpacing/>
        <w:jc w:val="both"/>
      </w:pPr>
      <w:r w:rsidRPr="00C00D46">
        <w:rPr>
          <w:spacing w:val="-4"/>
        </w:rPr>
        <w:t xml:space="preserve">С учетом предлагаемых изменений уточненные годовые плановые назначения на реализацию Программы составят </w:t>
      </w:r>
      <w:r w:rsidRPr="00C00D46">
        <w:t xml:space="preserve">на 2024 год </w:t>
      </w:r>
      <w:r w:rsidRPr="00C00D46">
        <w:br/>
        <w:t>299 946,42 т</w:t>
      </w:r>
      <w:r w:rsidRPr="00C00D46">
        <w:rPr>
          <w:spacing w:val="-4"/>
        </w:rPr>
        <w:t>ыс. рублей,</w:t>
      </w:r>
      <w:r w:rsidRPr="00C00D46">
        <w:t xml:space="preserve"> </w:t>
      </w:r>
      <w:r w:rsidR="00726229" w:rsidRPr="00C00D46">
        <w:rPr>
          <w:spacing w:val="-4"/>
          <w:szCs w:val="28"/>
        </w:rPr>
        <w:t xml:space="preserve">на плановый период 2024 и 2025 годов показатели не </w:t>
      </w:r>
      <w:proofErr w:type="gramStart"/>
      <w:r w:rsidR="00726229" w:rsidRPr="00C00D46">
        <w:rPr>
          <w:spacing w:val="-4"/>
          <w:szCs w:val="28"/>
        </w:rPr>
        <w:t>изменятся и составят</w:t>
      </w:r>
      <w:proofErr w:type="gramEnd"/>
      <w:r w:rsidR="00726229" w:rsidRPr="00C00D46">
        <w:rPr>
          <w:spacing w:val="-4"/>
          <w:szCs w:val="28"/>
        </w:rPr>
        <w:t xml:space="preserve">: </w:t>
      </w:r>
      <w:r w:rsidRPr="00C00D46">
        <w:t>на 2025 год – 19 677,73 тыс. рублей, на 2026 год – 21 154,07 тыс. рублей.</w:t>
      </w:r>
    </w:p>
    <w:p w14:paraId="2993F6C1" w14:textId="77777777" w:rsidR="004810AB" w:rsidRPr="00C00D46" w:rsidRDefault="004810AB" w:rsidP="00672399">
      <w:pPr>
        <w:pStyle w:val="aff4"/>
        <w:spacing w:before="0" w:beforeAutospacing="0" w:after="0" w:afterAutospacing="0"/>
        <w:ind w:firstLine="708"/>
        <w:contextualSpacing/>
        <w:jc w:val="both"/>
        <w:rPr>
          <w:sz w:val="32"/>
          <w:szCs w:val="28"/>
        </w:rPr>
      </w:pPr>
    </w:p>
    <w:p w14:paraId="2C6E042F" w14:textId="77777777" w:rsidR="00BA3D03" w:rsidRPr="00C00D46" w:rsidRDefault="00BA3D03" w:rsidP="00672399">
      <w:pPr>
        <w:pStyle w:val="24"/>
        <w:widowControl w:val="0"/>
        <w:spacing w:after="0" w:line="240" w:lineRule="auto"/>
        <w:ind w:left="0"/>
        <w:contextualSpacing/>
        <w:jc w:val="center"/>
        <w:rPr>
          <w:u w:val="single"/>
        </w:rPr>
      </w:pPr>
      <w:r w:rsidRPr="00C00D46">
        <w:rPr>
          <w:u w:val="single"/>
        </w:rPr>
        <w:t>07. Муниципальная программа «Культура города Ставрополя»</w:t>
      </w:r>
    </w:p>
    <w:p w14:paraId="13A35026" w14:textId="77777777" w:rsidR="00BA3D03" w:rsidRPr="00C00D46" w:rsidRDefault="00BA3D03" w:rsidP="00672399">
      <w:pPr>
        <w:pStyle w:val="24"/>
        <w:widowControl w:val="0"/>
        <w:spacing w:after="0" w:line="240" w:lineRule="auto"/>
        <w:ind w:left="0"/>
        <w:contextualSpacing/>
        <w:jc w:val="center"/>
        <w:rPr>
          <w:sz w:val="32"/>
          <w:u w:val="single"/>
        </w:rPr>
      </w:pPr>
    </w:p>
    <w:p w14:paraId="6A59AE09" w14:textId="665845F2" w:rsidR="00E53053" w:rsidRPr="00C00D46" w:rsidRDefault="00E53053" w:rsidP="00672399">
      <w:pPr>
        <w:pStyle w:val="afb"/>
        <w:ind w:firstLine="708"/>
        <w:contextualSpacing/>
        <w:jc w:val="both"/>
        <w:rPr>
          <w:rFonts w:ascii="Times New Roman" w:hAnsi="Times New Roman"/>
          <w:sz w:val="28"/>
        </w:rPr>
      </w:pPr>
      <w:r w:rsidRPr="00C00D46">
        <w:rPr>
          <w:rFonts w:ascii="Times New Roman" w:hAnsi="Times New Roman"/>
          <w:sz w:val="28"/>
        </w:rPr>
        <w:t>В соответствии с решением о бюджете города годовые плановые назначения, предусмотренные по муниципальной программе «Культура города Ставрополя» (далее для целей настоящего раздела - Программа), утверждены на 2024 год в сумме 845</w:t>
      </w:r>
      <w:r w:rsidR="006535BF" w:rsidRPr="00C00D46">
        <w:rPr>
          <w:rFonts w:ascii="Times New Roman" w:hAnsi="Times New Roman"/>
          <w:sz w:val="28"/>
        </w:rPr>
        <w:t> </w:t>
      </w:r>
      <w:r w:rsidRPr="00C00D46">
        <w:rPr>
          <w:rFonts w:ascii="Times New Roman" w:hAnsi="Times New Roman"/>
          <w:sz w:val="28"/>
        </w:rPr>
        <w:t>798,05 тыс. рублей, на 2025 год –  657 598,37 тыс. рублей, на 2026 год – 690 663,39 тыс. рублей.</w:t>
      </w:r>
    </w:p>
    <w:p w14:paraId="0D7672A1" w14:textId="4C40A64A" w:rsidR="00E53053" w:rsidRPr="00C00D46" w:rsidRDefault="00E53053" w:rsidP="00672399">
      <w:pPr>
        <w:pStyle w:val="afb"/>
        <w:ind w:firstLine="708"/>
        <w:contextualSpacing/>
        <w:jc w:val="both"/>
        <w:rPr>
          <w:rFonts w:ascii="Times New Roman" w:hAnsi="Times New Roman"/>
          <w:sz w:val="28"/>
        </w:rPr>
      </w:pPr>
      <w:r w:rsidRPr="00C00D46">
        <w:rPr>
          <w:rFonts w:ascii="Times New Roman" w:hAnsi="Times New Roman"/>
          <w:sz w:val="28"/>
        </w:rPr>
        <w:t>Проектом решения предлагается увеличить объем бюджетных ассигнований на реализацию Программы в 2024 году на общую сумму 10 431,15 тыс. рублей, в том числе на сумму 3 385,52 тыс. рублей за счет средств местного бюджета и на сумму 7 045,63 тыс. рублей за счет средств бюджета Ставропольского края.</w:t>
      </w:r>
    </w:p>
    <w:p w14:paraId="1418386C" w14:textId="73CB10E0" w:rsidR="00E53053" w:rsidRPr="00C00D46" w:rsidRDefault="00E53053" w:rsidP="00672399">
      <w:pPr>
        <w:pStyle w:val="afb"/>
        <w:ind w:firstLine="708"/>
        <w:contextualSpacing/>
        <w:jc w:val="both"/>
        <w:rPr>
          <w:rFonts w:ascii="Times New Roman" w:hAnsi="Times New Roman"/>
          <w:sz w:val="28"/>
        </w:rPr>
      </w:pPr>
      <w:r w:rsidRPr="00C00D46">
        <w:rPr>
          <w:rFonts w:ascii="Times New Roman" w:hAnsi="Times New Roman"/>
          <w:sz w:val="28"/>
        </w:rPr>
        <w:t xml:space="preserve">Проектом вносятся изменения в бюджетные ассигнования подпрограммы «Развитие культуры города Ставрополя» в общей сумме 10 431,15 тыс. рублей, в том числе: </w:t>
      </w:r>
    </w:p>
    <w:p w14:paraId="003947FA" w14:textId="77777777" w:rsidR="00E53053" w:rsidRPr="00C00D46" w:rsidRDefault="00E53053" w:rsidP="00672399">
      <w:pPr>
        <w:pStyle w:val="afb"/>
        <w:ind w:firstLine="708"/>
        <w:contextualSpacing/>
        <w:jc w:val="both"/>
        <w:rPr>
          <w:rFonts w:ascii="Times New Roman" w:hAnsi="Times New Roman"/>
          <w:sz w:val="28"/>
        </w:rPr>
      </w:pPr>
      <w:r w:rsidRPr="00C00D46">
        <w:rPr>
          <w:rFonts w:ascii="Times New Roman" w:hAnsi="Times New Roman"/>
          <w:sz w:val="28"/>
        </w:rPr>
        <w:t xml:space="preserve">по главе 602 «Комитет по управлению муниципальным имуществом  города Ставрополя» увеличить объем бюджетных ассигнований на 2024 год на сумму 10 076,56 тыс. рублей, из них на сумму 3 030,93 тыс. рублей за счет </w:t>
      </w:r>
      <w:r w:rsidRPr="00C00D46">
        <w:rPr>
          <w:rFonts w:ascii="Times New Roman" w:hAnsi="Times New Roman"/>
          <w:sz w:val="28"/>
        </w:rPr>
        <w:lastRenderedPageBreak/>
        <w:t>средств местного бюджета и на сумму 7 045,63 тыс. рублей за счет средств бюджета Ставропольского края;</w:t>
      </w:r>
    </w:p>
    <w:p w14:paraId="308AF2E6" w14:textId="77777777" w:rsidR="00E53053" w:rsidRPr="00C00D46" w:rsidRDefault="00E53053" w:rsidP="00672399">
      <w:pPr>
        <w:pStyle w:val="afb"/>
        <w:ind w:firstLine="708"/>
        <w:contextualSpacing/>
        <w:jc w:val="both"/>
        <w:rPr>
          <w:rFonts w:ascii="Times New Roman" w:hAnsi="Times New Roman"/>
          <w:sz w:val="28"/>
        </w:rPr>
      </w:pPr>
      <w:r w:rsidRPr="00C00D46">
        <w:rPr>
          <w:rFonts w:ascii="Times New Roman" w:hAnsi="Times New Roman"/>
          <w:sz w:val="28"/>
        </w:rPr>
        <w:t>по главе 618 «Администрация Октябрьского района города Ставрополя» увеличить объем бюджетных ассигнований на 2024 год на сумму 354,59 тыс. рублей.</w:t>
      </w:r>
    </w:p>
    <w:p w14:paraId="381B0507" w14:textId="24D27FA2" w:rsidR="008F1FEE" w:rsidRPr="00C00D46" w:rsidRDefault="00E53053" w:rsidP="00672399">
      <w:pPr>
        <w:pStyle w:val="afb"/>
        <w:ind w:firstLine="708"/>
        <w:contextualSpacing/>
        <w:jc w:val="both"/>
        <w:rPr>
          <w:rFonts w:ascii="Times New Roman" w:hAnsi="Times New Roman"/>
          <w:spacing w:val="-4"/>
          <w:sz w:val="28"/>
        </w:rPr>
      </w:pPr>
      <w:r w:rsidRPr="00C00D46">
        <w:rPr>
          <w:rFonts w:ascii="Times New Roman" w:hAnsi="Times New Roman"/>
          <w:sz w:val="28"/>
        </w:rPr>
        <w:t>С учетом предлагаемых изменений уточненные годовые плановые назначения на реализацию Программы на 2024 год составят                                856</w:t>
      </w:r>
      <w:r w:rsidR="007D03CE" w:rsidRPr="00C00D46">
        <w:rPr>
          <w:rFonts w:ascii="Times New Roman" w:hAnsi="Times New Roman"/>
          <w:sz w:val="28"/>
        </w:rPr>
        <w:t> </w:t>
      </w:r>
      <w:r w:rsidRPr="00C00D46">
        <w:rPr>
          <w:rFonts w:ascii="Times New Roman" w:hAnsi="Times New Roman"/>
          <w:sz w:val="28"/>
        </w:rPr>
        <w:t>229,20 тыс. рублей,</w:t>
      </w:r>
      <w:r w:rsidR="006535BF" w:rsidRPr="00C00D46">
        <w:rPr>
          <w:rFonts w:ascii="Times New Roman" w:hAnsi="Times New Roman"/>
          <w:sz w:val="28"/>
        </w:rPr>
        <w:t xml:space="preserve"> на плановый период 2024 и 2025 годов показатели не </w:t>
      </w:r>
      <w:proofErr w:type="gramStart"/>
      <w:r w:rsidR="006535BF" w:rsidRPr="00C00D46">
        <w:rPr>
          <w:rFonts w:ascii="Times New Roman" w:hAnsi="Times New Roman"/>
          <w:sz w:val="28"/>
        </w:rPr>
        <w:t>изменятся и составят</w:t>
      </w:r>
      <w:proofErr w:type="gramEnd"/>
      <w:r w:rsidR="006535BF" w:rsidRPr="00C00D46">
        <w:rPr>
          <w:rFonts w:ascii="Times New Roman" w:hAnsi="Times New Roman"/>
          <w:sz w:val="28"/>
        </w:rPr>
        <w:t>:</w:t>
      </w:r>
      <w:r w:rsidRPr="00C00D46">
        <w:rPr>
          <w:rFonts w:ascii="Times New Roman" w:hAnsi="Times New Roman"/>
          <w:sz w:val="28"/>
        </w:rPr>
        <w:t xml:space="preserve"> на 2025 год – 657</w:t>
      </w:r>
      <w:r w:rsidR="00F71969" w:rsidRPr="00C00D46">
        <w:rPr>
          <w:rFonts w:ascii="Times New Roman" w:hAnsi="Times New Roman"/>
          <w:sz w:val="28"/>
        </w:rPr>
        <w:t> </w:t>
      </w:r>
      <w:r w:rsidRPr="00C00D46">
        <w:rPr>
          <w:rFonts w:ascii="Times New Roman" w:hAnsi="Times New Roman"/>
          <w:sz w:val="28"/>
        </w:rPr>
        <w:t>598,37 тыс. рублей, на 2026 год – 690</w:t>
      </w:r>
      <w:r w:rsidR="00F71969" w:rsidRPr="00C00D46">
        <w:rPr>
          <w:rFonts w:ascii="Times New Roman" w:hAnsi="Times New Roman"/>
          <w:sz w:val="28"/>
        </w:rPr>
        <w:t> </w:t>
      </w:r>
      <w:r w:rsidRPr="00C00D46">
        <w:rPr>
          <w:rFonts w:ascii="Times New Roman" w:hAnsi="Times New Roman"/>
          <w:sz w:val="28"/>
        </w:rPr>
        <w:t>663,39 тыс. рублей.</w:t>
      </w:r>
    </w:p>
    <w:p w14:paraId="7F9CA698" w14:textId="77777777" w:rsidR="001F4FAE" w:rsidRPr="00C00D46" w:rsidRDefault="001F4FAE" w:rsidP="00672399">
      <w:pPr>
        <w:pStyle w:val="afb"/>
        <w:ind w:firstLine="708"/>
        <w:contextualSpacing/>
        <w:jc w:val="both"/>
        <w:rPr>
          <w:rFonts w:ascii="Times New Roman" w:hAnsi="Times New Roman"/>
          <w:spacing w:val="-4"/>
          <w:sz w:val="24"/>
          <w:szCs w:val="28"/>
        </w:rPr>
      </w:pPr>
    </w:p>
    <w:p w14:paraId="677905F8" w14:textId="77777777" w:rsidR="00B041D8" w:rsidRPr="00C00D46" w:rsidRDefault="00B041D8" w:rsidP="00672399">
      <w:pPr>
        <w:pStyle w:val="afb"/>
        <w:ind w:firstLine="708"/>
        <w:contextualSpacing/>
        <w:jc w:val="center"/>
        <w:rPr>
          <w:rFonts w:ascii="Times New Roman" w:eastAsia="Times New Roman" w:hAnsi="Times New Roman"/>
          <w:sz w:val="28"/>
          <w:szCs w:val="28"/>
          <w:u w:val="single"/>
          <w:lang w:eastAsia="ru-RU"/>
        </w:rPr>
      </w:pPr>
      <w:r w:rsidRPr="00C00D46">
        <w:rPr>
          <w:rFonts w:ascii="Times New Roman" w:eastAsia="Times New Roman" w:hAnsi="Times New Roman"/>
          <w:sz w:val="28"/>
          <w:szCs w:val="28"/>
          <w:u w:val="single"/>
          <w:lang w:eastAsia="ru-RU"/>
        </w:rPr>
        <w:t>08. Муниципальная программа</w:t>
      </w:r>
    </w:p>
    <w:p w14:paraId="28E6E3FF" w14:textId="77777777" w:rsidR="00B041D8" w:rsidRPr="00C00D46" w:rsidRDefault="00B041D8" w:rsidP="00672399">
      <w:pPr>
        <w:pStyle w:val="afb"/>
        <w:ind w:firstLine="708"/>
        <w:contextualSpacing/>
        <w:jc w:val="both"/>
        <w:rPr>
          <w:rFonts w:ascii="Times New Roman" w:eastAsia="Times New Roman" w:hAnsi="Times New Roman"/>
          <w:sz w:val="28"/>
          <w:szCs w:val="28"/>
          <w:u w:val="single"/>
          <w:lang w:eastAsia="ru-RU"/>
        </w:rPr>
      </w:pPr>
      <w:r w:rsidRPr="00C00D46">
        <w:rPr>
          <w:rFonts w:ascii="Times New Roman" w:eastAsia="Times New Roman" w:hAnsi="Times New Roman"/>
          <w:sz w:val="28"/>
          <w:szCs w:val="28"/>
          <w:u w:val="single"/>
          <w:lang w:eastAsia="ru-RU"/>
        </w:rPr>
        <w:t>«Развитие физической культуры и спорта в городе Ставрополе»</w:t>
      </w:r>
    </w:p>
    <w:p w14:paraId="3CC56C81" w14:textId="77777777" w:rsidR="00B041D8" w:rsidRPr="00C00D46" w:rsidRDefault="00B041D8" w:rsidP="00672399">
      <w:pPr>
        <w:pStyle w:val="afb"/>
        <w:ind w:firstLine="708"/>
        <w:contextualSpacing/>
        <w:jc w:val="both"/>
        <w:rPr>
          <w:rFonts w:ascii="Times New Roman" w:eastAsia="Times New Roman" w:hAnsi="Times New Roman"/>
          <w:sz w:val="24"/>
          <w:szCs w:val="28"/>
          <w:u w:val="single"/>
          <w:lang w:eastAsia="ru-RU"/>
        </w:rPr>
      </w:pPr>
    </w:p>
    <w:p w14:paraId="7CE0538C" w14:textId="5A38B449" w:rsidR="00B041D8" w:rsidRPr="00C00D46" w:rsidRDefault="00B041D8" w:rsidP="00672399">
      <w:pPr>
        <w:pStyle w:val="afb"/>
        <w:ind w:firstLine="708"/>
        <w:contextualSpacing/>
        <w:jc w:val="both"/>
        <w:rPr>
          <w:rFonts w:ascii="Times New Roman" w:eastAsia="Times New Roman" w:hAnsi="Times New Roman"/>
          <w:sz w:val="28"/>
          <w:szCs w:val="28"/>
          <w:lang w:eastAsia="ru-RU"/>
        </w:rPr>
      </w:pPr>
      <w:proofErr w:type="gramStart"/>
      <w:r w:rsidRPr="00C00D46">
        <w:rPr>
          <w:rFonts w:ascii="Times New Roman" w:eastAsia="Times New Roman" w:hAnsi="Times New Roman"/>
          <w:sz w:val="28"/>
          <w:szCs w:val="28"/>
          <w:lang w:eastAsia="ru-RU"/>
        </w:rPr>
        <w:t>В соответствии с решением о бюджете города Ставрополя годовые плановые назначения, предусмотренные на реализацию муниципальной программы «Развитие физической культуры и спорта в городе Ставрополе» (далее для целей настоящего раздела - Программа), на 2024 год утверждены в сумме 351</w:t>
      </w:r>
      <w:r w:rsidR="007D03CE" w:rsidRPr="00C00D46">
        <w:rPr>
          <w:rFonts w:ascii="Times New Roman" w:eastAsia="Times New Roman" w:hAnsi="Times New Roman"/>
          <w:sz w:val="28"/>
          <w:szCs w:val="28"/>
          <w:lang w:eastAsia="ru-RU"/>
        </w:rPr>
        <w:t> </w:t>
      </w:r>
      <w:r w:rsidRPr="00C00D46">
        <w:rPr>
          <w:rFonts w:ascii="Times New Roman" w:eastAsia="Times New Roman" w:hAnsi="Times New Roman"/>
          <w:sz w:val="28"/>
          <w:szCs w:val="28"/>
          <w:lang w:eastAsia="ru-RU"/>
        </w:rPr>
        <w:t>376,46 тыс. рублей, на 2025 год – 246 579,43 тыс. рублей, на 2026</w:t>
      </w:r>
      <w:r w:rsidR="007D03CE" w:rsidRPr="00C00D46">
        <w:rPr>
          <w:rFonts w:ascii="Times New Roman" w:eastAsia="Times New Roman" w:hAnsi="Times New Roman"/>
          <w:sz w:val="28"/>
          <w:szCs w:val="28"/>
          <w:lang w:eastAsia="ru-RU"/>
        </w:rPr>
        <w:t> </w:t>
      </w:r>
      <w:r w:rsidRPr="00C00D46">
        <w:rPr>
          <w:rFonts w:ascii="Times New Roman" w:eastAsia="Times New Roman" w:hAnsi="Times New Roman"/>
          <w:sz w:val="28"/>
          <w:szCs w:val="28"/>
          <w:lang w:eastAsia="ru-RU"/>
        </w:rPr>
        <w:t>год – 246 579,43 тыс. рублей.</w:t>
      </w:r>
      <w:proofErr w:type="gramEnd"/>
    </w:p>
    <w:p w14:paraId="44F21506" w14:textId="7740C09D" w:rsidR="00B041D8" w:rsidRPr="00C00D46" w:rsidRDefault="00B041D8" w:rsidP="00672399">
      <w:pPr>
        <w:pStyle w:val="afb"/>
        <w:ind w:firstLine="708"/>
        <w:contextualSpacing/>
        <w:jc w:val="both"/>
        <w:rPr>
          <w:rFonts w:ascii="Times New Roman" w:eastAsia="Times New Roman" w:hAnsi="Times New Roman"/>
          <w:sz w:val="28"/>
          <w:szCs w:val="28"/>
          <w:lang w:eastAsia="ru-RU"/>
        </w:rPr>
      </w:pPr>
      <w:proofErr w:type="gramStart"/>
      <w:r w:rsidRPr="00C00D46">
        <w:rPr>
          <w:rFonts w:ascii="Times New Roman" w:eastAsia="Times New Roman" w:hAnsi="Times New Roman"/>
          <w:sz w:val="28"/>
          <w:szCs w:val="28"/>
          <w:lang w:eastAsia="ru-RU"/>
        </w:rPr>
        <w:t>Проектом решения по Программе предлагается увеличить объем бюджетных ассигнований в 2024 году в целом на сумму 4 9</w:t>
      </w:r>
      <w:r w:rsidR="007D03CE" w:rsidRPr="00C00D46">
        <w:rPr>
          <w:rFonts w:ascii="Times New Roman" w:eastAsia="Times New Roman" w:hAnsi="Times New Roman"/>
          <w:sz w:val="28"/>
          <w:szCs w:val="28"/>
          <w:lang w:eastAsia="ru-RU"/>
        </w:rPr>
        <w:t>5</w:t>
      </w:r>
      <w:r w:rsidRPr="00C00D46">
        <w:rPr>
          <w:rFonts w:ascii="Times New Roman" w:eastAsia="Times New Roman" w:hAnsi="Times New Roman"/>
          <w:sz w:val="28"/>
          <w:szCs w:val="28"/>
          <w:lang w:eastAsia="ru-RU"/>
        </w:rPr>
        <w:t xml:space="preserve">6,57 тыс. рублей, в том числе: увеличить на сумму </w:t>
      </w:r>
      <w:r w:rsidR="00FC781B" w:rsidRPr="00C00D46">
        <w:rPr>
          <w:rFonts w:ascii="Times New Roman" w:eastAsia="Times New Roman" w:hAnsi="Times New Roman"/>
          <w:sz w:val="28"/>
          <w:szCs w:val="28"/>
          <w:lang w:eastAsia="ru-RU"/>
        </w:rPr>
        <w:t>6 941,58</w:t>
      </w:r>
      <w:r w:rsidRPr="00C00D46">
        <w:rPr>
          <w:rFonts w:ascii="Times New Roman" w:eastAsia="Times New Roman" w:hAnsi="Times New Roman"/>
          <w:sz w:val="28"/>
          <w:szCs w:val="28"/>
          <w:lang w:eastAsia="ru-RU"/>
        </w:rPr>
        <w:t xml:space="preserve"> тыс. рублей за счёт средств местного бюджета и уменьшить на сумму 1</w:t>
      </w:r>
      <w:r w:rsidR="00FD1E43" w:rsidRPr="00C00D46">
        <w:rPr>
          <w:rFonts w:ascii="Times New Roman" w:eastAsia="Times New Roman" w:hAnsi="Times New Roman"/>
          <w:sz w:val="28"/>
          <w:szCs w:val="28"/>
          <w:lang w:eastAsia="ru-RU"/>
        </w:rPr>
        <w:t> </w:t>
      </w:r>
      <w:r w:rsidRPr="00C00D46">
        <w:rPr>
          <w:rFonts w:ascii="Times New Roman" w:eastAsia="Times New Roman" w:hAnsi="Times New Roman"/>
          <w:sz w:val="28"/>
          <w:szCs w:val="28"/>
          <w:lang w:eastAsia="ru-RU"/>
        </w:rPr>
        <w:t xml:space="preserve">985,01 тыс. рублей за счет средств субсидий из бюджета Ставропольского края. </w:t>
      </w:r>
      <w:proofErr w:type="gramEnd"/>
    </w:p>
    <w:p w14:paraId="161D6811" w14:textId="77777777" w:rsidR="00B041D8" w:rsidRPr="00C00D46" w:rsidRDefault="00B041D8" w:rsidP="00672399">
      <w:pPr>
        <w:pStyle w:val="afb"/>
        <w:ind w:firstLine="708"/>
        <w:contextualSpacing/>
        <w:jc w:val="both"/>
        <w:rPr>
          <w:rFonts w:ascii="Times New Roman" w:eastAsia="Times New Roman" w:hAnsi="Times New Roman"/>
          <w:sz w:val="28"/>
          <w:szCs w:val="28"/>
          <w:lang w:eastAsia="ru-RU"/>
        </w:rPr>
      </w:pPr>
      <w:r w:rsidRPr="00C00D46">
        <w:rPr>
          <w:rFonts w:ascii="Times New Roman" w:eastAsia="Times New Roman" w:hAnsi="Times New Roman"/>
          <w:sz w:val="28"/>
          <w:szCs w:val="28"/>
          <w:lang w:eastAsia="ru-RU"/>
        </w:rPr>
        <w:t>По подпрограмме «Развитие системы муниципальных бюджетных учреждений физкультурно-спортивной направленности в городе Ставрополе»:</w:t>
      </w:r>
    </w:p>
    <w:p w14:paraId="012E0256" w14:textId="73A1B728" w:rsidR="00B041D8" w:rsidRPr="00C00D46" w:rsidRDefault="00B041D8" w:rsidP="00672399">
      <w:pPr>
        <w:pStyle w:val="afb"/>
        <w:ind w:firstLine="708"/>
        <w:contextualSpacing/>
        <w:jc w:val="both"/>
        <w:rPr>
          <w:rFonts w:ascii="Times New Roman" w:eastAsia="Times New Roman" w:hAnsi="Times New Roman"/>
          <w:sz w:val="28"/>
          <w:szCs w:val="28"/>
          <w:lang w:eastAsia="ru-RU"/>
        </w:rPr>
      </w:pPr>
      <w:r w:rsidRPr="00C00D46">
        <w:rPr>
          <w:rFonts w:ascii="Times New Roman" w:eastAsia="Times New Roman" w:hAnsi="Times New Roman"/>
          <w:sz w:val="28"/>
          <w:szCs w:val="28"/>
          <w:lang w:eastAsia="ru-RU"/>
        </w:rPr>
        <w:t>увеличить бюджетные ассигнования в сумме 6</w:t>
      </w:r>
      <w:r w:rsidR="00872BB2" w:rsidRPr="00C00D46">
        <w:rPr>
          <w:rFonts w:ascii="Times New Roman" w:eastAsia="Times New Roman" w:hAnsi="Times New Roman"/>
          <w:sz w:val="28"/>
          <w:szCs w:val="28"/>
          <w:lang w:eastAsia="ru-RU"/>
        </w:rPr>
        <w:t> </w:t>
      </w:r>
      <w:r w:rsidRPr="00C00D46">
        <w:rPr>
          <w:rFonts w:ascii="Times New Roman" w:eastAsia="Times New Roman" w:hAnsi="Times New Roman"/>
          <w:sz w:val="28"/>
          <w:szCs w:val="28"/>
          <w:lang w:eastAsia="ru-RU"/>
        </w:rPr>
        <w:t>947,0</w:t>
      </w:r>
      <w:r w:rsidR="00872BB2" w:rsidRPr="00C00D46">
        <w:rPr>
          <w:rFonts w:ascii="Times New Roman" w:eastAsia="Times New Roman" w:hAnsi="Times New Roman"/>
          <w:sz w:val="28"/>
          <w:szCs w:val="28"/>
          <w:lang w:eastAsia="ru-RU"/>
        </w:rPr>
        <w:t>8</w:t>
      </w:r>
      <w:r w:rsidRPr="00C00D46">
        <w:rPr>
          <w:rFonts w:ascii="Times New Roman" w:eastAsia="Times New Roman" w:hAnsi="Times New Roman"/>
          <w:sz w:val="28"/>
          <w:szCs w:val="28"/>
          <w:lang w:eastAsia="ru-RU"/>
        </w:rPr>
        <w:t xml:space="preserve"> тыс. рублей в 2024 году на субсидию бюджетным учреждениям на иные цели за счёт средств местного бюджета, уменьшить объем бюджетных ассигнований за счет средств субсидий из бюджета Ставропольского края в сумме </w:t>
      </w:r>
      <w:r w:rsidR="00872BB2" w:rsidRPr="00C00D46">
        <w:rPr>
          <w:rFonts w:ascii="Times New Roman" w:eastAsia="Times New Roman" w:hAnsi="Times New Roman"/>
          <w:sz w:val="28"/>
          <w:szCs w:val="28"/>
          <w:lang w:eastAsia="ru-RU"/>
        </w:rPr>
        <w:t>1 985,01</w:t>
      </w:r>
      <w:r w:rsidRPr="00C00D46">
        <w:rPr>
          <w:rFonts w:ascii="Times New Roman" w:eastAsia="Times New Roman" w:hAnsi="Times New Roman"/>
          <w:sz w:val="28"/>
          <w:szCs w:val="28"/>
          <w:lang w:eastAsia="ru-RU"/>
        </w:rPr>
        <w:t> тыс. рублей.</w:t>
      </w:r>
    </w:p>
    <w:p w14:paraId="5D1C4C85" w14:textId="6EBF00FC" w:rsidR="00B041D8" w:rsidRPr="00C00D46" w:rsidRDefault="00B041D8" w:rsidP="00672399">
      <w:pPr>
        <w:pStyle w:val="afb"/>
        <w:ind w:firstLine="708"/>
        <w:contextualSpacing/>
        <w:jc w:val="both"/>
        <w:rPr>
          <w:rFonts w:ascii="Times New Roman" w:eastAsia="Times New Roman" w:hAnsi="Times New Roman"/>
          <w:sz w:val="28"/>
          <w:szCs w:val="28"/>
          <w:lang w:eastAsia="ru-RU"/>
        </w:rPr>
      </w:pPr>
      <w:r w:rsidRPr="00C00D46">
        <w:rPr>
          <w:rFonts w:ascii="Times New Roman" w:eastAsia="Times New Roman" w:hAnsi="Times New Roman"/>
          <w:sz w:val="28"/>
          <w:szCs w:val="28"/>
          <w:lang w:eastAsia="ru-RU"/>
        </w:rPr>
        <w:t>Кроме того, проектом решения предлагается в 2024 году перераспределить бюджетные ассигнования внутри главного распорядителя бюджетных средств:</w:t>
      </w:r>
    </w:p>
    <w:p w14:paraId="21B07BC3" w14:textId="3A565F31" w:rsidR="00B041D8" w:rsidRPr="00C00D46" w:rsidRDefault="00B041D8" w:rsidP="00672399">
      <w:pPr>
        <w:pStyle w:val="afb"/>
        <w:ind w:firstLine="708"/>
        <w:contextualSpacing/>
        <w:jc w:val="both"/>
        <w:rPr>
          <w:rFonts w:ascii="Times New Roman" w:eastAsia="Times New Roman" w:hAnsi="Times New Roman"/>
          <w:sz w:val="28"/>
          <w:szCs w:val="28"/>
          <w:lang w:eastAsia="ru-RU"/>
        </w:rPr>
      </w:pPr>
      <w:r w:rsidRPr="00C00D46">
        <w:rPr>
          <w:rFonts w:ascii="Times New Roman" w:eastAsia="Times New Roman" w:hAnsi="Times New Roman"/>
          <w:sz w:val="28"/>
          <w:szCs w:val="28"/>
          <w:lang w:eastAsia="ru-RU"/>
        </w:rPr>
        <w:t>в сумме 9</w:t>
      </w:r>
      <w:r w:rsidR="00872BB2" w:rsidRPr="00C00D46">
        <w:rPr>
          <w:rFonts w:ascii="Times New Roman" w:eastAsia="Times New Roman" w:hAnsi="Times New Roman"/>
          <w:sz w:val="28"/>
          <w:szCs w:val="28"/>
          <w:lang w:eastAsia="ru-RU"/>
        </w:rPr>
        <w:t> </w:t>
      </w:r>
      <w:r w:rsidRPr="00C00D46">
        <w:rPr>
          <w:rFonts w:ascii="Times New Roman" w:eastAsia="Times New Roman" w:hAnsi="Times New Roman"/>
          <w:sz w:val="28"/>
          <w:szCs w:val="28"/>
          <w:lang w:eastAsia="ru-RU"/>
        </w:rPr>
        <w:t>149,37 тыс. рублей в связи с уточнением целевой статьи расходов;</w:t>
      </w:r>
    </w:p>
    <w:p w14:paraId="3778D00E" w14:textId="5BC1D5F7" w:rsidR="00B041D8" w:rsidRPr="00C00D46" w:rsidRDefault="00B041D8" w:rsidP="00672399">
      <w:pPr>
        <w:pStyle w:val="afb"/>
        <w:ind w:firstLine="708"/>
        <w:contextualSpacing/>
        <w:jc w:val="both"/>
        <w:rPr>
          <w:rFonts w:ascii="Times New Roman" w:eastAsia="Times New Roman" w:hAnsi="Times New Roman"/>
          <w:sz w:val="28"/>
          <w:szCs w:val="28"/>
          <w:lang w:eastAsia="ru-RU"/>
        </w:rPr>
      </w:pPr>
      <w:r w:rsidRPr="00C00D46">
        <w:rPr>
          <w:rFonts w:ascii="Times New Roman" w:eastAsia="Times New Roman" w:hAnsi="Times New Roman"/>
          <w:sz w:val="28"/>
          <w:szCs w:val="28"/>
          <w:lang w:eastAsia="ru-RU"/>
        </w:rPr>
        <w:t>Одновременно предлагается уменьшить расходы на сумму экономии бюджетных ассигнований, сложившейся по итогам определения конкурентными способами поставщиков (подрядчиков, исполнителей) для обеспечения муниципальных нужд на сумму 5,</w:t>
      </w:r>
      <w:r w:rsidR="00872BB2" w:rsidRPr="00C00D46">
        <w:rPr>
          <w:rFonts w:ascii="Times New Roman" w:eastAsia="Times New Roman" w:hAnsi="Times New Roman"/>
          <w:sz w:val="28"/>
          <w:szCs w:val="28"/>
          <w:lang w:eastAsia="ru-RU"/>
        </w:rPr>
        <w:t>50</w:t>
      </w:r>
      <w:r w:rsidRPr="00C00D46">
        <w:rPr>
          <w:rFonts w:ascii="Times New Roman" w:eastAsia="Times New Roman" w:hAnsi="Times New Roman"/>
          <w:sz w:val="28"/>
          <w:szCs w:val="28"/>
          <w:lang w:eastAsia="ru-RU"/>
        </w:rPr>
        <w:t xml:space="preserve"> тыс. рублей.</w:t>
      </w:r>
    </w:p>
    <w:p w14:paraId="1E8E9EEA" w14:textId="5F9D05F7" w:rsidR="00872BB2" w:rsidRPr="00C00D46" w:rsidRDefault="00872BB2" w:rsidP="00672399">
      <w:pPr>
        <w:pStyle w:val="afb"/>
        <w:ind w:firstLine="708"/>
        <w:contextualSpacing/>
        <w:jc w:val="both"/>
        <w:rPr>
          <w:rFonts w:ascii="Times New Roman" w:eastAsia="Times New Roman" w:hAnsi="Times New Roman"/>
          <w:sz w:val="28"/>
          <w:szCs w:val="28"/>
          <w:lang w:eastAsia="ru-RU"/>
        </w:rPr>
      </w:pPr>
      <w:r w:rsidRPr="00C00D46">
        <w:rPr>
          <w:rFonts w:ascii="Times New Roman" w:eastAsia="Times New Roman" w:hAnsi="Times New Roman"/>
          <w:sz w:val="28"/>
          <w:szCs w:val="28"/>
          <w:lang w:eastAsia="ru-RU"/>
        </w:rPr>
        <w:t xml:space="preserve">Указанные </w:t>
      </w:r>
      <w:r w:rsidR="00FC781B" w:rsidRPr="00C00D46">
        <w:rPr>
          <w:rFonts w:ascii="Times New Roman" w:eastAsia="Times New Roman" w:hAnsi="Times New Roman"/>
          <w:sz w:val="28"/>
          <w:szCs w:val="28"/>
          <w:lang w:eastAsia="ru-RU"/>
        </w:rPr>
        <w:t>изменения предлагается произвести по главе 611 «Комитет физической культуры и спорта администрации города Ставрополя»</w:t>
      </w:r>
    </w:p>
    <w:p w14:paraId="30D26987" w14:textId="77777777" w:rsidR="00B041D8" w:rsidRPr="00C00D46" w:rsidRDefault="00B041D8" w:rsidP="00672399">
      <w:pPr>
        <w:pStyle w:val="afb"/>
        <w:ind w:firstLine="708"/>
        <w:contextualSpacing/>
        <w:jc w:val="both"/>
        <w:rPr>
          <w:rFonts w:ascii="Times New Roman" w:eastAsia="Times New Roman" w:hAnsi="Times New Roman"/>
          <w:sz w:val="28"/>
          <w:szCs w:val="28"/>
          <w:lang w:eastAsia="ru-RU"/>
        </w:rPr>
      </w:pPr>
      <w:r w:rsidRPr="00C00D46">
        <w:rPr>
          <w:rFonts w:ascii="Times New Roman" w:eastAsia="Times New Roman" w:hAnsi="Times New Roman"/>
          <w:sz w:val="28"/>
          <w:szCs w:val="28"/>
          <w:lang w:eastAsia="ru-RU"/>
        </w:rPr>
        <w:lastRenderedPageBreak/>
        <w:t>С учетом предлагаемых изменений уточненные годовые плановые назначения на реализацию Программы на 2024 год составят 356 333,03 тыс. рублей, на плановый период расходы составят на 2025 год – 246 579,43 тыс. рублей, на 2026 год – 246 579,43 тыс. рублей.</w:t>
      </w:r>
    </w:p>
    <w:p w14:paraId="13271B9D" w14:textId="77777777" w:rsidR="00B041D8" w:rsidRPr="00C00D46" w:rsidRDefault="00B041D8" w:rsidP="00672399">
      <w:pPr>
        <w:pStyle w:val="afb"/>
        <w:ind w:firstLine="708"/>
        <w:contextualSpacing/>
        <w:jc w:val="both"/>
        <w:rPr>
          <w:rFonts w:ascii="Times New Roman" w:eastAsia="Times New Roman" w:hAnsi="Times New Roman"/>
          <w:sz w:val="24"/>
          <w:szCs w:val="28"/>
          <w:u w:val="single"/>
          <w:lang w:eastAsia="ru-RU"/>
        </w:rPr>
      </w:pPr>
    </w:p>
    <w:p w14:paraId="5E5B1905" w14:textId="77777777" w:rsidR="00B041D8" w:rsidRPr="00C00D46" w:rsidRDefault="00B041D8" w:rsidP="00672399">
      <w:pPr>
        <w:pStyle w:val="afb"/>
        <w:ind w:firstLine="708"/>
        <w:contextualSpacing/>
        <w:jc w:val="both"/>
        <w:rPr>
          <w:rFonts w:ascii="Times New Roman" w:eastAsia="Times New Roman" w:hAnsi="Times New Roman"/>
          <w:sz w:val="28"/>
          <w:szCs w:val="28"/>
          <w:u w:val="single"/>
          <w:lang w:eastAsia="ru-RU"/>
        </w:rPr>
      </w:pPr>
      <w:r w:rsidRPr="00C00D46">
        <w:rPr>
          <w:rFonts w:ascii="Times New Roman" w:eastAsia="Times New Roman" w:hAnsi="Times New Roman"/>
          <w:sz w:val="28"/>
          <w:szCs w:val="28"/>
          <w:u w:val="single"/>
          <w:lang w:eastAsia="ru-RU"/>
        </w:rPr>
        <w:t>09. Муниципальная программа «Молодежь города Ставрополя»</w:t>
      </w:r>
    </w:p>
    <w:p w14:paraId="67DBBD7D" w14:textId="77777777" w:rsidR="00B041D8" w:rsidRPr="00C00D46" w:rsidRDefault="00B041D8" w:rsidP="00672399">
      <w:pPr>
        <w:pStyle w:val="afb"/>
        <w:ind w:firstLine="708"/>
        <w:contextualSpacing/>
        <w:jc w:val="both"/>
        <w:rPr>
          <w:rFonts w:ascii="Times New Roman" w:eastAsia="Times New Roman" w:hAnsi="Times New Roman"/>
          <w:sz w:val="24"/>
          <w:szCs w:val="28"/>
          <w:lang w:eastAsia="ru-RU"/>
        </w:rPr>
      </w:pPr>
    </w:p>
    <w:p w14:paraId="74015B18" w14:textId="458F8473" w:rsidR="00B041D8" w:rsidRPr="00C00D46" w:rsidRDefault="00B041D8" w:rsidP="00672399">
      <w:pPr>
        <w:pStyle w:val="afb"/>
        <w:ind w:firstLine="708"/>
        <w:contextualSpacing/>
        <w:jc w:val="both"/>
        <w:rPr>
          <w:rFonts w:ascii="Times New Roman" w:eastAsia="Times New Roman" w:hAnsi="Times New Roman"/>
          <w:sz w:val="28"/>
          <w:szCs w:val="28"/>
          <w:lang w:eastAsia="ru-RU"/>
        </w:rPr>
      </w:pPr>
      <w:r w:rsidRPr="00C00D46">
        <w:rPr>
          <w:rFonts w:ascii="Times New Roman" w:eastAsia="Times New Roman" w:hAnsi="Times New Roman"/>
          <w:sz w:val="28"/>
          <w:szCs w:val="28"/>
          <w:lang w:eastAsia="ru-RU"/>
        </w:rPr>
        <w:t>В соответствии с решением о бюджете города годовые плановые назначения, предусмотренные по муниципальной программе «Молодежь города Ставрополя» (далее для целей настоящего раздела - Программа), утверждены на 2024 год в сумме 23 227,88 тыс. рублей, на 2025 год – 21 061,02 тыс. рублей, на 2026 год – 21 061,02 тыс. рублей.</w:t>
      </w:r>
    </w:p>
    <w:p w14:paraId="4738CFF0" w14:textId="77777777" w:rsidR="002B1B42" w:rsidRPr="00C00D46" w:rsidRDefault="00B041D8" w:rsidP="00672399">
      <w:pPr>
        <w:pStyle w:val="afb"/>
        <w:ind w:firstLine="708"/>
        <w:contextualSpacing/>
        <w:jc w:val="both"/>
        <w:rPr>
          <w:rFonts w:ascii="Times New Roman" w:eastAsia="Times New Roman" w:hAnsi="Times New Roman"/>
          <w:sz w:val="28"/>
          <w:szCs w:val="28"/>
          <w:lang w:eastAsia="ru-RU"/>
        </w:rPr>
      </w:pPr>
      <w:r w:rsidRPr="00C00D46">
        <w:rPr>
          <w:rFonts w:ascii="Times New Roman" w:eastAsia="Times New Roman" w:hAnsi="Times New Roman"/>
          <w:sz w:val="28"/>
          <w:szCs w:val="28"/>
          <w:lang w:eastAsia="ru-RU"/>
        </w:rPr>
        <w:t xml:space="preserve">Проектом решения предлагается увеличить объем бюджетных ассигнований на реализацию Программы в 2024 году </w:t>
      </w:r>
      <w:r w:rsidR="001427DE" w:rsidRPr="00C00D46">
        <w:rPr>
          <w:rFonts w:ascii="Times New Roman" w:eastAsia="Times New Roman" w:hAnsi="Times New Roman"/>
          <w:sz w:val="28"/>
          <w:szCs w:val="28"/>
          <w:lang w:eastAsia="ru-RU"/>
        </w:rPr>
        <w:t xml:space="preserve">в целом </w:t>
      </w:r>
      <w:r w:rsidRPr="00C00D46">
        <w:rPr>
          <w:rFonts w:ascii="Times New Roman" w:eastAsia="Times New Roman" w:hAnsi="Times New Roman"/>
          <w:sz w:val="28"/>
          <w:szCs w:val="28"/>
          <w:lang w:eastAsia="ru-RU"/>
        </w:rPr>
        <w:t>сумму 1 846,00</w:t>
      </w:r>
      <w:r w:rsidR="002B1B42" w:rsidRPr="00C00D46">
        <w:rPr>
          <w:rFonts w:ascii="Times New Roman" w:eastAsia="Times New Roman" w:hAnsi="Times New Roman"/>
          <w:sz w:val="28"/>
          <w:szCs w:val="28"/>
          <w:lang w:eastAsia="ru-RU"/>
        </w:rPr>
        <w:t> </w:t>
      </w:r>
      <w:r w:rsidRPr="00C00D46">
        <w:rPr>
          <w:rFonts w:ascii="Times New Roman" w:eastAsia="Times New Roman" w:hAnsi="Times New Roman"/>
          <w:sz w:val="28"/>
          <w:szCs w:val="28"/>
          <w:lang w:eastAsia="ru-RU"/>
        </w:rPr>
        <w:t>тыс. рублей</w:t>
      </w:r>
      <w:r w:rsidR="002B1B42" w:rsidRPr="00C00D46">
        <w:rPr>
          <w:rFonts w:ascii="Times New Roman" w:eastAsia="Times New Roman" w:hAnsi="Times New Roman"/>
          <w:sz w:val="28"/>
          <w:szCs w:val="28"/>
          <w:lang w:eastAsia="ru-RU"/>
        </w:rPr>
        <w:t xml:space="preserve">. </w:t>
      </w:r>
    </w:p>
    <w:p w14:paraId="19AA2DA5" w14:textId="1CE4D1CB" w:rsidR="004564DA" w:rsidRPr="00C00D46" w:rsidRDefault="004564DA" w:rsidP="004564DA">
      <w:pPr>
        <w:pStyle w:val="afb"/>
        <w:ind w:firstLine="708"/>
        <w:contextualSpacing/>
        <w:jc w:val="both"/>
        <w:rPr>
          <w:rFonts w:ascii="Times New Roman" w:eastAsia="Times New Roman" w:hAnsi="Times New Roman"/>
          <w:sz w:val="28"/>
          <w:szCs w:val="28"/>
          <w:lang w:eastAsia="ru-RU"/>
        </w:rPr>
      </w:pPr>
      <w:proofErr w:type="gramStart"/>
      <w:r w:rsidRPr="00C00D46">
        <w:rPr>
          <w:rFonts w:ascii="Times New Roman" w:eastAsia="Times New Roman" w:hAnsi="Times New Roman"/>
          <w:sz w:val="28"/>
          <w:szCs w:val="28"/>
          <w:lang w:eastAsia="ru-RU"/>
        </w:rPr>
        <w:t>П</w:t>
      </w:r>
      <w:r w:rsidR="002B1B42" w:rsidRPr="00C00D46">
        <w:rPr>
          <w:rFonts w:ascii="Times New Roman" w:eastAsia="Times New Roman" w:hAnsi="Times New Roman"/>
          <w:sz w:val="28"/>
          <w:szCs w:val="28"/>
          <w:lang w:eastAsia="ru-RU"/>
        </w:rPr>
        <w:t>о главе 607 «Комитет культуры и молодежной политике администрации города Ставрополя»</w:t>
      </w:r>
      <w:r w:rsidRPr="00C00D46">
        <w:rPr>
          <w:rFonts w:ascii="Times New Roman" w:eastAsia="Times New Roman" w:hAnsi="Times New Roman"/>
          <w:sz w:val="28"/>
          <w:szCs w:val="28"/>
          <w:lang w:eastAsia="ru-RU"/>
        </w:rPr>
        <w:t xml:space="preserve"> увеличить объем бюджетных ассигнований на предоставление муниципальным учреждениям субсидий на иные цели на сумму 1 846,00 тыс. рублей, в том числе: за счет средств субсидии из бюджета Ставропольского края на сумму 613,70 тыс. рублей, за счет средств бюджета города на сумму 1 232,30 тыс. рублей.</w:t>
      </w:r>
      <w:proofErr w:type="gramEnd"/>
    </w:p>
    <w:p w14:paraId="4FE689FF" w14:textId="518464F4" w:rsidR="008F1FEE" w:rsidRPr="00C00D46" w:rsidRDefault="00B041D8" w:rsidP="00672399">
      <w:pPr>
        <w:pStyle w:val="afb"/>
        <w:ind w:firstLine="708"/>
        <w:contextualSpacing/>
        <w:jc w:val="both"/>
        <w:rPr>
          <w:rFonts w:ascii="Times New Roman" w:hAnsi="Times New Roman"/>
          <w:sz w:val="28"/>
          <w:szCs w:val="28"/>
        </w:rPr>
      </w:pPr>
      <w:r w:rsidRPr="00C00D46">
        <w:rPr>
          <w:rFonts w:ascii="Times New Roman" w:eastAsia="Times New Roman" w:hAnsi="Times New Roman"/>
          <w:sz w:val="28"/>
          <w:szCs w:val="28"/>
          <w:lang w:eastAsia="ru-RU"/>
        </w:rPr>
        <w:t>С учетом предлагаемых изменений уточненные годовые плановые назначения на реализацию Программы на 2024 год составят 25 073,88 тыс. рублей, на плановый период останутся без изменений и составят в 2025 году – 21 061,02 тыс. рублей, в 2026 году – 21 061,02 тыс. рублей.</w:t>
      </w:r>
    </w:p>
    <w:p w14:paraId="5A48CECE" w14:textId="77777777" w:rsidR="00CB4A9F" w:rsidRPr="00C00D46" w:rsidRDefault="00CB4A9F" w:rsidP="00672399">
      <w:pPr>
        <w:pStyle w:val="afb"/>
        <w:ind w:firstLine="708"/>
        <w:contextualSpacing/>
        <w:jc w:val="both"/>
        <w:rPr>
          <w:rFonts w:ascii="Times New Roman" w:hAnsi="Times New Roman"/>
          <w:sz w:val="24"/>
          <w:szCs w:val="28"/>
        </w:rPr>
      </w:pPr>
    </w:p>
    <w:p w14:paraId="3632A681" w14:textId="1B82392E" w:rsidR="00CB4A9F" w:rsidRPr="00C00D46" w:rsidRDefault="00CB4A9F" w:rsidP="00672399">
      <w:pPr>
        <w:ind w:firstLine="709"/>
        <w:contextualSpacing/>
        <w:jc w:val="center"/>
      </w:pPr>
      <w:r w:rsidRPr="00C00D46">
        <w:rPr>
          <w:szCs w:val="28"/>
          <w:u w:val="single"/>
        </w:rPr>
        <w:t xml:space="preserve">11. </w:t>
      </w:r>
      <w:r w:rsidRPr="00C00D46">
        <w:rPr>
          <w:spacing w:val="-4"/>
          <w:u w:val="single"/>
        </w:rPr>
        <w:t>Муниципальная программа «Управление и распоряжение имуществом, находящимся в муниципальной собственности города Ставрополя, в том числе земельными ресурсами»</w:t>
      </w:r>
    </w:p>
    <w:p w14:paraId="502A6B65" w14:textId="77777777" w:rsidR="00CB4A9F" w:rsidRPr="00C00D46" w:rsidRDefault="00CB4A9F" w:rsidP="00672399">
      <w:pPr>
        <w:widowControl w:val="0"/>
        <w:ind w:firstLine="709"/>
        <w:contextualSpacing/>
        <w:jc w:val="both"/>
        <w:rPr>
          <w:sz w:val="24"/>
        </w:rPr>
      </w:pPr>
    </w:p>
    <w:p w14:paraId="0666D4F1" w14:textId="5141F674" w:rsidR="00CB4A9F" w:rsidRPr="00C00D46" w:rsidRDefault="00CB4A9F" w:rsidP="00672399">
      <w:pPr>
        <w:pStyle w:val="afb"/>
        <w:ind w:firstLine="708"/>
        <w:contextualSpacing/>
        <w:jc w:val="both"/>
        <w:rPr>
          <w:rFonts w:ascii="Times New Roman" w:hAnsi="Times New Roman"/>
          <w:spacing w:val="-4"/>
          <w:sz w:val="28"/>
          <w:szCs w:val="28"/>
        </w:rPr>
      </w:pPr>
      <w:proofErr w:type="gramStart"/>
      <w:r w:rsidRPr="00C00D46">
        <w:rPr>
          <w:rFonts w:ascii="Times New Roman" w:hAnsi="Times New Roman"/>
          <w:sz w:val="28"/>
          <w:szCs w:val="28"/>
        </w:rPr>
        <w:t xml:space="preserve">В соответствии с решением о бюджете города </w:t>
      </w:r>
      <w:r w:rsidRPr="00C00D46">
        <w:rPr>
          <w:rFonts w:ascii="Times New Roman" w:hAnsi="Times New Roman"/>
          <w:spacing w:val="-4"/>
          <w:sz w:val="28"/>
          <w:szCs w:val="28"/>
        </w:rPr>
        <w:t>годовые плановые назначения, предусмотренные по м</w:t>
      </w:r>
      <w:r w:rsidRPr="00C00D46">
        <w:rPr>
          <w:rFonts w:ascii="Times New Roman" w:hAnsi="Times New Roman"/>
          <w:sz w:val="28"/>
          <w:szCs w:val="28"/>
        </w:rPr>
        <w:t xml:space="preserve">униципальной программе «Управление и распоряжение имуществом, находящимся в муниципальной собственности города Ставрополя, в том числе земельными ресурсами» (далее для целей настоящего раздела - Программа), утверждены на 2024 год в сумме </w:t>
      </w:r>
      <w:r w:rsidRPr="00C00D46">
        <w:rPr>
          <w:rFonts w:ascii="Times New Roman" w:hAnsi="Times New Roman"/>
          <w:spacing w:val="-4"/>
          <w:sz w:val="28"/>
          <w:szCs w:val="28"/>
        </w:rPr>
        <w:t xml:space="preserve">    </w:t>
      </w:r>
      <w:r w:rsidR="001D5A54" w:rsidRPr="00C00D46">
        <w:rPr>
          <w:rFonts w:ascii="Times New Roman" w:hAnsi="Times New Roman"/>
          <w:spacing w:val="-4"/>
          <w:sz w:val="28"/>
          <w:szCs w:val="28"/>
        </w:rPr>
        <w:t xml:space="preserve">                     </w:t>
      </w:r>
      <w:r w:rsidR="005F4129" w:rsidRPr="00C00D46">
        <w:rPr>
          <w:rFonts w:ascii="Times New Roman" w:hAnsi="Times New Roman"/>
          <w:spacing w:val="-4"/>
          <w:sz w:val="28"/>
          <w:szCs w:val="28"/>
        </w:rPr>
        <w:t>13 424,87</w:t>
      </w:r>
      <w:r w:rsidRPr="00C00D46">
        <w:rPr>
          <w:rFonts w:ascii="Times New Roman" w:hAnsi="Times New Roman"/>
          <w:spacing w:val="-4"/>
          <w:sz w:val="28"/>
          <w:szCs w:val="28"/>
        </w:rPr>
        <w:t> тыс. рублей, на 2025 год – 11 508,97 тыс. рублей, на 2026 год – 11 508,97 тыс. рублей.</w:t>
      </w:r>
      <w:proofErr w:type="gramEnd"/>
    </w:p>
    <w:p w14:paraId="3203CD76" w14:textId="7AD755EC" w:rsidR="00CB4A9F" w:rsidRPr="00C00D46" w:rsidRDefault="00CB4A9F" w:rsidP="00672399">
      <w:pPr>
        <w:pStyle w:val="24"/>
        <w:spacing w:after="0" w:line="240" w:lineRule="auto"/>
        <w:ind w:left="0" w:firstLine="709"/>
        <w:contextualSpacing/>
        <w:jc w:val="both"/>
        <w:rPr>
          <w:spacing w:val="-4"/>
          <w:szCs w:val="28"/>
        </w:rPr>
      </w:pPr>
      <w:r w:rsidRPr="00C00D46">
        <w:rPr>
          <w:spacing w:val="-4"/>
          <w:szCs w:val="28"/>
        </w:rPr>
        <w:t xml:space="preserve">Проектом решения предлагается увеличить объемы финансирования на реализацию Программы в 2024 году </w:t>
      </w:r>
      <w:r w:rsidRPr="00C00D46">
        <w:rPr>
          <w:szCs w:val="28"/>
        </w:rPr>
        <w:t xml:space="preserve">по главе 602 «Комитет по управлению муниципальным имуществом города Ставрополя» </w:t>
      </w:r>
      <w:r w:rsidRPr="00C00D46">
        <w:rPr>
          <w:spacing w:val="-4"/>
          <w:szCs w:val="28"/>
        </w:rPr>
        <w:t xml:space="preserve">на сумму </w:t>
      </w:r>
      <w:r w:rsidR="00FB4C99" w:rsidRPr="00C00D46">
        <w:rPr>
          <w:spacing w:val="-4"/>
          <w:szCs w:val="28"/>
        </w:rPr>
        <w:t>2 105,60</w:t>
      </w:r>
      <w:r w:rsidRPr="00C00D46">
        <w:rPr>
          <w:spacing w:val="-4"/>
          <w:szCs w:val="28"/>
        </w:rPr>
        <w:t xml:space="preserve"> тыс. рублей</w:t>
      </w:r>
      <w:r w:rsidRPr="00C00D46">
        <w:rPr>
          <w:spacing w:val="-4"/>
        </w:rPr>
        <w:t>.</w:t>
      </w:r>
    </w:p>
    <w:p w14:paraId="12F5E225" w14:textId="77777777" w:rsidR="00FB4C99" w:rsidRPr="00C00D46" w:rsidRDefault="00FB4C99" w:rsidP="00672399">
      <w:pPr>
        <w:pStyle w:val="aff4"/>
        <w:widowControl w:val="0"/>
        <w:spacing w:before="0" w:beforeAutospacing="0" w:after="0" w:afterAutospacing="0"/>
        <w:ind w:firstLine="709"/>
        <w:contextualSpacing/>
        <w:jc w:val="both"/>
      </w:pPr>
      <w:r w:rsidRPr="00C00D46">
        <w:rPr>
          <w:spacing w:val="-4"/>
          <w:sz w:val="28"/>
        </w:rPr>
        <w:t>Кроме того, предлагается произвести перераспределение расходов в сумме 805,76 тыс. рублей.</w:t>
      </w:r>
    </w:p>
    <w:p w14:paraId="56EDEC47" w14:textId="4EB9563E" w:rsidR="00CB4A9F" w:rsidRPr="00C00D46" w:rsidRDefault="00CB4A9F" w:rsidP="00672399">
      <w:pPr>
        <w:pStyle w:val="afb"/>
        <w:ind w:firstLine="708"/>
        <w:contextualSpacing/>
        <w:jc w:val="both"/>
        <w:rPr>
          <w:rFonts w:ascii="Times New Roman" w:hAnsi="Times New Roman"/>
          <w:spacing w:val="-4"/>
          <w:sz w:val="28"/>
          <w:szCs w:val="28"/>
        </w:rPr>
      </w:pPr>
      <w:r w:rsidRPr="00C00D46">
        <w:rPr>
          <w:rFonts w:ascii="Times New Roman" w:hAnsi="Times New Roman"/>
          <w:spacing w:val="-4"/>
          <w:sz w:val="28"/>
          <w:szCs w:val="28"/>
        </w:rPr>
        <w:t xml:space="preserve">С учетом предлагаемых изменений уточненные годовые плановые назначения на реализацию Программы </w:t>
      </w:r>
      <w:r w:rsidRPr="00C00D46">
        <w:rPr>
          <w:rFonts w:ascii="Times New Roman" w:hAnsi="Times New Roman"/>
          <w:sz w:val="28"/>
          <w:szCs w:val="28"/>
        </w:rPr>
        <w:t xml:space="preserve">на 2024 год составят </w:t>
      </w:r>
      <w:r w:rsidRPr="00C00D46">
        <w:rPr>
          <w:rFonts w:ascii="Times New Roman" w:hAnsi="Times New Roman"/>
          <w:spacing w:val="-4"/>
          <w:sz w:val="28"/>
          <w:szCs w:val="28"/>
        </w:rPr>
        <w:t xml:space="preserve">                                      </w:t>
      </w:r>
      <w:r w:rsidR="00F014C4" w:rsidRPr="00C00D46">
        <w:rPr>
          <w:rFonts w:ascii="Times New Roman" w:hAnsi="Times New Roman"/>
          <w:spacing w:val="-4"/>
          <w:sz w:val="28"/>
          <w:szCs w:val="28"/>
        </w:rPr>
        <w:t>15 530,47</w:t>
      </w:r>
      <w:r w:rsidRPr="00C00D46">
        <w:rPr>
          <w:rFonts w:ascii="Times New Roman" w:hAnsi="Times New Roman"/>
          <w:spacing w:val="-4"/>
          <w:sz w:val="28"/>
          <w:szCs w:val="28"/>
        </w:rPr>
        <w:t xml:space="preserve"> тыс. рублей, на плановый период 2024 и 2025 годов показатели не </w:t>
      </w:r>
      <w:proofErr w:type="gramStart"/>
      <w:r w:rsidRPr="00C00D46">
        <w:rPr>
          <w:rFonts w:ascii="Times New Roman" w:hAnsi="Times New Roman"/>
          <w:spacing w:val="-4"/>
          <w:sz w:val="28"/>
          <w:szCs w:val="28"/>
        </w:rPr>
        <w:lastRenderedPageBreak/>
        <w:t>изменятся и составят</w:t>
      </w:r>
      <w:proofErr w:type="gramEnd"/>
      <w:r w:rsidRPr="00C00D46">
        <w:rPr>
          <w:rFonts w:ascii="Times New Roman" w:hAnsi="Times New Roman"/>
          <w:spacing w:val="-4"/>
          <w:sz w:val="28"/>
          <w:szCs w:val="28"/>
        </w:rPr>
        <w:t>: на 2025 год – 11 508,97 тыс. рублей, на 2026 год – 11 508,97 тыс. рублей.</w:t>
      </w:r>
    </w:p>
    <w:p w14:paraId="008E336B" w14:textId="77777777" w:rsidR="003C3B9D" w:rsidRPr="00C00D46" w:rsidRDefault="003C3B9D" w:rsidP="00672399">
      <w:pPr>
        <w:pStyle w:val="24"/>
        <w:spacing w:after="0" w:line="240" w:lineRule="auto"/>
        <w:ind w:left="0" w:firstLine="709"/>
        <w:contextualSpacing/>
        <w:jc w:val="both"/>
        <w:rPr>
          <w:sz w:val="22"/>
        </w:rPr>
      </w:pPr>
    </w:p>
    <w:p w14:paraId="6A573841" w14:textId="77777777" w:rsidR="000C2A4C" w:rsidRPr="00C00D46" w:rsidRDefault="000C2A4C" w:rsidP="00672399">
      <w:pPr>
        <w:widowControl w:val="0"/>
        <w:contextualSpacing/>
        <w:jc w:val="center"/>
        <w:rPr>
          <w:u w:val="single"/>
        </w:rPr>
      </w:pPr>
      <w:r w:rsidRPr="00C00D46">
        <w:rPr>
          <w:u w:val="single"/>
        </w:rPr>
        <w:t xml:space="preserve">12. Муниципальная программа «Экономическое развитие </w:t>
      </w:r>
    </w:p>
    <w:p w14:paraId="2F161226" w14:textId="77777777" w:rsidR="000C2A4C" w:rsidRPr="00C00D46" w:rsidRDefault="000C2A4C" w:rsidP="00672399">
      <w:pPr>
        <w:pStyle w:val="24"/>
        <w:widowControl w:val="0"/>
        <w:spacing w:after="0" w:line="240" w:lineRule="auto"/>
        <w:ind w:left="0"/>
        <w:contextualSpacing/>
        <w:jc w:val="center"/>
        <w:rPr>
          <w:u w:val="single"/>
        </w:rPr>
      </w:pPr>
      <w:r w:rsidRPr="00C00D46">
        <w:rPr>
          <w:u w:val="single"/>
        </w:rPr>
        <w:t>города Ставрополя»</w:t>
      </w:r>
    </w:p>
    <w:p w14:paraId="7CC2F665" w14:textId="77777777" w:rsidR="000C2A4C" w:rsidRPr="00C00D46" w:rsidRDefault="000C2A4C" w:rsidP="00672399">
      <w:pPr>
        <w:pStyle w:val="24"/>
        <w:widowControl w:val="0"/>
        <w:spacing w:after="0" w:line="240" w:lineRule="auto"/>
        <w:ind w:left="0"/>
        <w:contextualSpacing/>
        <w:jc w:val="center"/>
        <w:rPr>
          <w:sz w:val="22"/>
          <w:u w:val="single"/>
        </w:rPr>
      </w:pPr>
    </w:p>
    <w:p w14:paraId="5E73828A" w14:textId="69D752B4" w:rsidR="00CF5B1C" w:rsidRPr="00C00D46" w:rsidRDefault="00CF5B1C" w:rsidP="00672399">
      <w:pPr>
        <w:pStyle w:val="afb"/>
        <w:ind w:firstLine="709"/>
        <w:contextualSpacing/>
        <w:jc w:val="both"/>
        <w:rPr>
          <w:rFonts w:ascii="Times New Roman" w:hAnsi="Times New Roman"/>
          <w:sz w:val="28"/>
        </w:rPr>
      </w:pPr>
      <w:r w:rsidRPr="00C00D46">
        <w:rPr>
          <w:rFonts w:ascii="Times New Roman" w:hAnsi="Times New Roman"/>
          <w:sz w:val="28"/>
        </w:rPr>
        <w:t xml:space="preserve">В соответствии с решением о бюджете города годовые плановые назначения, предусмотренные по муниципальной программе «Экономическое развитие города Ставрополя» (далее для целей настоящего раздела – Программа), утверждены на 2024 год в сумме </w:t>
      </w:r>
      <w:r w:rsidRPr="00C00D46">
        <w:rPr>
          <w:rFonts w:ascii="Times New Roman" w:hAnsi="Times New Roman"/>
          <w:sz w:val="28"/>
        </w:rPr>
        <w:br/>
      </w:r>
      <w:r w:rsidR="00300136" w:rsidRPr="00C00D46">
        <w:rPr>
          <w:rFonts w:ascii="Times New Roman" w:hAnsi="Times New Roman"/>
          <w:sz w:val="28"/>
        </w:rPr>
        <w:t>153 259,60 </w:t>
      </w:r>
      <w:r w:rsidRPr="00C00D46">
        <w:rPr>
          <w:rFonts w:ascii="Times New Roman" w:hAnsi="Times New Roman"/>
          <w:sz w:val="28"/>
        </w:rPr>
        <w:t>тыс. рублей, на 2025 год – 147 396,71 тыс. рублей, на 2026 год – 147 396,71 тыс. рублей.</w:t>
      </w:r>
    </w:p>
    <w:p w14:paraId="7F338ABD" w14:textId="77777777" w:rsidR="00007405" w:rsidRPr="00C00D46" w:rsidRDefault="00CF5B1C" w:rsidP="00672399">
      <w:pPr>
        <w:ind w:firstLine="709"/>
        <w:contextualSpacing/>
        <w:jc w:val="both"/>
      </w:pPr>
      <w:r w:rsidRPr="00C00D46">
        <w:t>Проектом решения предлагается</w:t>
      </w:r>
      <w:r w:rsidR="00300136" w:rsidRPr="00C00D46">
        <w:t xml:space="preserve"> </w:t>
      </w:r>
      <w:r w:rsidR="00007405" w:rsidRPr="00C00D46">
        <w:t xml:space="preserve">по главе 605 «Комитет экономического развития и торговли»: </w:t>
      </w:r>
    </w:p>
    <w:p w14:paraId="6B106627" w14:textId="169DC90F" w:rsidR="00300136" w:rsidRPr="00C00D46" w:rsidRDefault="00300136" w:rsidP="00672399">
      <w:pPr>
        <w:ind w:firstLine="709"/>
        <w:contextualSpacing/>
        <w:jc w:val="both"/>
        <w:rPr>
          <w:rFonts w:eastAsia="Calibri"/>
          <w:szCs w:val="22"/>
          <w:lang w:eastAsia="en-US"/>
        </w:rPr>
      </w:pPr>
      <w:r w:rsidRPr="00C00D46">
        <w:t xml:space="preserve">увеличить </w:t>
      </w:r>
      <w:r w:rsidR="0047626C" w:rsidRPr="00C00D46">
        <w:t xml:space="preserve">объемы финансирования мероприятий Программы в части содержания МКУ «МФЦ города Ставрополя» </w:t>
      </w:r>
      <w:r w:rsidRPr="00C00D46">
        <w:t xml:space="preserve">на </w:t>
      </w:r>
      <w:r w:rsidRPr="00C00D46">
        <w:rPr>
          <w:rFonts w:eastAsia="Calibri"/>
          <w:szCs w:val="22"/>
          <w:lang w:eastAsia="en-US"/>
        </w:rPr>
        <w:t>сумму</w:t>
      </w:r>
      <w:r w:rsidR="00CF5B1C" w:rsidRPr="00C00D46">
        <w:rPr>
          <w:rFonts w:eastAsia="Calibri"/>
          <w:szCs w:val="22"/>
          <w:lang w:eastAsia="en-US"/>
        </w:rPr>
        <w:t xml:space="preserve"> </w:t>
      </w:r>
      <w:r w:rsidR="0047626C" w:rsidRPr="00C00D46">
        <w:rPr>
          <w:rFonts w:eastAsia="Calibri"/>
          <w:szCs w:val="22"/>
          <w:lang w:eastAsia="en-US"/>
        </w:rPr>
        <w:t>3 730,08</w:t>
      </w:r>
      <w:r w:rsidR="00007405" w:rsidRPr="00C00D46">
        <w:rPr>
          <w:rFonts w:eastAsia="Calibri"/>
          <w:szCs w:val="22"/>
          <w:lang w:eastAsia="en-US"/>
        </w:rPr>
        <w:t xml:space="preserve"> тыс. рублей;</w:t>
      </w:r>
    </w:p>
    <w:p w14:paraId="18C7995A" w14:textId="08B510C7" w:rsidR="00007405" w:rsidRPr="00C00D46" w:rsidRDefault="00007405" w:rsidP="00672399">
      <w:pPr>
        <w:ind w:firstLine="709"/>
        <w:contextualSpacing/>
        <w:jc w:val="both"/>
        <w:rPr>
          <w:rFonts w:eastAsia="Calibri"/>
          <w:szCs w:val="22"/>
          <w:lang w:eastAsia="en-US"/>
        </w:rPr>
      </w:pPr>
      <w:r w:rsidRPr="00C00D46">
        <w:rPr>
          <w:rFonts w:eastAsia="Calibri"/>
          <w:szCs w:val="22"/>
          <w:lang w:eastAsia="en-US"/>
        </w:rPr>
        <w:t>произвести перераспределение расходов в сумме 2 100,00 тыс. рублей.</w:t>
      </w:r>
    </w:p>
    <w:p w14:paraId="6298CB23" w14:textId="3165D59C" w:rsidR="004530E3" w:rsidRPr="00C00D46" w:rsidRDefault="004530E3" w:rsidP="00672399">
      <w:pPr>
        <w:pStyle w:val="afb"/>
        <w:ind w:firstLine="708"/>
        <w:contextualSpacing/>
        <w:jc w:val="both"/>
        <w:rPr>
          <w:rFonts w:ascii="Times New Roman" w:hAnsi="Times New Roman"/>
          <w:sz w:val="28"/>
          <w:szCs w:val="28"/>
        </w:rPr>
      </w:pPr>
      <w:r w:rsidRPr="00C00D46">
        <w:rPr>
          <w:rFonts w:ascii="Times New Roman" w:hAnsi="Times New Roman"/>
          <w:sz w:val="28"/>
          <w:szCs w:val="28"/>
        </w:rPr>
        <w:t xml:space="preserve">С учетом предлагаемых изменений уточненные годовые плановые назначения </w:t>
      </w:r>
      <w:r w:rsidRPr="00C00D46">
        <w:rPr>
          <w:rFonts w:ascii="Times New Roman" w:hAnsi="Times New Roman"/>
          <w:spacing w:val="-4"/>
          <w:sz w:val="28"/>
          <w:szCs w:val="28"/>
        </w:rPr>
        <w:t xml:space="preserve">на реализацию Программы на 2024 год составят </w:t>
      </w:r>
      <w:r w:rsidR="0047626C" w:rsidRPr="00C00D46">
        <w:rPr>
          <w:rFonts w:ascii="Times New Roman" w:hAnsi="Times New Roman"/>
          <w:sz w:val="28"/>
        </w:rPr>
        <w:t>156 989,68</w:t>
      </w:r>
      <w:r w:rsidR="00CF5B1C" w:rsidRPr="00C00D46">
        <w:rPr>
          <w:rFonts w:ascii="Times New Roman" w:hAnsi="Times New Roman"/>
          <w:sz w:val="28"/>
        </w:rPr>
        <w:t xml:space="preserve"> </w:t>
      </w:r>
      <w:r w:rsidRPr="00C00D46">
        <w:rPr>
          <w:rFonts w:ascii="Times New Roman" w:hAnsi="Times New Roman"/>
          <w:spacing w:val="-4"/>
          <w:sz w:val="28"/>
          <w:szCs w:val="28"/>
        </w:rPr>
        <w:t xml:space="preserve">тыс. рублей, </w:t>
      </w:r>
      <w:r w:rsidR="00007405" w:rsidRPr="00C00D46">
        <w:rPr>
          <w:rFonts w:ascii="Times New Roman" w:hAnsi="Times New Roman"/>
          <w:spacing w:val="-4"/>
          <w:sz w:val="28"/>
          <w:szCs w:val="28"/>
        </w:rPr>
        <w:t xml:space="preserve">на плановый период 2024 и 2025 годов показатели не </w:t>
      </w:r>
      <w:proofErr w:type="gramStart"/>
      <w:r w:rsidR="00007405" w:rsidRPr="00C00D46">
        <w:rPr>
          <w:rFonts w:ascii="Times New Roman" w:hAnsi="Times New Roman"/>
          <w:spacing w:val="-4"/>
          <w:sz w:val="28"/>
          <w:szCs w:val="28"/>
        </w:rPr>
        <w:t>изменятся и составят</w:t>
      </w:r>
      <w:proofErr w:type="gramEnd"/>
      <w:r w:rsidR="00007405" w:rsidRPr="00C00D46">
        <w:rPr>
          <w:rFonts w:ascii="Times New Roman" w:hAnsi="Times New Roman"/>
          <w:spacing w:val="-4"/>
          <w:sz w:val="28"/>
          <w:szCs w:val="28"/>
        </w:rPr>
        <w:t xml:space="preserve">: </w:t>
      </w:r>
      <w:r w:rsidRPr="00C00D46">
        <w:rPr>
          <w:rFonts w:ascii="Times New Roman" w:hAnsi="Times New Roman"/>
          <w:sz w:val="28"/>
          <w:szCs w:val="28"/>
        </w:rPr>
        <w:t xml:space="preserve">на 2025 год – </w:t>
      </w:r>
      <w:r w:rsidR="0097284F" w:rsidRPr="00C00D46">
        <w:rPr>
          <w:rFonts w:ascii="Times New Roman" w:hAnsi="Times New Roman"/>
          <w:sz w:val="28"/>
          <w:szCs w:val="28"/>
        </w:rPr>
        <w:t>147 396,71</w:t>
      </w:r>
      <w:r w:rsidRPr="00C00D46">
        <w:rPr>
          <w:rFonts w:ascii="Times New Roman" w:hAnsi="Times New Roman"/>
          <w:sz w:val="28"/>
          <w:szCs w:val="28"/>
        </w:rPr>
        <w:t xml:space="preserve"> тыс. рублей, на 2026 год – </w:t>
      </w:r>
      <w:r w:rsidR="0097284F" w:rsidRPr="00C00D46">
        <w:rPr>
          <w:rFonts w:ascii="Times New Roman" w:hAnsi="Times New Roman"/>
          <w:sz w:val="28"/>
          <w:szCs w:val="28"/>
        </w:rPr>
        <w:t xml:space="preserve">147 396,71 </w:t>
      </w:r>
      <w:r w:rsidRPr="00C00D46">
        <w:rPr>
          <w:rFonts w:ascii="Times New Roman" w:hAnsi="Times New Roman"/>
          <w:sz w:val="28"/>
          <w:szCs w:val="28"/>
        </w:rPr>
        <w:t>тыс. рублей.</w:t>
      </w:r>
    </w:p>
    <w:p w14:paraId="7989B460" w14:textId="32D9CFFF" w:rsidR="00921DB2" w:rsidRPr="00C00D46" w:rsidRDefault="00921DB2" w:rsidP="00672399">
      <w:pPr>
        <w:pStyle w:val="afb"/>
        <w:ind w:firstLine="708"/>
        <w:contextualSpacing/>
        <w:jc w:val="both"/>
        <w:rPr>
          <w:rFonts w:ascii="Times New Roman" w:hAnsi="Times New Roman"/>
          <w:sz w:val="28"/>
          <w:szCs w:val="28"/>
        </w:rPr>
      </w:pPr>
    </w:p>
    <w:p w14:paraId="690D2CB2" w14:textId="2328A266" w:rsidR="00921DB2" w:rsidRPr="00C00D46" w:rsidRDefault="00921DB2" w:rsidP="00672399">
      <w:pPr>
        <w:pStyle w:val="afb"/>
        <w:ind w:firstLine="708"/>
        <w:contextualSpacing/>
        <w:jc w:val="center"/>
        <w:rPr>
          <w:rFonts w:ascii="Times New Roman" w:hAnsi="Times New Roman"/>
          <w:sz w:val="28"/>
          <w:szCs w:val="28"/>
          <w:u w:val="single"/>
        </w:rPr>
      </w:pPr>
      <w:r w:rsidRPr="00C00D46">
        <w:rPr>
          <w:rFonts w:ascii="Times New Roman" w:hAnsi="Times New Roman"/>
          <w:sz w:val="28"/>
          <w:szCs w:val="28"/>
          <w:u w:val="single"/>
        </w:rPr>
        <w:t>14. Муниципальная программа «Развитие информационного общества в городе Ставрополе</w:t>
      </w:r>
      <w:r w:rsidR="00712FFF" w:rsidRPr="00C00D46">
        <w:rPr>
          <w:rFonts w:ascii="Times New Roman" w:hAnsi="Times New Roman"/>
          <w:sz w:val="28"/>
          <w:szCs w:val="28"/>
          <w:u w:val="single"/>
        </w:rPr>
        <w:t>»</w:t>
      </w:r>
    </w:p>
    <w:p w14:paraId="19BB3174" w14:textId="77777777" w:rsidR="00712FFF" w:rsidRPr="00C00D46" w:rsidRDefault="00712FFF" w:rsidP="00672399">
      <w:pPr>
        <w:pStyle w:val="24"/>
        <w:widowControl w:val="0"/>
        <w:spacing w:after="0" w:line="240" w:lineRule="auto"/>
        <w:ind w:left="0"/>
        <w:contextualSpacing/>
        <w:jc w:val="center"/>
        <w:rPr>
          <w:rFonts w:eastAsia="Calibri"/>
          <w:spacing w:val="-4"/>
          <w:szCs w:val="22"/>
          <w:lang w:eastAsia="en-US"/>
        </w:rPr>
      </w:pPr>
    </w:p>
    <w:p w14:paraId="3D64E7DD" w14:textId="086A6F24" w:rsidR="00712FFF" w:rsidRPr="00C00D46" w:rsidRDefault="00712FFF" w:rsidP="00672399">
      <w:pPr>
        <w:pStyle w:val="afb"/>
        <w:ind w:firstLine="708"/>
        <w:contextualSpacing/>
        <w:jc w:val="both"/>
        <w:rPr>
          <w:rFonts w:ascii="Times New Roman" w:hAnsi="Times New Roman"/>
          <w:sz w:val="28"/>
          <w:szCs w:val="28"/>
        </w:rPr>
      </w:pPr>
      <w:r w:rsidRPr="00C00D46">
        <w:rPr>
          <w:rFonts w:ascii="Times New Roman" w:hAnsi="Times New Roman"/>
          <w:sz w:val="28"/>
          <w:szCs w:val="28"/>
        </w:rPr>
        <w:t xml:space="preserve">В соответствии с решением о бюджете города </w:t>
      </w:r>
      <w:r w:rsidRPr="00C00D46">
        <w:rPr>
          <w:rFonts w:ascii="Times New Roman" w:hAnsi="Times New Roman"/>
          <w:spacing w:val="-4"/>
          <w:sz w:val="28"/>
          <w:szCs w:val="28"/>
        </w:rPr>
        <w:t>годовые плановые назначения, предусмотренные по м</w:t>
      </w:r>
      <w:r w:rsidRPr="00C00D46">
        <w:rPr>
          <w:rFonts w:ascii="Times New Roman" w:hAnsi="Times New Roman"/>
          <w:sz w:val="28"/>
          <w:szCs w:val="28"/>
        </w:rPr>
        <w:t>униципальной программе «</w:t>
      </w:r>
      <w:r w:rsidRPr="00C00D46">
        <w:rPr>
          <w:rFonts w:ascii="Times New Roman" w:hAnsi="Times New Roman"/>
          <w:spacing w:val="-4"/>
          <w:sz w:val="28"/>
          <w:szCs w:val="28"/>
        </w:rPr>
        <w:t>Развитие информационного общества в городе Ставрополе</w:t>
      </w:r>
      <w:r w:rsidRPr="00C00D46">
        <w:rPr>
          <w:rFonts w:ascii="Times New Roman" w:hAnsi="Times New Roman"/>
          <w:sz w:val="28"/>
          <w:szCs w:val="28"/>
        </w:rPr>
        <w:t xml:space="preserve">» (далее для целей настоящего раздела - Программа), утверждены на 2024 год в сумме </w:t>
      </w:r>
      <w:r w:rsidR="005743C2" w:rsidRPr="00C00D46">
        <w:rPr>
          <w:rFonts w:ascii="Times New Roman" w:hAnsi="Times New Roman"/>
          <w:spacing w:val="-4"/>
          <w:sz w:val="28"/>
          <w:szCs w:val="28"/>
        </w:rPr>
        <w:t>61 291,68 </w:t>
      </w:r>
      <w:r w:rsidRPr="00C00D46">
        <w:rPr>
          <w:rFonts w:ascii="Times New Roman" w:hAnsi="Times New Roman"/>
          <w:sz w:val="28"/>
          <w:szCs w:val="28"/>
        </w:rPr>
        <w:t xml:space="preserve">тыс. рублей, на 2025 год – </w:t>
      </w:r>
      <w:r w:rsidR="000E19E7" w:rsidRPr="00C00D46">
        <w:rPr>
          <w:rFonts w:ascii="Times New Roman" w:hAnsi="Times New Roman"/>
          <w:sz w:val="28"/>
          <w:szCs w:val="28"/>
        </w:rPr>
        <w:t>42 020,31</w:t>
      </w:r>
      <w:r w:rsidRPr="00C00D46">
        <w:rPr>
          <w:rFonts w:ascii="Times New Roman" w:hAnsi="Times New Roman"/>
          <w:sz w:val="28"/>
          <w:szCs w:val="28"/>
        </w:rPr>
        <w:t xml:space="preserve"> тыс. рублей, на 2026 год – </w:t>
      </w:r>
      <w:r w:rsidR="000E19E7" w:rsidRPr="00C00D46">
        <w:rPr>
          <w:rFonts w:ascii="Times New Roman" w:hAnsi="Times New Roman"/>
          <w:sz w:val="28"/>
          <w:szCs w:val="28"/>
        </w:rPr>
        <w:t>42 020,31</w:t>
      </w:r>
      <w:r w:rsidRPr="00C00D46">
        <w:rPr>
          <w:rFonts w:ascii="Times New Roman" w:hAnsi="Times New Roman"/>
          <w:sz w:val="28"/>
          <w:szCs w:val="28"/>
        </w:rPr>
        <w:t xml:space="preserve"> тыс. рублей.</w:t>
      </w:r>
    </w:p>
    <w:p w14:paraId="3A03E7E1" w14:textId="023EBE37" w:rsidR="00712FFF" w:rsidRPr="00C00D46" w:rsidRDefault="00712FFF" w:rsidP="00856180">
      <w:pPr>
        <w:pStyle w:val="afb"/>
        <w:ind w:firstLine="709"/>
        <w:contextualSpacing/>
        <w:jc w:val="both"/>
        <w:rPr>
          <w:rFonts w:ascii="Times New Roman" w:hAnsi="Times New Roman"/>
          <w:sz w:val="28"/>
        </w:rPr>
      </w:pPr>
      <w:r w:rsidRPr="00C00D46">
        <w:rPr>
          <w:rFonts w:ascii="Times New Roman" w:hAnsi="Times New Roman"/>
          <w:sz w:val="28"/>
        </w:rPr>
        <w:t xml:space="preserve">Проектом решения предлагается </w:t>
      </w:r>
      <w:r w:rsidR="000E19E7" w:rsidRPr="00C00D46">
        <w:rPr>
          <w:rFonts w:ascii="Times New Roman" w:hAnsi="Times New Roman"/>
          <w:sz w:val="28"/>
        </w:rPr>
        <w:t>уменьшить расходы по главе 601 «Администрация города Ставрополя» на сумму 857,76 тыс. рублей.</w:t>
      </w:r>
    </w:p>
    <w:p w14:paraId="2C20AC16" w14:textId="3E3DB0B9" w:rsidR="00712FFF" w:rsidRPr="00C00D46" w:rsidRDefault="00712FFF" w:rsidP="00856180">
      <w:pPr>
        <w:ind w:firstLine="709"/>
        <w:contextualSpacing/>
        <w:jc w:val="both"/>
        <w:rPr>
          <w:szCs w:val="28"/>
        </w:rPr>
      </w:pPr>
      <w:r w:rsidRPr="00C00D46">
        <w:rPr>
          <w:szCs w:val="28"/>
        </w:rPr>
        <w:t xml:space="preserve">С учетом предлагаемых изменений уточненные годовые плановые назначения </w:t>
      </w:r>
      <w:r w:rsidRPr="00C00D46">
        <w:rPr>
          <w:spacing w:val="-4"/>
          <w:szCs w:val="28"/>
        </w:rPr>
        <w:t xml:space="preserve">на реализацию Программы на 2024 год составят </w:t>
      </w:r>
      <w:r w:rsidR="00615D2A" w:rsidRPr="00C00D46">
        <w:rPr>
          <w:rFonts w:eastAsia="Calibri"/>
          <w:szCs w:val="28"/>
          <w:lang w:eastAsia="en-US"/>
        </w:rPr>
        <w:t xml:space="preserve">60 433,92 </w:t>
      </w:r>
      <w:r w:rsidRPr="00C00D46">
        <w:rPr>
          <w:spacing w:val="-4"/>
          <w:szCs w:val="28"/>
        </w:rPr>
        <w:t>тыс. рублей,</w:t>
      </w:r>
      <w:r w:rsidR="00615D2A" w:rsidRPr="00C00D46">
        <w:rPr>
          <w:spacing w:val="-4"/>
          <w:szCs w:val="28"/>
        </w:rPr>
        <w:t xml:space="preserve"> на плановый период 202</w:t>
      </w:r>
      <w:r w:rsidR="002F4C92" w:rsidRPr="00C00D46">
        <w:rPr>
          <w:spacing w:val="-4"/>
          <w:szCs w:val="28"/>
        </w:rPr>
        <w:t>5</w:t>
      </w:r>
      <w:r w:rsidR="00615D2A" w:rsidRPr="00C00D46">
        <w:rPr>
          <w:spacing w:val="-4"/>
          <w:szCs w:val="28"/>
        </w:rPr>
        <w:t xml:space="preserve"> и 202</w:t>
      </w:r>
      <w:r w:rsidR="002F4C92" w:rsidRPr="00C00D46">
        <w:rPr>
          <w:spacing w:val="-4"/>
          <w:szCs w:val="28"/>
        </w:rPr>
        <w:t>6</w:t>
      </w:r>
      <w:r w:rsidR="00615D2A" w:rsidRPr="00C00D46">
        <w:rPr>
          <w:spacing w:val="-4"/>
          <w:szCs w:val="28"/>
        </w:rPr>
        <w:t xml:space="preserve"> годов показатели не </w:t>
      </w:r>
      <w:proofErr w:type="gramStart"/>
      <w:r w:rsidR="00615D2A" w:rsidRPr="00C00D46">
        <w:rPr>
          <w:spacing w:val="-4"/>
          <w:szCs w:val="28"/>
        </w:rPr>
        <w:t>изменятся и составят</w:t>
      </w:r>
      <w:proofErr w:type="gramEnd"/>
      <w:r w:rsidR="00615D2A" w:rsidRPr="00C00D46">
        <w:rPr>
          <w:spacing w:val="-4"/>
          <w:szCs w:val="28"/>
        </w:rPr>
        <w:t>:</w:t>
      </w:r>
      <w:r w:rsidRPr="00C00D46">
        <w:rPr>
          <w:spacing w:val="-4"/>
          <w:szCs w:val="28"/>
        </w:rPr>
        <w:t xml:space="preserve"> </w:t>
      </w:r>
      <w:r w:rsidR="00615D2A" w:rsidRPr="00C00D46">
        <w:rPr>
          <w:szCs w:val="28"/>
        </w:rPr>
        <w:t>на 2025 год – 42 020,31 тыс. рублей, на 2026 год – 42 020,31 тыс. рублей</w:t>
      </w:r>
      <w:r w:rsidRPr="00C00D46">
        <w:rPr>
          <w:szCs w:val="28"/>
        </w:rPr>
        <w:t>.</w:t>
      </w:r>
    </w:p>
    <w:p w14:paraId="778EBB1F" w14:textId="77777777" w:rsidR="00921DB2" w:rsidRPr="00C00D46" w:rsidRDefault="00921DB2" w:rsidP="00672399">
      <w:pPr>
        <w:pStyle w:val="afb"/>
        <w:ind w:firstLine="708"/>
        <w:contextualSpacing/>
        <w:jc w:val="both"/>
        <w:rPr>
          <w:rFonts w:ascii="Times New Roman" w:hAnsi="Times New Roman"/>
          <w:sz w:val="28"/>
          <w:szCs w:val="28"/>
        </w:rPr>
      </w:pPr>
    </w:p>
    <w:p w14:paraId="51BB7EFA" w14:textId="77777777" w:rsidR="00175399" w:rsidRPr="00C00D46" w:rsidRDefault="00175399" w:rsidP="00672399">
      <w:pPr>
        <w:pStyle w:val="24"/>
        <w:widowControl w:val="0"/>
        <w:spacing w:after="0" w:line="240" w:lineRule="auto"/>
        <w:ind w:left="0"/>
        <w:contextualSpacing/>
        <w:jc w:val="center"/>
        <w:rPr>
          <w:rFonts w:eastAsia="Calibri"/>
          <w:spacing w:val="-4"/>
          <w:szCs w:val="22"/>
          <w:u w:val="single"/>
          <w:lang w:eastAsia="en-US"/>
        </w:rPr>
      </w:pPr>
      <w:r w:rsidRPr="00C00D46">
        <w:rPr>
          <w:rFonts w:eastAsia="Calibri"/>
          <w:spacing w:val="-4"/>
          <w:szCs w:val="22"/>
          <w:u w:val="single"/>
          <w:lang w:eastAsia="en-US"/>
        </w:rPr>
        <w:t>15. Муниципальная программа «Обеспечение безопасности, общественного порядка и профилактика правонарушений в городе Ставрополе»</w:t>
      </w:r>
    </w:p>
    <w:p w14:paraId="21030C52" w14:textId="77777777" w:rsidR="00175399" w:rsidRPr="00C00D46" w:rsidRDefault="00175399" w:rsidP="00672399">
      <w:pPr>
        <w:pStyle w:val="24"/>
        <w:widowControl w:val="0"/>
        <w:spacing w:after="0" w:line="240" w:lineRule="auto"/>
        <w:ind w:left="0"/>
        <w:contextualSpacing/>
        <w:jc w:val="center"/>
        <w:rPr>
          <w:rFonts w:eastAsia="Calibri"/>
          <w:spacing w:val="-4"/>
          <w:szCs w:val="22"/>
          <w:lang w:eastAsia="en-US"/>
        </w:rPr>
      </w:pPr>
    </w:p>
    <w:p w14:paraId="0CFC74EB" w14:textId="0299A440" w:rsidR="00175399" w:rsidRPr="00C00D46" w:rsidRDefault="00175399" w:rsidP="00672399">
      <w:pPr>
        <w:pStyle w:val="afb"/>
        <w:ind w:firstLine="708"/>
        <w:contextualSpacing/>
        <w:jc w:val="both"/>
        <w:rPr>
          <w:rFonts w:ascii="Times New Roman" w:hAnsi="Times New Roman"/>
          <w:sz w:val="28"/>
          <w:szCs w:val="28"/>
        </w:rPr>
      </w:pPr>
      <w:proofErr w:type="gramStart"/>
      <w:r w:rsidRPr="00C00D46">
        <w:rPr>
          <w:rFonts w:ascii="Times New Roman" w:hAnsi="Times New Roman"/>
          <w:sz w:val="28"/>
          <w:szCs w:val="28"/>
        </w:rPr>
        <w:t xml:space="preserve">В соответствии с решением о бюджете города </w:t>
      </w:r>
      <w:r w:rsidRPr="00C00D46">
        <w:rPr>
          <w:rFonts w:ascii="Times New Roman" w:hAnsi="Times New Roman"/>
          <w:spacing w:val="-4"/>
          <w:sz w:val="28"/>
          <w:szCs w:val="28"/>
        </w:rPr>
        <w:t>годовые плановые назначения, предусмотренные по м</w:t>
      </w:r>
      <w:r w:rsidRPr="00C00D46">
        <w:rPr>
          <w:rFonts w:ascii="Times New Roman" w:hAnsi="Times New Roman"/>
          <w:sz w:val="28"/>
          <w:szCs w:val="28"/>
        </w:rPr>
        <w:t>униципальной программе «</w:t>
      </w:r>
      <w:r w:rsidRPr="00C00D46">
        <w:rPr>
          <w:rFonts w:ascii="Times New Roman" w:hAnsi="Times New Roman"/>
          <w:spacing w:val="-4"/>
          <w:sz w:val="28"/>
          <w:szCs w:val="28"/>
        </w:rPr>
        <w:t xml:space="preserve">Обеспечение безопасности, общественного порядка и профилактика правонарушений в </w:t>
      </w:r>
      <w:r w:rsidRPr="00C00D46">
        <w:rPr>
          <w:rFonts w:ascii="Times New Roman" w:hAnsi="Times New Roman"/>
          <w:spacing w:val="-4"/>
          <w:sz w:val="28"/>
          <w:szCs w:val="28"/>
        </w:rPr>
        <w:lastRenderedPageBreak/>
        <w:t>городе Ставрополе</w:t>
      </w:r>
      <w:r w:rsidRPr="00C00D46">
        <w:rPr>
          <w:rFonts w:ascii="Times New Roman" w:hAnsi="Times New Roman"/>
          <w:sz w:val="28"/>
          <w:szCs w:val="28"/>
        </w:rPr>
        <w:t xml:space="preserve">» (далее для целей настоящего раздела - Программа), утверждены на 2024 год в сумме </w:t>
      </w:r>
      <w:r w:rsidR="007C6314" w:rsidRPr="00C00D46">
        <w:rPr>
          <w:rFonts w:ascii="Times New Roman" w:hAnsi="Times New Roman"/>
          <w:spacing w:val="-4"/>
          <w:sz w:val="28"/>
          <w:szCs w:val="28"/>
        </w:rPr>
        <w:t>259 932,23</w:t>
      </w:r>
      <w:r w:rsidR="00CE2A64" w:rsidRPr="00C00D46">
        <w:rPr>
          <w:rFonts w:ascii="Times New Roman" w:hAnsi="Times New Roman"/>
          <w:spacing w:val="-4"/>
          <w:sz w:val="28"/>
          <w:szCs w:val="28"/>
        </w:rPr>
        <w:t xml:space="preserve"> </w:t>
      </w:r>
      <w:r w:rsidRPr="00C00D46">
        <w:rPr>
          <w:rFonts w:ascii="Times New Roman" w:hAnsi="Times New Roman"/>
          <w:sz w:val="28"/>
          <w:szCs w:val="28"/>
        </w:rPr>
        <w:t xml:space="preserve">тыс. рублей, на 2025 год –  </w:t>
      </w:r>
      <w:r w:rsidR="007C6314" w:rsidRPr="00C00D46">
        <w:rPr>
          <w:rFonts w:ascii="Times New Roman" w:hAnsi="Times New Roman"/>
          <w:sz w:val="28"/>
          <w:szCs w:val="28"/>
        </w:rPr>
        <w:t>229 528,67</w:t>
      </w:r>
      <w:r w:rsidRPr="00C00D46">
        <w:rPr>
          <w:rFonts w:ascii="Times New Roman" w:hAnsi="Times New Roman"/>
          <w:sz w:val="28"/>
          <w:szCs w:val="28"/>
        </w:rPr>
        <w:t xml:space="preserve"> тыс. рублей, на 2026 год – </w:t>
      </w:r>
      <w:r w:rsidR="007C6314" w:rsidRPr="00C00D46">
        <w:rPr>
          <w:rFonts w:ascii="Times New Roman" w:hAnsi="Times New Roman"/>
          <w:sz w:val="28"/>
          <w:szCs w:val="28"/>
        </w:rPr>
        <w:t>229 528,67</w:t>
      </w:r>
      <w:r w:rsidRPr="00C00D46">
        <w:rPr>
          <w:rFonts w:ascii="Times New Roman" w:hAnsi="Times New Roman"/>
          <w:sz w:val="28"/>
          <w:szCs w:val="28"/>
        </w:rPr>
        <w:t xml:space="preserve"> тыс. рублей.</w:t>
      </w:r>
      <w:proofErr w:type="gramEnd"/>
    </w:p>
    <w:p w14:paraId="7A99FA5F" w14:textId="36005D9C" w:rsidR="008F1FEE" w:rsidRPr="00C00D46" w:rsidRDefault="00175399" w:rsidP="00672399">
      <w:pPr>
        <w:pStyle w:val="afb"/>
        <w:ind w:firstLine="708"/>
        <w:contextualSpacing/>
        <w:jc w:val="both"/>
        <w:rPr>
          <w:rFonts w:ascii="Times New Roman" w:hAnsi="Times New Roman"/>
          <w:sz w:val="28"/>
          <w:szCs w:val="28"/>
        </w:rPr>
      </w:pPr>
      <w:r w:rsidRPr="00C00D46">
        <w:rPr>
          <w:rFonts w:ascii="Times New Roman" w:hAnsi="Times New Roman"/>
          <w:sz w:val="28"/>
          <w:szCs w:val="28"/>
        </w:rPr>
        <w:t xml:space="preserve">Проектом решения предлагается </w:t>
      </w:r>
      <w:r w:rsidR="002F4C92" w:rsidRPr="00C00D46">
        <w:rPr>
          <w:rFonts w:ascii="Times New Roman" w:hAnsi="Times New Roman"/>
          <w:sz w:val="28"/>
          <w:szCs w:val="28"/>
        </w:rPr>
        <w:t>увеличить</w:t>
      </w:r>
      <w:r w:rsidR="00856180" w:rsidRPr="00C00D46">
        <w:rPr>
          <w:rFonts w:ascii="Times New Roman" w:hAnsi="Times New Roman"/>
          <w:sz w:val="28"/>
          <w:szCs w:val="28"/>
        </w:rPr>
        <w:t xml:space="preserve"> в 2024 году</w:t>
      </w:r>
      <w:r w:rsidR="002F4C92" w:rsidRPr="00C00D46">
        <w:rPr>
          <w:rFonts w:ascii="Times New Roman" w:hAnsi="Times New Roman"/>
          <w:sz w:val="28"/>
          <w:szCs w:val="28"/>
        </w:rPr>
        <w:t xml:space="preserve"> </w:t>
      </w:r>
      <w:r w:rsidR="00856180" w:rsidRPr="00C00D46">
        <w:rPr>
          <w:rFonts w:ascii="Times New Roman" w:hAnsi="Times New Roman"/>
          <w:sz w:val="28"/>
          <w:szCs w:val="28"/>
        </w:rPr>
        <w:t xml:space="preserve">объемы финансирования мероприятий Программы в целом на сумму </w:t>
      </w:r>
      <w:r w:rsidR="008E0641" w:rsidRPr="00C00D46">
        <w:rPr>
          <w:rFonts w:ascii="Times New Roman" w:hAnsi="Times New Roman"/>
          <w:sz w:val="28"/>
          <w:szCs w:val="28"/>
        </w:rPr>
        <w:t>673,46</w:t>
      </w:r>
      <w:r w:rsidR="00856180" w:rsidRPr="00C00D46">
        <w:rPr>
          <w:rFonts w:ascii="Times New Roman" w:hAnsi="Times New Roman"/>
          <w:sz w:val="28"/>
          <w:szCs w:val="28"/>
        </w:rPr>
        <w:t> тыс. рублей, в том числе:</w:t>
      </w:r>
    </w:p>
    <w:p w14:paraId="3F9466A0" w14:textId="0D012F4D" w:rsidR="00856180" w:rsidRPr="00C00D46" w:rsidRDefault="008E0641" w:rsidP="00672399">
      <w:pPr>
        <w:pStyle w:val="afb"/>
        <w:ind w:firstLine="708"/>
        <w:contextualSpacing/>
        <w:jc w:val="both"/>
        <w:rPr>
          <w:rFonts w:ascii="Times New Roman" w:hAnsi="Times New Roman"/>
          <w:sz w:val="28"/>
          <w:szCs w:val="28"/>
        </w:rPr>
      </w:pPr>
      <w:r w:rsidRPr="00C00D46">
        <w:rPr>
          <w:rFonts w:ascii="Times New Roman" w:hAnsi="Times New Roman"/>
          <w:sz w:val="28"/>
          <w:szCs w:val="28"/>
        </w:rPr>
        <w:t>по главе 606 «Комитет образования администрации города Ставрополя» уменьшить расходы на сумму 118,00 тыс. рублей;</w:t>
      </w:r>
    </w:p>
    <w:p w14:paraId="347E37D4" w14:textId="57590427" w:rsidR="00856180" w:rsidRPr="00C00D46" w:rsidRDefault="008E0641" w:rsidP="00672399">
      <w:pPr>
        <w:pStyle w:val="afb"/>
        <w:ind w:firstLine="708"/>
        <w:contextualSpacing/>
        <w:jc w:val="both"/>
        <w:rPr>
          <w:rFonts w:ascii="Times New Roman" w:eastAsia="Times New Roman" w:hAnsi="Times New Roman"/>
          <w:sz w:val="28"/>
          <w:szCs w:val="28"/>
          <w:lang w:eastAsia="ru-RU"/>
        </w:rPr>
      </w:pPr>
      <w:r w:rsidRPr="00C00D46">
        <w:rPr>
          <w:rFonts w:ascii="Times New Roman" w:hAnsi="Times New Roman"/>
          <w:sz w:val="28"/>
          <w:szCs w:val="28"/>
        </w:rPr>
        <w:t>по главе 607 «Комитет культуры и молодежной политики администрации города Ставрополя» увеличить расходы на сумму 791,46 тыс. рублей.</w:t>
      </w:r>
    </w:p>
    <w:p w14:paraId="723BF8F4" w14:textId="29F34168" w:rsidR="00175399" w:rsidRPr="00C00D46" w:rsidRDefault="00175399" w:rsidP="00672399">
      <w:pPr>
        <w:pStyle w:val="afb"/>
        <w:ind w:firstLine="708"/>
        <w:contextualSpacing/>
        <w:jc w:val="both"/>
        <w:rPr>
          <w:rFonts w:ascii="Times New Roman" w:hAnsi="Times New Roman"/>
          <w:sz w:val="28"/>
          <w:szCs w:val="28"/>
        </w:rPr>
      </w:pPr>
      <w:r w:rsidRPr="00C00D46">
        <w:rPr>
          <w:rFonts w:ascii="Times New Roman" w:hAnsi="Times New Roman"/>
          <w:sz w:val="28"/>
          <w:szCs w:val="28"/>
        </w:rPr>
        <w:t xml:space="preserve">С учетом предлагаемых изменений уточненные годовые плановые назначения </w:t>
      </w:r>
      <w:r w:rsidRPr="00C00D46">
        <w:rPr>
          <w:rFonts w:ascii="Times New Roman" w:hAnsi="Times New Roman"/>
          <w:spacing w:val="-4"/>
          <w:sz w:val="28"/>
          <w:szCs w:val="28"/>
        </w:rPr>
        <w:t xml:space="preserve">на реализацию Программы на 2024 год составят </w:t>
      </w:r>
      <w:r w:rsidR="002F4C92" w:rsidRPr="00C00D46">
        <w:rPr>
          <w:rFonts w:ascii="Times New Roman" w:hAnsi="Times New Roman"/>
          <w:spacing w:val="-4"/>
          <w:sz w:val="28"/>
          <w:szCs w:val="28"/>
        </w:rPr>
        <w:t>260</w:t>
      </w:r>
      <w:r w:rsidR="008E0641" w:rsidRPr="00C00D46">
        <w:rPr>
          <w:rFonts w:ascii="Times New Roman" w:hAnsi="Times New Roman"/>
          <w:spacing w:val="-4"/>
          <w:sz w:val="28"/>
          <w:szCs w:val="28"/>
        </w:rPr>
        <w:t> 605,69</w:t>
      </w:r>
      <w:r w:rsidRPr="00C00D46">
        <w:rPr>
          <w:rFonts w:ascii="Times New Roman" w:hAnsi="Times New Roman"/>
          <w:spacing w:val="-4"/>
          <w:sz w:val="28"/>
          <w:szCs w:val="28"/>
        </w:rPr>
        <w:t xml:space="preserve"> тыс. рублей, </w:t>
      </w:r>
      <w:r w:rsidR="002F4C92" w:rsidRPr="00C00D46">
        <w:rPr>
          <w:rFonts w:ascii="Times New Roman" w:hAnsi="Times New Roman"/>
          <w:spacing w:val="-4"/>
          <w:sz w:val="28"/>
          <w:szCs w:val="28"/>
        </w:rPr>
        <w:t xml:space="preserve">на плановый период 2025 и 2026 годов показатели не </w:t>
      </w:r>
      <w:proofErr w:type="gramStart"/>
      <w:r w:rsidR="002F4C92" w:rsidRPr="00C00D46">
        <w:rPr>
          <w:rFonts w:ascii="Times New Roman" w:hAnsi="Times New Roman"/>
          <w:spacing w:val="-4"/>
          <w:sz w:val="28"/>
          <w:szCs w:val="28"/>
        </w:rPr>
        <w:t>изменятся и составят</w:t>
      </w:r>
      <w:proofErr w:type="gramEnd"/>
      <w:r w:rsidR="002F4C92" w:rsidRPr="00C00D46">
        <w:rPr>
          <w:rFonts w:ascii="Times New Roman" w:hAnsi="Times New Roman"/>
          <w:spacing w:val="-4"/>
          <w:sz w:val="28"/>
          <w:szCs w:val="28"/>
        </w:rPr>
        <w:t xml:space="preserve">: </w:t>
      </w:r>
      <w:r w:rsidRPr="00C00D46">
        <w:rPr>
          <w:rFonts w:ascii="Times New Roman" w:hAnsi="Times New Roman"/>
          <w:sz w:val="28"/>
          <w:szCs w:val="28"/>
        </w:rPr>
        <w:t xml:space="preserve">на 2025 год –  </w:t>
      </w:r>
      <w:r w:rsidR="00D829A1" w:rsidRPr="00C00D46">
        <w:rPr>
          <w:rFonts w:ascii="Times New Roman" w:hAnsi="Times New Roman"/>
          <w:sz w:val="28"/>
          <w:szCs w:val="28"/>
        </w:rPr>
        <w:t>229 528,67</w:t>
      </w:r>
      <w:r w:rsidRPr="00C00D46">
        <w:rPr>
          <w:rFonts w:ascii="Times New Roman" w:hAnsi="Times New Roman"/>
          <w:sz w:val="28"/>
          <w:szCs w:val="28"/>
        </w:rPr>
        <w:t xml:space="preserve"> тыс. рублей, на 2026 год – </w:t>
      </w:r>
      <w:r w:rsidR="00D829A1" w:rsidRPr="00C00D46">
        <w:rPr>
          <w:rFonts w:ascii="Times New Roman" w:hAnsi="Times New Roman"/>
          <w:sz w:val="28"/>
          <w:szCs w:val="28"/>
        </w:rPr>
        <w:t xml:space="preserve">229 528,67 </w:t>
      </w:r>
      <w:r w:rsidRPr="00C00D46">
        <w:rPr>
          <w:rFonts w:ascii="Times New Roman" w:hAnsi="Times New Roman"/>
          <w:sz w:val="28"/>
          <w:szCs w:val="28"/>
        </w:rPr>
        <w:t>тыс. рублей.</w:t>
      </w:r>
    </w:p>
    <w:p w14:paraId="01CA9C7C" w14:textId="77777777" w:rsidR="005B3502" w:rsidRPr="00C00D46" w:rsidRDefault="005B3502" w:rsidP="00672399">
      <w:pPr>
        <w:pStyle w:val="afb"/>
        <w:ind w:firstLine="708"/>
        <w:contextualSpacing/>
        <w:jc w:val="both"/>
        <w:rPr>
          <w:rFonts w:ascii="Times New Roman" w:hAnsi="Times New Roman"/>
          <w:sz w:val="28"/>
          <w:szCs w:val="28"/>
        </w:rPr>
      </w:pPr>
    </w:p>
    <w:p w14:paraId="54E1FBDD" w14:textId="77777777" w:rsidR="00411326" w:rsidRPr="00C00D46" w:rsidRDefault="00411326" w:rsidP="00672399">
      <w:pPr>
        <w:autoSpaceDE w:val="0"/>
        <w:autoSpaceDN w:val="0"/>
        <w:adjustRightInd w:val="0"/>
        <w:contextualSpacing/>
        <w:jc w:val="center"/>
        <w:rPr>
          <w:szCs w:val="28"/>
          <w:u w:val="single"/>
        </w:rPr>
      </w:pPr>
      <w:r w:rsidRPr="00C00D46">
        <w:rPr>
          <w:szCs w:val="28"/>
          <w:u w:val="single"/>
        </w:rPr>
        <w:t xml:space="preserve">16. Муниципальная </w:t>
      </w:r>
      <w:hyperlink r:id="rId9" w:history="1">
        <w:r w:rsidRPr="00C00D46">
          <w:rPr>
            <w:szCs w:val="28"/>
            <w:u w:val="single"/>
          </w:rPr>
          <w:t>программа</w:t>
        </w:r>
      </w:hyperlink>
      <w:r w:rsidRPr="00C00D46">
        <w:rPr>
          <w:szCs w:val="28"/>
          <w:u w:val="single"/>
        </w:rPr>
        <w:t xml:space="preserve"> «Обеспечение гражданской обороны, первичных мер пожарной безопасности, безопасности людей на водных объектах, организация деятельности аварийно-спасательных служб, защита населения и территории города Ставрополя от чрезвычайных ситуаций природного и техногенного характера»</w:t>
      </w:r>
    </w:p>
    <w:p w14:paraId="7C883DAD" w14:textId="77777777" w:rsidR="00411326" w:rsidRPr="00C00D46" w:rsidRDefault="00411326" w:rsidP="00672399">
      <w:pPr>
        <w:contextualSpacing/>
        <w:rPr>
          <w:szCs w:val="28"/>
        </w:rPr>
      </w:pPr>
    </w:p>
    <w:p w14:paraId="11B31860" w14:textId="0400C82A" w:rsidR="00CF5B1C" w:rsidRPr="00C00D46" w:rsidRDefault="00CF5B1C" w:rsidP="00672399">
      <w:pPr>
        <w:widowControl w:val="0"/>
        <w:ind w:firstLine="709"/>
        <w:contextualSpacing/>
        <w:jc w:val="both"/>
        <w:rPr>
          <w:szCs w:val="28"/>
        </w:rPr>
      </w:pPr>
      <w:proofErr w:type="gramStart"/>
      <w:r w:rsidRPr="00C00D46">
        <w:rPr>
          <w:szCs w:val="28"/>
        </w:rPr>
        <w:t>В соответствии с решением о бюджете города годовые плановые назначения, предусмотренные на реализацию муниципальной программы «Обеспечение гражданской обороны, первичных мер пожарной безопасности, безопасности людей на водных объектах, организация деятельности аварийно-спасательных служб, защита населения и территории города Ставрополя от чрезвычайных ситуаций природного и техногенного характера»</w:t>
      </w:r>
      <w:r w:rsidRPr="00C00D46">
        <w:rPr>
          <w:spacing w:val="-4"/>
          <w:szCs w:val="28"/>
        </w:rPr>
        <w:t xml:space="preserve"> (далее для целей настоящего раздела - Программа),</w:t>
      </w:r>
      <w:r w:rsidRPr="00C00D46">
        <w:rPr>
          <w:szCs w:val="28"/>
        </w:rPr>
        <w:t xml:space="preserve"> утверждены на 2024 год в сумме </w:t>
      </w:r>
      <w:r w:rsidR="007A5F29" w:rsidRPr="00C00D46">
        <w:rPr>
          <w:szCs w:val="28"/>
        </w:rPr>
        <w:t>215 071,80</w:t>
      </w:r>
      <w:r w:rsidRPr="00C00D46">
        <w:rPr>
          <w:szCs w:val="28"/>
        </w:rPr>
        <w:t xml:space="preserve"> тыс. рублей</w:t>
      </w:r>
      <w:proofErr w:type="gramEnd"/>
      <w:r w:rsidRPr="00C00D46">
        <w:rPr>
          <w:szCs w:val="28"/>
        </w:rPr>
        <w:t xml:space="preserve">, </w:t>
      </w:r>
      <w:r w:rsidR="007A5F29" w:rsidRPr="00C00D46">
        <w:rPr>
          <w:szCs w:val="28"/>
        </w:rPr>
        <w:t>на 2025 год – 126 993,28 тыс. рублей, на 2026 год – 126 993,28 тыс. рублей</w:t>
      </w:r>
      <w:r w:rsidRPr="00C00D46">
        <w:rPr>
          <w:szCs w:val="28"/>
        </w:rPr>
        <w:t>.</w:t>
      </w:r>
    </w:p>
    <w:p w14:paraId="3382FB53" w14:textId="77777777" w:rsidR="00C200E4" w:rsidRPr="00C00D46" w:rsidRDefault="00C200E4" w:rsidP="00672399">
      <w:pPr>
        <w:pStyle w:val="24"/>
        <w:tabs>
          <w:tab w:val="left" w:pos="709"/>
          <w:tab w:val="left" w:pos="8197"/>
        </w:tabs>
        <w:spacing w:line="240" w:lineRule="auto"/>
        <w:ind w:left="0" w:firstLine="709"/>
        <w:contextualSpacing/>
        <w:jc w:val="both"/>
        <w:rPr>
          <w:szCs w:val="28"/>
        </w:rPr>
      </w:pPr>
      <w:r w:rsidRPr="00C00D46">
        <w:rPr>
          <w:szCs w:val="28"/>
        </w:rPr>
        <w:t>По подпрограмме «Осуществление мероприятий по гражданской обороне, защите населения и территорий от чрезвычайных ситуаций природного и техногенного характера» предлагается увеличить объем бюджетных ассигнований по главе 624 «Комитет по делам гражданской обороны и чрезвычайным ситуациям администрации города Ставрополя» в 2024 году на сумму 22,00 тыс. рублей.</w:t>
      </w:r>
    </w:p>
    <w:p w14:paraId="42F05E8B" w14:textId="77777777" w:rsidR="00C200E4" w:rsidRPr="00C00D46" w:rsidRDefault="00C200E4" w:rsidP="00672399">
      <w:pPr>
        <w:pStyle w:val="24"/>
        <w:tabs>
          <w:tab w:val="left" w:pos="709"/>
          <w:tab w:val="left" w:pos="8197"/>
        </w:tabs>
        <w:spacing w:line="240" w:lineRule="auto"/>
        <w:ind w:left="0" w:firstLine="709"/>
        <w:contextualSpacing/>
        <w:jc w:val="both"/>
        <w:rPr>
          <w:szCs w:val="28"/>
        </w:rPr>
      </w:pPr>
      <w:r w:rsidRPr="00C00D46">
        <w:rPr>
          <w:szCs w:val="28"/>
        </w:rPr>
        <w:t>По подпрограмме «Обеспечение первичных мер пожарной безопасности в границах города Ставрополя» предлагается увеличить объем бюджетных ассигнований в 2024 году на общую сумму 264,34 тыс. рублей, в том числе:</w:t>
      </w:r>
    </w:p>
    <w:p w14:paraId="1A67DE9A" w14:textId="77777777" w:rsidR="00C200E4" w:rsidRPr="00C00D46" w:rsidRDefault="00C200E4" w:rsidP="00672399">
      <w:pPr>
        <w:pStyle w:val="24"/>
        <w:tabs>
          <w:tab w:val="left" w:pos="709"/>
          <w:tab w:val="left" w:pos="8197"/>
        </w:tabs>
        <w:spacing w:line="240" w:lineRule="auto"/>
        <w:ind w:left="0" w:firstLine="709"/>
        <w:contextualSpacing/>
        <w:jc w:val="both"/>
        <w:rPr>
          <w:szCs w:val="28"/>
        </w:rPr>
      </w:pPr>
      <w:r w:rsidRPr="00C00D46">
        <w:rPr>
          <w:szCs w:val="28"/>
        </w:rPr>
        <w:t>по главе 607 «Комитет культуры и молодежной политике администрации города Ставрополя» на сумму 166,34 тыс. рублей;</w:t>
      </w:r>
    </w:p>
    <w:p w14:paraId="1DD38733" w14:textId="77777777" w:rsidR="00C200E4" w:rsidRPr="00C00D46" w:rsidRDefault="00C200E4" w:rsidP="00672399">
      <w:pPr>
        <w:pStyle w:val="24"/>
        <w:tabs>
          <w:tab w:val="left" w:pos="709"/>
          <w:tab w:val="left" w:pos="8197"/>
        </w:tabs>
        <w:spacing w:line="240" w:lineRule="auto"/>
        <w:ind w:left="0" w:firstLine="709"/>
        <w:contextualSpacing/>
        <w:jc w:val="both"/>
        <w:rPr>
          <w:szCs w:val="28"/>
        </w:rPr>
      </w:pPr>
      <w:r w:rsidRPr="00C00D46">
        <w:rPr>
          <w:szCs w:val="28"/>
        </w:rPr>
        <w:lastRenderedPageBreak/>
        <w:t>по главе 611 «Комитет физической культуры и спорта администрации города Ставрополя» на общую сумму 98,00 тыс. рублей.</w:t>
      </w:r>
    </w:p>
    <w:p w14:paraId="79E7A928" w14:textId="235D4528" w:rsidR="002F4DE1" w:rsidRPr="00C00D46" w:rsidRDefault="002F4DE1" w:rsidP="00672399">
      <w:pPr>
        <w:pStyle w:val="24"/>
        <w:tabs>
          <w:tab w:val="left" w:pos="709"/>
          <w:tab w:val="left" w:pos="8197"/>
        </w:tabs>
        <w:spacing w:line="240" w:lineRule="auto"/>
        <w:ind w:left="0" w:firstLine="709"/>
        <w:contextualSpacing/>
        <w:jc w:val="both"/>
        <w:rPr>
          <w:szCs w:val="28"/>
        </w:rPr>
      </w:pPr>
      <w:r w:rsidRPr="00C00D46">
        <w:rPr>
          <w:szCs w:val="28"/>
        </w:rPr>
        <w:t>Кроме того, по главе 606 «Комитет образования администрации города Ставрополя» предлагается произвести перераспределение между подразделами кодов бюджетной классификации в сумме 943,48 тыс. рублей.</w:t>
      </w:r>
    </w:p>
    <w:p w14:paraId="4C435395" w14:textId="4FD07830" w:rsidR="00C200E4" w:rsidRPr="00C00D46" w:rsidRDefault="00C200E4" w:rsidP="00672399">
      <w:pPr>
        <w:pStyle w:val="24"/>
        <w:tabs>
          <w:tab w:val="left" w:pos="709"/>
          <w:tab w:val="left" w:pos="8197"/>
        </w:tabs>
        <w:spacing w:after="0" w:line="240" w:lineRule="auto"/>
        <w:ind w:left="0" w:firstLine="709"/>
        <w:contextualSpacing/>
        <w:jc w:val="both"/>
        <w:rPr>
          <w:szCs w:val="28"/>
        </w:rPr>
      </w:pPr>
      <w:r w:rsidRPr="00C00D46">
        <w:rPr>
          <w:szCs w:val="28"/>
        </w:rPr>
        <w:t xml:space="preserve">По подпрограмме «Построение и развитие аппаратно-программного комплекса «Безопасный город» на территории города Ставрополя» предлагается уменьшить объем бюджетных ассигнований по главе 624 «Комитет по делам гражданской обороны и чрезвычайным ситуациям администрации города Ставрополя» в 2024 году на сумму 11,61 тыс. рублей. </w:t>
      </w:r>
    </w:p>
    <w:p w14:paraId="0AC9461F" w14:textId="6A22988D" w:rsidR="00CF5B1C" w:rsidRPr="00C00D46" w:rsidRDefault="00CF5B1C" w:rsidP="00672399">
      <w:pPr>
        <w:pStyle w:val="24"/>
        <w:tabs>
          <w:tab w:val="left" w:pos="709"/>
          <w:tab w:val="left" w:pos="8197"/>
        </w:tabs>
        <w:spacing w:after="0" w:line="240" w:lineRule="auto"/>
        <w:ind w:left="0" w:firstLine="709"/>
        <w:contextualSpacing/>
        <w:jc w:val="both"/>
        <w:rPr>
          <w:szCs w:val="28"/>
        </w:rPr>
      </w:pPr>
      <w:r w:rsidRPr="00C00D46">
        <w:rPr>
          <w:szCs w:val="28"/>
        </w:rPr>
        <w:t xml:space="preserve">С учетом предлагаемых изменений уточненные годовые плановые назначения на реализацию Программы составят на 2024 год </w:t>
      </w:r>
      <w:r w:rsidR="00CA1E2D" w:rsidRPr="00C00D46">
        <w:rPr>
          <w:szCs w:val="28"/>
        </w:rPr>
        <w:t>215 346,53</w:t>
      </w:r>
      <w:r w:rsidRPr="00C00D46">
        <w:rPr>
          <w:szCs w:val="28"/>
        </w:rPr>
        <w:t xml:space="preserve"> тыс. рублей, </w:t>
      </w:r>
      <w:r w:rsidR="00CA1E2D" w:rsidRPr="00C00D46">
        <w:rPr>
          <w:szCs w:val="28"/>
        </w:rPr>
        <w:t xml:space="preserve">на плановый период 2025 и 2026 годов показатели не </w:t>
      </w:r>
      <w:proofErr w:type="gramStart"/>
      <w:r w:rsidR="00CA1E2D" w:rsidRPr="00C00D46">
        <w:rPr>
          <w:szCs w:val="28"/>
        </w:rPr>
        <w:t>изменятся и составят</w:t>
      </w:r>
      <w:proofErr w:type="gramEnd"/>
      <w:r w:rsidR="00CA1E2D" w:rsidRPr="00C00D46">
        <w:rPr>
          <w:szCs w:val="28"/>
        </w:rPr>
        <w:t xml:space="preserve">: </w:t>
      </w:r>
      <w:r w:rsidRPr="00C00D46">
        <w:rPr>
          <w:szCs w:val="28"/>
        </w:rPr>
        <w:t xml:space="preserve">на 2025 год – 126 993,28 тыс. рублей, на 2026 год – 126 993,28 тыс. </w:t>
      </w:r>
      <w:r w:rsidRPr="00C00D46">
        <w:rPr>
          <w:szCs w:val="28"/>
        </w:rPr>
        <w:br/>
        <w:t>рублей.</w:t>
      </w:r>
    </w:p>
    <w:p w14:paraId="50A6A32D" w14:textId="77777777" w:rsidR="0069418D" w:rsidRPr="00C00D46" w:rsidRDefault="0069418D" w:rsidP="00672399">
      <w:pPr>
        <w:ind w:firstLine="709"/>
        <w:contextualSpacing/>
        <w:jc w:val="center"/>
        <w:rPr>
          <w:sz w:val="32"/>
        </w:rPr>
      </w:pPr>
    </w:p>
    <w:p w14:paraId="23CEE4B1" w14:textId="77777777" w:rsidR="00C41918" w:rsidRPr="00C00D46" w:rsidRDefault="00C41918" w:rsidP="00672399">
      <w:pPr>
        <w:pStyle w:val="aff4"/>
        <w:spacing w:before="0" w:beforeAutospacing="0" w:after="0" w:afterAutospacing="0"/>
        <w:ind w:firstLine="709"/>
        <w:contextualSpacing/>
        <w:jc w:val="center"/>
        <w:rPr>
          <w:sz w:val="28"/>
          <w:szCs w:val="28"/>
          <w:u w:val="single"/>
        </w:rPr>
      </w:pPr>
      <w:r w:rsidRPr="00C00D46">
        <w:rPr>
          <w:sz w:val="28"/>
          <w:szCs w:val="28"/>
          <w:u w:val="single"/>
        </w:rPr>
        <w:t>Непрограммные направления деятельности</w:t>
      </w:r>
    </w:p>
    <w:p w14:paraId="532830FE" w14:textId="77777777" w:rsidR="00C41918" w:rsidRPr="00C00D46" w:rsidRDefault="00C41918" w:rsidP="00672399">
      <w:pPr>
        <w:pStyle w:val="docdata"/>
        <w:spacing w:before="0" w:beforeAutospacing="0" w:after="0" w:afterAutospacing="0"/>
        <w:contextualSpacing/>
        <w:jc w:val="center"/>
        <w:rPr>
          <w:sz w:val="32"/>
          <w:szCs w:val="28"/>
          <w:u w:val="single"/>
        </w:rPr>
      </w:pPr>
    </w:p>
    <w:p w14:paraId="47EC602E" w14:textId="6C28E94C" w:rsidR="00C41918" w:rsidRPr="00C00D46" w:rsidRDefault="00C41918" w:rsidP="00672399">
      <w:pPr>
        <w:pStyle w:val="docdata"/>
        <w:spacing w:before="0" w:beforeAutospacing="0" w:after="0" w:afterAutospacing="0"/>
        <w:ind w:firstLine="709"/>
        <w:contextualSpacing/>
        <w:jc w:val="both"/>
        <w:rPr>
          <w:sz w:val="28"/>
          <w:szCs w:val="28"/>
        </w:rPr>
      </w:pPr>
      <w:r w:rsidRPr="00C00D46">
        <w:rPr>
          <w:sz w:val="28"/>
          <w:szCs w:val="28"/>
        </w:rPr>
        <w:t xml:space="preserve">В соответствии с решением о бюджете города годовые плановые назначения по непрограммным направлениям деятельности органов местного самоуправления на 2024 год утверждены в сумме </w:t>
      </w:r>
      <w:r w:rsidR="001B22FF" w:rsidRPr="00C00D46">
        <w:rPr>
          <w:sz w:val="28"/>
          <w:szCs w:val="28"/>
        </w:rPr>
        <w:t>1 995 644,70</w:t>
      </w:r>
      <w:r w:rsidRPr="00C00D46">
        <w:rPr>
          <w:sz w:val="28"/>
          <w:szCs w:val="28"/>
        </w:rPr>
        <w:t xml:space="preserve"> тыс. рублей, </w:t>
      </w:r>
      <w:r w:rsidR="001B22FF" w:rsidRPr="00C00D46">
        <w:rPr>
          <w:sz w:val="28"/>
          <w:szCs w:val="28"/>
        </w:rPr>
        <w:t>на 2025 год – 1 392 010,73 тыс. рублей, на 2026 год – 1 427 480,59 тыс. рублей</w:t>
      </w:r>
      <w:r w:rsidRPr="00C00D46">
        <w:rPr>
          <w:sz w:val="28"/>
          <w:szCs w:val="28"/>
        </w:rPr>
        <w:t>.</w:t>
      </w:r>
    </w:p>
    <w:p w14:paraId="5232B1BB" w14:textId="107672A9" w:rsidR="00C41918" w:rsidRPr="00C00D46" w:rsidRDefault="00C41918" w:rsidP="00672399">
      <w:pPr>
        <w:pStyle w:val="aff4"/>
        <w:widowControl w:val="0"/>
        <w:tabs>
          <w:tab w:val="left" w:pos="1134"/>
        </w:tabs>
        <w:spacing w:before="0" w:beforeAutospacing="0" w:after="0" w:afterAutospacing="0"/>
        <w:ind w:firstLine="709"/>
        <w:contextualSpacing/>
        <w:jc w:val="both"/>
        <w:rPr>
          <w:sz w:val="28"/>
          <w:szCs w:val="28"/>
        </w:rPr>
      </w:pPr>
      <w:r w:rsidRPr="00C00D46">
        <w:rPr>
          <w:sz w:val="28"/>
          <w:szCs w:val="28"/>
        </w:rPr>
        <w:t xml:space="preserve">Проектом решения вносятся изменения в годовые плановые назначения </w:t>
      </w:r>
      <w:r w:rsidR="00F24A75" w:rsidRPr="00C00D46">
        <w:rPr>
          <w:sz w:val="28"/>
          <w:szCs w:val="28"/>
        </w:rPr>
        <w:t xml:space="preserve">в сторону увеличения </w:t>
      </w:r>
      <w:r w:rsidRPr="00C00D46">
        <w:rPr>
          <w:sz w:val="28"/>
          <w:szCs w:val="28"/>
        </w:rPr>
        <w:t xml:space="preserve">в 2024 году на общую сумму </w:t>
      </w:r>
      <w:r w:rsidR="00F24A75" w:rsidRPr="00C00D46">
        <w:rPr>
          <w:sz w:val="28"/>
          <w:szCs w:val="28"/>
        </w:rPr>
        <w:t>13,735</w:t>
      </w:r>
      <w:r w:rsidR="002035A8" w:rsidRPr="00C00D46">
        <w:rPr>
          <w:sz w:val="28"/>
          <w:szCs w:val="28"/>
        </w:rPr>
        <w:t>,</w:t>
      </w:r>
      <w:r w:rsidR="00F24A75" w:rsidRPr="00C00D46">
        <w:rPr>
          <w:sz w:val="28"/>
          <w:szCs w:val="28"/>
        </w:rPr>
        <w:t>79</w:t>
      </w:r>
      <w:r w:rsidRPr="00C00D46">
        <w:rPr>
          <w:sz w:val="28"/>
          <w:szCs w:val="28"/>
        </w:rPr>
        <w:t xml:space="preserve"> тыс. рублей, в </w:t>
      </w:r>
      <w:r w:rsidR="0026054C" w:rsidRPr="00C00D46">
        <w:rPr>
          <w:sz w:val="28"/>
          <w:szCs w:val="28"/>
        </w:rPr>
        <w:t xml:space="preserve">плановом периоде </w:t>
      </w:r>
      <w:r w:rsidRPr="00C00D46">
        <w:rPr>
          <w:sz w:val="28"/>
          <w:szCs w:val="28"/>
        </w:rPr>
        <w:t>2025</w:t>
      </w:r>
      <w:r w:rsidR="00FF6F06" w:rsidRPr="00C00D46">
        <w:rPr>
          <w:sz w:val="28"/>
          <w:szCs w:val="28"/>
        </w:rPr>
        <w:t> </w:t>
      </w:r>
      <w:r w:rsidRPr="00C00D46">
        <w:rPr>
          <w:sz w:val="28"/>
          <w:szCs w:val="28"/>
        </w:rPr>
        <w:t>–</w:t>
      </w:r>
      <w:r w:rsidR="00FF6F06" w:rsidRPr="00C00D46">
        <w:rPr>
          <w:sz w:val="28"/>
          <w:szCs w:val="28"/>
        </w:rPr>
        <w:t> </w:t>
      </w:r>
      <w:r w:rsidRPr="00C00D46">
        <w:rPr>
          <w:sz w:val="28"/>
          <w:szCs w:val="28"/>
        </w:rPr>
        <w:t>2026 год</w:t>
      </w:r>
      <w:r w:rsidR="0026054C" w:rsidRPr="00C00D46">
        <w:rPr>
          <w:sz w:val="28"/>
          <w:szCs w:val="28"/>
        </w:rPr>
        <w:t>ов –</w:t>
      </w:r>
      <w:r w:rsidRPr="00C00D46">
        <w:rPr>
          <w:sz w:val="28"/>
          <w:szCs w:val="28"/>
        </w:rPr>
        <w:t xml:space="preserve"> по </w:t>
      </w:r>
      <w:r w:rsidR="00F24A75" w:rsidRPr="00C00D46">
        <w:rPr>
          <w:sz w:val="28"/>
          <w:szCs w:val="28"/>
        </w:rPr>
        <w:t>887,42</w:t>
      </w:r>
      <w:r w:rsidRPr="00C00D46">
        <w:rPr>
          <w:sz w:val="28"/>
          <w:szCs w:val="28"/>
        </w:rPr>
        <w:t xml:space="preserve"> тыс. рублей ежегодно.</w:t>
      </w:r>
    </w:p>
    <w:p w14:paraId="7DD937C9" w14:textId="488C684E" w:rsidR="00C41918" w:rsidRPr="00C00D46" w:rsidRDefault="00C41918" w:rsidP="00672399">
      <w:pPr>
        <w:pStyle w:val="aff4"/>
        <w:widowControl w:val="0"/>
        <w:tabs>
          <w:tab w:val="left" w:pos="1134"/>
        </w:tabs>
        <w:spacing w:before="0" w:beforeAutospacing="0" w:after="0" w:afterAutospacing="0"/>
        <w:ind w:firstLine="709"/>
        <w:contextualSpacing/>
        <w:jc w:val="both"/>
        <w:rPr>
          <w:sz w:val="28"/>
          <w:szCs w:val="28"/>
        </w:rPr>
      </w:pPr>
      <w:r w:rsidRPr="00C00D46">
        <w:rPr>
          <w:sz w:val="28"/>
          <w:szCs w:val="28"/>
        </w:rPr>
        <w:t xml:space="preserve">Уточненные годовые плановые назначения по непрограммным направлениям с учетом предлагаемых изменений составят на 2024 год – </w:t>
      </w:r>
      <w:r w:rsidR="00694D75" w:rsidRPr="00C00D46">
        <w:rPr>
          <w:sz w:val="28"/>
          <w:szCs w:val="28"/>
        </w:rPr>
        <w:t>2 009 380,49</w:t>
      </w:r>
      <w:r w:rsidRPr="00C00D46">
        <w:rPr>
          <w:sz w:val="28"/>
          <w:szCs w:val="28"/>
        </w:rPr>
        <w:t xml:space="preserve"> тыс. рублей,</w:t>
      </w:r>
      <w:r w:rsidR="00FF6F06" w:rsidRPr="00C00D46">
        <w:rPr>
          <w:sz w:val="28"/>
          <w:szCs w:val="28"/>
        </w:rPr>
        <w:t xml:space="preserve"> на 2025 год – </w:t>
      </w:r>
      <w:r w:rsidR="00694D75" w:rsidRPr="00C00D46">
        <w:rPr>
          <w:sz w:val="28"/>
          <w:szCs w:val="28"/>
        </w:rPr>
        <w:t>1 392 898,15</w:t>
      </w:r>
      <w:r w:rsidR="00FF6F06" w:rsidRPr="00C00D46">
        <w:rPr>
          <w:sz w:val="28"/>
          <w:szCs w:val="28"/>
        </w:rPr>
        <w:t xml:space="preserve"> </w:t>
      </w:r>
      <w:r w:rsidRPr="00C00D46">
        <w:rPr>
          <w:sz w:val="28"/>
          <w:szCs w:val="28"/>
        </w:rPr>
        <w:t xml:space="preserve">тыс. рублей, </w:t>
      </w:r>
      <w:r w:rsidR="0026054C" w:rsidRPr="00C00D46">
        <w:rPr>
          <w:sz w:val="28"/>
          <w:szCs w:val="28"/>
        </w:rPr>
        <w:br/>
      </w:r>
      <w:r w:rsidRPr="00C00D46">
        <w:rPr>
          <w:sz w:val="28"/>
          <w:szCs w:val="28"/>
        </w:rPr>
        <w:t xml:space="preserve">на 2026 год – </w:t>
      </w:r>
      <w:r w:rsidR="00694D75" w:rsidRPr="00C00D46">
        <w:rPr>
          <w:sz w:val="28"/>
          <w:szCs w:val="28"/>
        </w:rPr>
        <w:t>1 428 368,01</w:t>
      </w:r>
      <w:r w:rsidR="00FF6F06" w:rsidRPr="00C00D46">
        <w:rPr>
          <w:sz w:val="28"/>
          <w:szCs w:val="28"/>
        </w:rPr>
        <w:t xml:space="preserve"> </w:t>
      </w:r>
      <w:r w:rsidRPr="00C00D46">
        <w:rPr>
          <w:sz w:val="28"/>
          <w:szCs w:val="28"/>
        </w:rPr>
        <w:t>тыс. рублей.</w:t>
      </w:r>
    </w:p>
    <w:p w14:paraId="113E0698" w14:textId="77777777" w:rsidR="00C41918" w:rsidRPr="00C00D46" w:rsidRDefault="00C41918" w:rsidP="00672399">
      <w:pPr>
        <w:pStyle w:val="aff4"/>
        <w:widowControl w:val="0"/>
        <w:tabs>
          <w:tab w:val="left" w:pos="1134"/>
        </w:tabs>
        <w:spacing w:before="0" w:beforeAutospacing="0" w:after="0" w:afterAutospacing="0"/>
        <w:ind w:firstLine="709"/>
        <w:contextualSpacing/>
        <w:jc w:val="both"/>
        <w:rPr>
          <w:sz w:val="28"/>
          <w:szCs w:val="28"/>
        </w:rPr>
      </w:pPr>
    </w:p>
    <w:p w14:paraId="138FB057" w14:textId="77777777" w:rsidR="00C41918" w:rsidRPr="00C00D46" w:rsidRDefault="00C41918" w:rsidP="00672399">
      <w:pPr>
        <w:pStyle w:val="docdata"/>
        <w:spacing w:before="0" w:beforeAutospacing="0" w:after="0" w:afterAutospacing="0"/>
        <w:ind w:firstLine="709"/>
        <w:contextualSpacing/>
        <w:jc w:val="center"/>
      </w:pPr>
      <w:r w:rsidRPr="00C00D46">
        <w:rPr>
          <w:sz w:val="28"/>
          <w:szCs w:val="28"/>
          <w:u w:val="single"/>
        </w:rPr>
        <w:t>70. Обеспечение деятельности Ставропольской городской Думы</w:t>
      </w:r>
    </w:p>
    <w:p w14:paraId="0A6CB926" w14:textId="77777777" w:rsidR="00C41918" w:rsidRPr="00C00D46" w:rsidRDefault="00C41918" w:rsidP="00672399">
      <w:pPr>
        <w:pStyle w:val="aff4"/>
        <w:spacing w:before="0" w:beforeAutospacing="0" w:after="0" w:afterAutospacing="0"/>
        <w:ind w:firstLine="709"/>
        <w:contextualSpacing/>
        <w:jc w:val="center"/>
      </w:pPr>
      <w:r w:rsidRPr="00C00D46">
        <w:t> </w:t>
      </w:r>
    </w:p>
    <w:p w14:paraId="08079B7C" w14:textId="73A430A6" w:rsidR="00C41918" w:rsidRPr="00C00D46" w:rsidRDefault="00C41918" w:rsidP="00672399">
      <w:pPr>
        <w:pStyle w:val="aff4"/>
        <w:widowControl w:val="0"/>
        <w:spacing w:before="0" w:beforeAutospacing="0" w:after="0" w:afterAutospacing="0"/>
        <w:ind w:firstLine="709"/>
        <w:contextualSpacing/>
        <w:jc w:val="both"/>
      </w:pPr>
      <w:r w:rsidRPr="00C00D46">
        <w:rPr>
          <w:sz w:val="28"/>
          <w:szCs w:val="28"/>
        </w:rPr>
        <w:t xml:space="preserve">В соответствии с решением о бюджете города годовые плановые назначения, предусмотренные на обеспечение деятельности Ставропольской городской Думы, утверждены на 2024 год в сумме </w:t>
      </w:r>
      <w:r w:rsidR="00C67EE1" w:rsidRPr="00C00D46">
        <w:rPr>
          <w:sz w:val="28"/>
          <w:szCs w:val="28"/>
        </w:rPr>
        <w:t>70 218,75</w:t>
      </w:r>
      <w:r w:rsidR="00C55221" w:rsidRPr="00C00D46">
        <w:rPr>
          <w:sz w:val="28"/>
          <w:szCs w:val="28"/>
        </w:rPr>
        <w:t xml:space="preserve"> </w:t>
      </w:r>
      <w:r w:rsidRPr="00C00D46">
        <w:rPr>
          <w:sz w:val="28"/>
          <w:szCs w:val="28"/>
        </w:rPr>
        <w:t xml:space="preserve">тыс. рублей, на 2025 год – </w:t>
      </w:r>
      <w:r w:rsidR="00C55221" w:rsidRPr="00C00D46">
        <w:rPr>
          <w:sz w:val="28"/>
          <w:szCs w:val="28"/>
        </w:rPr>
        <w:t xml:space="preserve">67 345,34 </w:t>
      </w:r>
      <w:r w:rsidRPr="00C00D46">
        <w:rPr>
          <w:sz w:val="28"/>
          <w:szCs w:val="28"/>
        </w:rPr>
        <w:t xml:space="preserve">тыс. рублей, на 2026 год – </w:t>
      </w:r>
      <w:r w:rsidR="00C55221" w:rsidRPr="00C00D46">
        <w:rPr>
          <w:sz w:val="28"/>
          <w:szCs w:val="28"/>
        </w:rPr>
        <w:t xml:space="preserve">67 345,34 </w:t>
      </w:r>
      <w:r w:rsidRPr="00C00D46">
        <w:rPr>
          <w:sz w:val="28"/>
          <w:szCs w:val="28"/>
        </w:rPr>
        <w:t>тыс. рублей.</w:t>
      </w:r>
    </w:p>
    <w:p w14:paraId="26E48BC3" w14:textId="52992FBE" w:rsidR="00C41918" w:rsidRPr="00C00D46" w:rsidRDefault="00C41918" w:rsidP="00672399">
      <w:pPr>
        <w:pStyle w:val="aff4"/>
        <w:widowControl w:val="0"/>
        <w:spacing w:before="0" w:beforeAutospacing="0" w:after="0" w:afterAutospacing="0"/>
        <w:ind w:firstLine="709"/>
        <w:contextualSpacing/>
        <w:jc w:val="both"/>
        <w:rPr>
          <w:sz w:val="28"/>
          <w:szCs w:val="28"/>
        </w:rPr>
      </w:pPr>
      <w:r w:rsidRPr="00C00D46">
        <w:rPr>
          <w:sz w:val="28"/>
          <w:szCs w:val="28"/>
        </w:rPr>
        <w:t xml:space="preserve">Проектом решения предлагается </w:t>
      </w:r>
      <w:r w:rsidR="00406CAD" w:rsidRPr="00C00D46">
        <w:rPr>
          <w:sz w:val="28"/>
          <w:szCs w:val="28"/>
        </w:rPr>
        <w:t>уменьшить</w:t>
      </w:r>
      <w:r w:rsidRPr="00C00D46">
        <w:rPr>
          <w:sz w:val="28"/>
          <w:szCs w:val="28"/>
        </w:rPr>
        <w:t xml:space="preserve"> расходы бюджета города в 2024 году на сумму </w:t>
      </w:r>
      <w:r w:rsidR="003E5F9E" w:rsidRPr="00C00D46">
        <w:rPr>
          <w:sz w:val="28"/>
          <w:szCs w:val="28"/>
        </w:rPr>
        <w:t>147,00</w:t>
      </w:r>
      <w:r w:rsidRPr="00C00D46">
        <w:rPr>
          <w:sz w:val="28"/>
          <w:szCs w:val="28"/>
        </w:rPr>
        <w:t xml:space="preserve"> тыс. рублей</w:t>
      </w:r>
      <w:r w:rsidRPr="00C00D46">
        <w:rPr>
          <w:spacing w:val="-4"/>
          <w:sz w:val="28"/>
        </w:rPr>
        <w:t>.</w:t>
      </w:r>
    </w:p>
    <w:p w14:paraId="28D275A8" w14:textId="048FF6BB" w:rsidR="00C41918" w:rsidRPr="00C00D46" w:rsidRDefault="00C41918" w:rsidP="00672399">
      <w:pPr>
        <w:pStyle w:val="aff4"/>
        <w:widowControl w:val="0"/>
        <w:spacing w:before="0" w:beforeAutospacing="0" w:after="0" w:afterAutospacing="0"/>
        <w:ind w:firstLine="709"/>
        <w:contextualSpacing/>
        <w:jc w:val="both"/>
      </w:pPr>
      <w:r w:rsidRPr="00C00D46">
        <w:rPr>
          <w:sz w:val="28"/>
          <w:szCs w:val="28"/>
        </w:rPr>
        <w:t xml:space="preserve">С учетом предлагаемых изменений уточненные годовые плановые назначения на обеспечение деятельности Ставропольской городской Думы на 2024 год составят </w:t>
      </w:r>
      <w:r w:rsidR="00C801E0" w:rsidRPr="00C00D46">
        <w:rPr>
          <w:sz w:val="28"/>
          <w:szCs w:val="28"/>
        </w:rPr>
        <w:t>70 071,75</w:t>
      </w:r>
      <w:r w:rsidRPr="00C00D46">
        <w:rPr>
          <w:sz w:val="28"/>
          <w:szCs w:val="28"/>
        </w:rPr>
        <w:t xml:space="preserve"> тыс. рублей, </w:t>
      </w:r>
      <w:r w:rsidR="00B720BE" w:rsidRPr="00C00D46">
        <w:rPr>
          <w:spacing w:val="-4"/>
          <w:sz w:val="28"/>
        </w:rPr>
        <w:t xml:space="preserve">в плановом периоде 2025 и </w:t>
      </w:r>
      <w:r w:rsidR="00B720BE" w:rsidRPr="00C00D46">
        <w:rPr>
          <w:spacing w:val="-4"/>
          <w:sz w:val="28"/>
        </w:rPr>
        <w:br/>
        <w:t>2026 годов</w:t>
      </w:r>
      <w:r w:rsidR="00B720BE" w:rsidRPr="00C00D46">
        <w:rPr>
          <w:sz w:val="28"/>
          <w:szCs w:val="28"/>
        </w:rPr>
        <w:t xml:space="preserve"> </w:t>
      </w:r>
      <w:r w:rsidRPr="00C00D46">
        <w:rPr>
          <w:sz w:val="28"/>
          <w:szCs w:val="28"/>
        </w:rPr>
        <w:t xml:space="preserve">показатели </w:t>
      </w:r>
      <w:r w:rsidR="00C801E0" w:rsidRPr="00C00D46">
        <w:rPr>
          <w:sz w:val="28"/>
          <w:szCs w:val="28"/>
        </w:rPr>
        <w:t xml:space="preserve">не </w:t>
      </w:r>
      <w:proofErr w:type="gramStart"/>
      <w:r w:rsidR="00C801E0" w:rsidRPr="00C00D46">
        <w:rPr>
          <w:sz w:val="28"/>
          <w:szCs w:val="28"/>
        </w:rPr>
        <w:t xml:space="preserve">изменятся и </w:t>
      </w:r>
      <w:r w:rsidRPr="00C00D46">
        <w:rPr>
          <w:sz w:val="28"/>
          <w:szCs w:val="28"/>
        </w:rPr>
        <w:t>составят</w:t>
      </w:r>
      <w:proofErr w:type="gramEnd"/>
      <w:r w:rsidRPr="00C00D46">
        <w:rPr>
          <w:sz w:val="28"/>
          <w:szCs w:val="28"/>
        </w:rPr>
        <w:t xml:space="preserve"> 67 345,34 тыс. рублей </w:t>
      </w:r>
      <w:r w:rsidRPr="00C00D46">
        <w:rPr>
          <w:spacing w:val="-4"/>
          <w:sz w:val="28"/>
        </w:rPr>
        <w:t>ежегодно.</w:t>
      </w:r>
    </w:p>
    <w:p w14:paraId="2CF88241" w14:textId="77777777" w:rsidR="00C41918" w:rsidRPr="00C00D46" w:rsidRDefault="00C41918" w:rsidP="00672399">
      <w:pPr>
        <w:pStyle w:val="docdata"/>
        <w:spacing w:before="0" w:beforeAutospacing="0" w:after="0" w:afterAutospacing="0"/>
        <w:ind w:firstLine="709"/>
        <w:contextualSpacing/>
        <w:jc w:val="both"/>
        <w:rPr>
          <w:sz w:val="28"/>
          <w:szCs w:val="28"/>
        </w:rPr>
      </w:pPr>
    </w:p>
    <w:p w14:paraId="54A9B162" w14:textId="77777777" w:rsidR="00C41918" w:rsidRPr="00C00D46" w:rsidRDefault="00C41918" w:rsidP="00672399">
      <w:pPr>
        <w:pStyle w:val="aff4"/>
        <w:spacing w:before="0" w:beforeAutospacing="0" w:after="0" w:afterAutospacing="0"/>
        <w:ind w:firstLine="709"/>
        <w:contextualSpacing/>
        <w:jc w:val="center"/>
      </w:pPr>
      <w:r w:rsidRPr="00C00D46">
        <w:rPr>
          <w:sz w:val="28"/>
          <w:szCs w:val="28"/>
          <w:u w:val="single"/>
        </w:rPr>
        <w:lastRenderedPageBreak/>
        <w:t>71. Обеспечение деятельности администрации города Ставрополя</w:t>
      </w:r>
    </w:p>
    <w:p w14:paraId="0D06D82B" w14:textId="77777777" w:rsidR="00C41918" w:rsidRPr="00C00D46" w:rsidRDefault="00C41918" w:rsidP="00672399">
      <w:pPr>
        <w:pStyle w:val="aff4"/>
        <w:spacing w:before="0" w:beforeAutospacing="0" w:after="0" w:afterAutospacing="0"/>
        <w:ind w:firstLine="709"/>
        <w:contextualSpacing/>
        <w:jc w:val="center"/>
      </w:pPr>
      <w:r w:rsidRPr="00C00D46">
        <w:t> </w:t>
      </w:r>
    </w:p>
    <w:p w14:paraId="5A9F9BBF" w14:textId="40561E8B" w:rsidR="00C41918" w:rsidRPr="00C00D46" w:rsidRDefault="00C41918" w:rsidP="00672399">
      <w:pPr>
        <w:pStyle w:val="aff4"/>
        <w:widowControl w:val="0"/>
        <w:spacing w:before="0" w:beforeAutospacing="0" w:after="0" w:afterAutospacing="0"/>
        <w:ind w:firstLine="709"/>
        <w:contextualSpacing/>
        <w:jc w:val="both"/>
        <w:rPr>
          <w:sz w:val="28"/>
          <w:szCs w:val="28"/>
        </w:rPr>
      </w:pPr>
      <w:r w:rsidRPr="00C00D46">
        <w:rPr>
          <w:sz w:val="28"/>
          <w:szCs w:val="28"/>
        </w:rPr>
        <w:t xml:space="preserve">В соответствии с решением о бюджете города годовые плановые назначения, предусмотренные на обеспечение деятельности администрации города Ставрополя, утверждены на 2024 год в сумме </w:t>
      </w:r>
      <w:r w:rsidR="000313C5" w:rsidRPr="00C00D46">
        <w:rPr>
          <w:sz w:val="28"/>
          <w:szCs w:val="28"/>
        </w:rPr>
        <w:t>210 571,06</w:t>
      </w:r>
      <w:r w:rsidR="007C470D" w:rsidRPr="00C00D46">
        <w:rPr>
          <w:sz w:val="28"/>
          <w:szCs w:val="28"/>
        </w:rPr>
        <w:t xml:space="preserve"> </w:t>
      </w:r>
      <w:r w:rsidRPr="00C00D46">
        <w:rPr>
          <w:sz w:val="28"/>
          <w:szCs w:val="28"/>
        </w:rPr>
        <w:t xml:space="preserve">тыс. рублей,  на 2025 год – </w:t>
      </w:r>
      <w:r w:rsidR="000313C5" w:rsidRPr="00C00D46">
        <w:rPr>
          <w:sz w:val="28"/>
          <w:szCs w:val="28"/>
        </w:rPr>
        <w:t>207 605,63</w:t>
      </w:r>
      <w:r w:rsidR="007C470D" w:rsidRPr="00C00D46">
        <w:rPr>
          <w:sz w:val="28"/>
          <w:szCs w:val="28"/>
        </w:rPr>
        <w:t xml:space="preserve"> </w:t>
      </w:r>
      <w:r w:rsidRPr="00C00D46">
        <w:rPr>
          <w:sz w:val="28"/>
          <w:szCs w:val="28"/>
        </w:rPr>
        <w:t xml:space="preserve">тыс. рублей, на 2026 год – </w:t>
      </w:r>
      <w:r w:rsidR="007C470D" w:rsidRPr="00C00D46">
        <w:rPr>
          <w:sz w:val="28"/>
          <w:szCs w:val="28"/>
        </w:rPr>
        <w:t xml:space="preserve">207 605,63 </w:t>
      </w:r>
      <w:r w:rsidRPr="00C00D46">
        <w:rPr>
          <w:sz w:val="28"/>
          <w:szCs w:val="28"/>
        </w:rPr>
        <w:t>тыс. рублей.</w:t>
      </w:r>
    </w:p>
    <w:p w14:paraId="3826DC15" w14:textId="349D1254" w:rsidR="00C41918" w:rsidRPr="00C00D46" w:rsidRDefault="00C41918" w:rsidP="00672399">
      <w:pPr>
        <w:pStyle w:val="aff4"/>
        <w:widowControl w:val="0"/>
        <w:spacing w:before="0" w:beforeAutospacing="0" w:after="0" w:afterAutospacing="0"/>
        <w:ind w:firstLine="709"/>
        <w:contextualSpacing/>
        <w:jc w:val="both"/>
      </w:pPr>
      <w:r w:rsidRPr="00C00D46">
        <w:rPr>
          <w:sz w:val="28"/>
          <w:szCs w:val="28"/>
        </w:rPr>
        <w:t>Проектом решения предлагается</w:t>
      </w:r>
      <w:r w:rsidR="00923233" w:rsidRPr="00C00D46">
        <w:rPr>
          <w:sz w:val="28"/>
          <w:szCs w:val="28"/>
        </w:rPr>
        <w:t xml:space="preserve"> в целом</w:t>
      </w:r>
      <w:r w:rsidRPr="00C00D46">
        <w:rPr>
          <w:sz w:val="28"/>
          <w:szCs w:val="28"/>
        </w:rPr>
        <w:t xml:space="preserve"> </w:t>
      </w:r>
      <w:r w:rsidR="00304D0E" w:rsidRPr="00C00D46">
        <w:rPr>
          <w:sz w:val="28"/>
          <w:szCs w:val="28"/>
        </w:rPr>
        <w:t>увеличить</w:t>
      </w:r>
      <w:r w:rsidRPr="00C00D46">
        <w:rPr>
          <w:sz w:val="28"/>
          <w:szCs w:val="28"/>
        </w:rPr>
        <w:t xml:space="preserve"> расходы бюджета города в 2024 году на сумму </w:t>
      </w:r>
      <w:r w:rsidR="00304D0E" w:rsidRPr="00C00D46">
        <w:rPr>
          <w:sz w:val="28"/>
          <w:szCs w:val="28"/>
        </w:rPr>
        <w:t>8 335,41</w:t>
      </w:r>
      <w:r w:rsidRPr="00C00D46">
        <w:rPr>
          <w:sz w:val="28"/>
          <w:szCs w:val="28"/>
        </w:rPr>
        <w:t xml:space="preserve"> тыс. рублей</w:t>
      </w:r>
      <w:r w:rsidR="00190CF4" w:rsidRPr="00C00D46">
        <w:rPr>
          <w:sz w:val="28"/>
          <w:szCs w:val="28"/>
        </w:rPr>
        <w:t xml:space="preserve">, в плановом периоде 2025 и 2026 годов </w:t>
      </w:r>
      <w:proofErr w:type="gramStart"/>
      <w:r w:rsidR="00190CF4" w:rsidRPr="00C00D46">
        <w:rPr>
          <w:sz w:val="28"/>
          <w:szCs w:val="28"/>
        </w:rPr>
        <w:t>на</w:t>
      </w:r>
      <w:proofErr w:type="gramEnd"/>
      <w:r w:rsidR="00190CF4" w:rsidRPr="00C00D46">
        <w:rPr>
          <w:sz w:val="28"/>
          <w:szCs w:val="28"/>
        </w:rPr>
        <w:t xml:space="preserve"> сумм 570,13 тыс. рублей ежегодно.</w:t>
      </w:r>
    </w:p>
    <w:p w14:paraId="45D5E879" w14:textId="51391037" w:rsidR="00C41918" w:rsidRPr="00C00D46" w:rsidRDefault="00C41918" w:rsidP="00672399">
      <w:pPr>
        <w:pStyle w:val="aff4"/>
        <w:widowControl w:val="0"/>
        <w:tabs>
          <w:tab w:val="left" w:pos="1134"/>
        </w:tabs>
        <w:spacing w:before="0" w:beforeAutospacing="0" w:after="0" w:afterAutospacing="0"/>
        <w:ind w:firstLine="709"/>
        <w:contextualSpacing/>
        <w:jc w:val="both"/>
        <w:rPr>
          <w:spacing w:val="-4"/>
          <w:sz w:val="28"/>
        </w:rPr>
      </w:pPr>
      <w:r w:rsidRPr="00C00D46">
        <w:rPr>
          <w:sz w:val="28"/>
          <w:szCs w:val="28"/>
        </w:rPr>
        <w:t xml:space="preserve">С учетом предлагаемых изменений уточненные годовые плановые назначения на обеспечение деятельности администрации города Ставрополя  составят: на 2024 год – </w:t>
      </w:r>
      <w:r w:rsidR="00190CF4" w:rsidRPr="00C00D46">
        <w:rPr>
          <w:sz w:val="28"/>
          <w:szCs w:val="28"/>
        </w:rPr>
        <w:t>207 605,63</w:t>
      </w:r>
      <w:r w:rsidRPr="00C00D46">
        <w:rPr>
          <w:sz w:val="28"/>
          <w:szCs w:val="28"/>
        </w:rPr>
        <w:t xml:space="preserve"> тыс. рублей, </w:t>
      </w:r>
      <w:r w:rsidR="00B720BE" w:rsidRPr="00C00D46">
        <w:rPr>
          <w:spacing w:val="-4"/>
          <w:sz w:val="28"/>
        </w:rPr>
        <w:t xml:space="preserve">в плановом периоде 2025 и </w:t>
      </w:r>
      <w:r w:rsidR="00B720BE" w:rsidRPr="00C00D46">
        <w:rPr>
          <w:spacing w:val="-4"/>
          <w:sz w:val="28"/>
        </w:rPr>
        <w:br/>
        <w:t>2026 годов</w:t>
      </w:r>
      <w:r w:rsidR="00B720BE" w:rsidRPr="00C00D46">
        <w:rPr>
          <w:sz w:val="28"/>
          <w:szCs w:val="28"/>
        </w:rPr>
        <w:t xml:space="preserve"> </w:t>
      </w:r>
      <w:r w:rsidRPr="00C00D46">
        <w:rPr>
          <w:sz w:val="28"/>
          <w:szCs w:val="28"/>
        </w:rPr>
        <w:t xml:space="preserve">показатели составят </w:t>
      </w:r>
      <w:r w:rsidR="00190CF4" w:rsidRPr="00C00D46">
        <w:rPr>
          <w:sz w:val="28"/>
          <w:szCs w:val="28"/>
        </w:rPr>
        <w:t>208 175,76</w:t>
      </w:r>
      <w:r w:rsidRPr="00C00D46">
        <w:rPr>
          <w:sz w:val="28"/>
          <w:szCs w:val="28"/>
        </w:rPr>
        <w:t xml:space="preserve"> тыс. рублей </w:t>
      </w:r>
      <w:r w:rsidRPr="00C00D46">
        <w:rPr>
          <w:spacing w:val="-4"/>
          <w:sz w:val="28"/>
        </w:rPr>
        <w:t>ежегодно.</w:t>
      </w:r>
    </w:p>
    <w:p w14:paraId="3A443170" w14:textId="77777777" w:rsidR="00C41918" w:rsidRPr="00C00D46" w:rsidRDefault="00C41918" w:rsidP="00672399">
      <w:pPr>
        <w:pStyle w:val="aff4"/>
        <w:widowControl w:val="0"/>
        <w:tabs>
          <w:tab w:val="left" w:pos="3268"/>
        </w:tabs>
        <w:spacing w:before="0" w:beforeAutospacing="0" w:after="0" w:afterAutospacing="0"/>
        <w:ind w:firstLine="709"/>
        <w:contextualSpacing/>
        <w:jc w:val="both"/>
        <w:rPr>
          <w:sz w:val="32"/>
          <w:szCs w:val="28"/>
        </w:rPr>
      </w:pPr>
      <w:r w:rsidRPr="00C00D46">
        <w:rPr>
          <w:sz w:val="32"/>
          <w:szCs w:val="28"/>
        </w:rPr>
        <w:tab/>
      </w:r>
    </w:p>
    <w:p w14:paraId="65297A77" w14:textId="77777777" w:rsidR="00C41918" w:rsidRPr="00C00D46" w:rsidRDefault="00C41918" w:rsidP="00672399">
      <w:pPr>
        <w:pStyle w:val="aff4"/>
        <w:spacing w:before="0" w:beforeAutospacing="0" w:after="0" w:afterAutospacing="0"/>
        <w:ind w:firstLine="709"/>
        <w:contextualSpacing/>
        <w:jc w:val="center"/>
      </w:pPr>
      <w:r w:rsidRPr="00C00D46">
        <w:rPr>
          <w:sz w:val="28"/>
          <w:szCs w:val="28"/>
          <w:u w:val="single"/>
        </w:rPr>
        <w:t>72. Обеспечение комитета по управлению муниципальным имуществом города Ставрополя</w:t>
      </w:r>
    </w:p>
    <w:p w14:paraId="034C0CD6" w14:textId="77777777" w:rsidR="00C41918" w:rsidRPr="00C00D46" w:rsidRDefault="00C41918" w:rsidP="00672399">
      <w:pPr>
        <w:pStyle w:val="aff4"/>
        <w:spacing w:before="0" w:beforeAutospacing="0" w:after="0" w:afterAutospacing="0"/>
        <w:ind w:firstLine="709"/>
        <w:contextualSpacing/>
        <w:jc w:val="center"/>
        <w:rPr>
          <w:sz w:val="32"/>
        </w:rPr>
      </w:pPr>
      <w:r w:rsidRPr="00C00D46">
        <w:t> </w:t>
      </w:r>
    </w:p>
    <w:p w14:paraId="17952CE9" w14:textId="7F66DE57" w:rsidR="00C41918" w:rsidRPr="00C00D46" w:rsidRDefault="00C41918" w:rsidP="00672399">
      <w:pPr>
        <w:pStyle w:val="aff4"/>
        <w:widowControl w:val="0"/>
        <w:tabs>
          <w:tab w:val="left" w:pos="1134"/>
        </w:tabs>
        <w:spacing w:before="0" w:beforeAutospacing="0" w:after="0" w:afterAutospacing="0"/>
        <w:ind w:firstLine="709"/>
        <w:contextualSpacing/>
        <w:jc w:val="both"/>
        <w:rPr>
          <w:sz w:val="28"/>
          <w:szCs w:val="28"/>
        </w:rPr>
      </w:pPr>
      <w:r w:rsidRPr="00C00D46">
        <w:rPr>
          <w:sz w:val="28"/>
          <w:szCs w:val="28"/>
        </w:rPr>
        <w:t xml:space="preserve">В соответствии с решением о бюджете города годовые плановые назначения, предусмотренные на обеспечение деятельности комитета по управлению муниципальным имуществом города Ставрополя, утверждены на 2024 год в сумме </w:t>
      </w:r>
      <w:r w:rsidR="00DE3621" w:rsidRPr="00C00D46">
        <w:rPr>
          <w:sz w:val="28"/>
          <w:szCs w:val="28"/>
        </w:rPr>
        <w:t>117 501,90</w:t>
      </w:r>
      <w:r w:rsidR="00FA105F" w:rsidRPr="00C00D46">
        <w:rPr>
          <w:sz w:val="28"/>
          <w:szCs w:val="28"/>
        </w:rPr>
        <w:t xml:space="preserve"> </w:t>
      </w:r>
      <w:r w:rsidRPr="00C00D46">
        <w:rPr>
          <w:sz w:val="28"/>
          <w:szCs w:val="28"/>
        </w:rPr>
        <w:t xml:space="preserve">тыс. рублей, на 2025 год – </w:t>
      </w:r>
      <w:r w:rsidR="00FA105F" w:rsidRPr="00C00D46">
        <w:rPr>
          <w:sz w:val="28"/>
          <w:szCs w:val="28"/>
        </w:rPr>
        <w:t xml:space="preserve">114 631,12 </w:t>
      </w:r>
      <w:r w:rsidRPr="00C00D46">
        <w:rPr>
          <w:sz w:val="28"/>
          <w:szCs w:val="28"/>
        </w:rPr>
        <w:t xml:space="preserve">тыс. рублей, на 2026 год – </w:t>
      </w:r>
      <w:r w:rsidR="00FA105F" w:rsidRPr="00C00D46">
        <w:rPr>
          <w:sz w:val="28"/>
          <w:szCs w:val="28"/>
        </w:rPr>
        <w:t xml:space="preserve">114 631,12 </w:t>
      </w:r>
      <w:r w:rsidRPr="00C00D46">
        <w:rPr>
          <w:sz w:val="28"/>
          <w:szCs w:val="28"/>
        </w:rPr>
        <w:t>тыс. рублей.</w:t>
      </w:r>
    </w:p>
    <w:p w14:paraId="50E89ED8" w14:textId="74EA3A8D" w:rsidR="00C41918" w:rsidRPr="00C00D46" w:rsidRDefault="00C41918" w:rsidP="00672399">
      <w:pPr>
        <w:pStyle w:val="aff4"/>
        <w:widowControl w:val="0"/>
        <w:spacing w:before="0" w:beforeAutospacing="0" w:after="0" w:afterAutospacing="0"/>
        <w:ind w:firstLine="709"/>
        <w:contextualSpacing/>
        <w:jc w:val="both"/>
        <w:rPr>
          <w:spacing w:val="-4"/>
          <w:sz w:val="28"/>
        </w:rPr>
      </w:pPr>
      <w:r w:rsidRPr="00C00D46">
        <w:rPr>
          <w:sz w:val="28"/>
          <w:szCs w:val="28"/>
        </w:rPr>
        <w:t xml:space="preserve">Проектом решения предлагается </w:t>
      </w:r>
      <w:r w:rsidR="007C52C2" w:rsidRPr="00C00D46">
        <w:rPr>
          <w:sz w:val="28"/>
          <w:szCs w:val="28"/>
        </w:rPr>
        <w:t>увеличить</w:t>
      </w:r>
      <w:r w:rsidRPr="00C00D46">
        <w:rPr>
          <w:sz w:val="28"/>
          <w:szCs w:val="28"/>
        </w:rPr>
        <w:t xml:space="preserve"> расходы бюджета города в 2024 году на сумму </w:t>
      </w:r>
      <w:r w:rsidR="008F2645" w:rsidRPr="00C00D46">
        <w:rPr>
          <w:sz w:val="28"/>
          <w:szCs w:val="28"/>
        </w:rPr>
        <w:t>1 044,35</w:t>
      </w:r>
      <w:r w:rsidRPr="00C00D46">
        <w:rPr>
          <w:sz w:val="28"/>
          <w:szCs w:val="28"/>
        </w:rPr>
        <w:t>тыс. рублей</w:t>
      </w:r>
      <w:r w:rsidRPr="00C00D46">
        <w:rPr>
          <w:spacing w:val="-4"/>
          <w:sz w:val="28"/>
        </w:rPr>
        <w:t>.</w:t>
      </w:r>
    </w:p>
    <w:p w14:paraId="58D52EEE" w14:textId="725E8A74" w:rsidR="008F2645" w:rsidRPr="00C00D46" w:rsidRDefault="008F2645" w:rsidP="00672399">
      <w:pPr>
        <w:pStyle w:val="aff4"/>
        <w:widowControl w:val="0"/>
        <w:spacing w:before="0" w:beforeAutospacing="0" w:after="0" w:afterAutospacing="0"/>
        <w:ind w:firstLine="709"/>
        <w:contextualSpacing/>
        <w:jc w:val="both"/>
      </w:pPr>
      <w:r w:rsidRPr="00C00D46">
        <w:rPr>
          <w:spacing w:val="-4"/>
          <w:sz w:val="28"/>
        </w:rPr>
        <w:t>Кроме того, предлагается произвести перераспределение расходов в сумме 805,76 тыс. рублей.</w:t>
      </w:r>
    </w:p>
    <w:p w14:paraId="072297CB" w14:textId="3C3A8AE3" w:rsidR="00C41918" w:rsidRPr="00C00D46" w:rsidRDefault="00C41918" w:rsidP="00672399">
      <w:pPr>
        <w:pStyle w:val="aff4"/>
        <w:widowControl w:val="0"/>
        <w:spacing w:before="0" w:beforeAutospacing="0" w:after="0" w:afterAutospacing="0"/>
        <w:ind w:firstLine="709"/>
        <w:contextualSpacing/>
        <w:jc w:val="both"/>
      </w:pPr>
      <w:r w:rsidRPr="00C00D46">
        <w:rPr>
          <w:sz w:val="28"/>
          <w:szCs w:val="28"/>
        </w:rPr>
        <w:t xml:space="preserve">С учетом предлагаемых изменений уточненные годовые плановые назначения на обеспечение деятельности комитета по управлению муниципальным имуществом города Ставрополя на 2024 год составят </w:t>
      </w:r>
      <w:r w:rsidR="008F2645" w:rsidRPr="00C00D46">
        <w:rPr>
          <w:sz w:val="28"/>
          <w:szCs w:val="28"/>
        </w:rPr>
        <w:t>118 546,25</w:t>
      </w:r>
      <w:r w:rsidRPr="00C00D46">
        <w:rPr>
          <w:sz w:val="28"/>
          <w:szCs w:val="28"/>
        </w:rPr>
        <w:t xml:space="preserve"> тыс. рублей, </w:t>
      </w:r>
      <w:r w:rsidR="00B720BE" w:rsidRPr="00C00D46">
        <w:rPr>
          <w:spacing w:val="-4"/>
          <w:sz w:val="28"/>
        </w:rPr>
        <w:t>в плановом периоде 2025 и 2026 годов</w:t>
      </w:r>
      <w:r w:rsidR="00B720BE" w:rsidRPr="00C00D46">
        <w:rPr>
          <w:sz w:val="28"/>
          <w:szCs w:val="28"/>
        </w:rPr>
        <w:t xml:space="preserve"> </w:t>
      </w:r>
      <w:r w:rsidRPr="00C00D46">
        <w:rPr>
          <w:sz w:val="28"/>
          <w:szCs w:val="28"/>
        </w:rPr>
        <w:t xml:space="preserve">показатели составят 114 631,12 тыс. рублей </w:t>
      </w:r>
      <w:r w:rsidRPr="00C00D46">
        <w:rPr>
          <w:spacing w:val="-4"/>
          <w:sz w:val="28"/>
        </w:rPr>
        <w:t>ежегодно.</w:t>
      </w:r>
    </w:p>
    <w:p w14:paraId="5525F99F" w14:textId="0F9C89C9" w:rsidR="00C41918" w:rsidRPr="00C00D46" w:rsidRDefault="00C41918" w:rsidP="00672399">
      <w:pPr>
        <w:pStyle w:val="aff4"/>
        <w:widowControl w:val="0"/>
        <w:tabs>
          <w:tab w:val="left" w:pos="1134"/>
        </w:tabs>
        <w:spacing w:before="0" w:beforeAutospacing="0" w:after="0" w:afterAutospacing="0"/>
        <w:ind w:firstLine="709"/>
        <w:contextualSpacing/>
        <w:jc w:val="both"/>
        <w:rPr>
          <w:sz w:val="28"/>
          <w:szCs w:val="28"/>
        </w:rPr>
      </w:pPr>
    </w:p>
    <w:p w14:paraId="12020B9A" w14:textId="5234D04B" w:rsidR="00000263" w:rsidRPr="00C00D46" w:rsidRDefault="00000263" w:rsidP="00672399">
      <w:pPr>
        <w:pStyle w:val="aff4"/>
        <w:spacing w:before="0" w:beforeAutospacing="0" w:after="0" w:afterAutospacing="0"/>
        <w:ind w:firstLine="709"/>
        <w:contextualSpacing/>
        <w:jc w:val="center"/>
      </w:pPr>
      <w:r w:rsidRPr="00C00D46">
        <w:rPr>
          <w:sz w:val="28"/>
          <w:szCs w:val="28"/>
          <w:u w:val="single"/>
        </w:rPr>
        <w:t>74. Обеспечение комитета экономического развития и торговли администрации города Ставрополя</w:t>
      </w:r>
    </w:p>
    <w:p w14:paraId="7383C61E" w14:textId="77777777" w:rsidR="00000263" w:rsidRPr="00C00D46" w:rsidRDefault="00000263" w:rsidP="00672399">
      <w:pPr>
        <w:pStyle w:val="aff4"/>
        <w:spacing w:before="0" w:beforeAutospacing="0" w:after="0" w:afterAutospacing="0"/>
        <w:ind w:firstLine="709"/>
        <w:contextualSpacing/>
        <w:jc w:val="center"/>
        <w:rPr>
          <w:sz w:val="32"/>
        </w:rPr>
      </w:pPr>
      <w:r w:rsidRPr="00C00D46">
        <w:t> </w:t>
      </w:r>
    </w:p>
    <w:p w14:paraId="21546F6D" w14:textId="4E527E2D" w:rsidR="00000263" w:rsidRPr="00C00D46" w:rsidRDefault="00000263" w:rsidP="00672399">
      <w:pPr>
        <w:pStyle w:val="aff4"/>
        <w:widowControl w:val="0"/>
        <w:tabs>
          <w:tab w:val="left" w:pos="1134"/>
        </w:tabs>
        <w:spacing w:before="0" w:beforeAutospacing="0" w:after="0" w:afterAutospacing="0"/>
        <w:ind w:firstLine="709"/>
        <w:contextualSpacing/>
        <w:jc w:val="both"/>
        <w:rPr>
          <w:sz w:val="28"/>
          <w:szCs w:val="28"/>
        </w:rPr>
      </w:pPr>
      <w:r w:rsidRPr="00C00D46">
        <w:rPr>
          <w:sz w:val="28"/>
          <w:szCs w:val="28"/>
        </w:rPr>
        <w:t>В соответствии с решением о бюджете города годовые плановые назначения, предусмотренные на обеспечение деятельности комитета экономического развития и торговли администрации города Ставрополя, утверждены на 2024 год в сумме 62 279,04 тыс. рублей, на 2025 год – 62 310,84 тыс. рублей, на 2026 год – 62 310,84 тыс. рублей.</w:t>
      </w:r>
    </w:p>
    <w:p w14:paraId="3F436C42" w14:textId="2BDCF27C" w:rsidR="00000263" w:rsidRPr="00C00D46" w:rsidRDefault="00000263" w:rsidP="00672399">
      <w:pPr>
        <w:pStyle w:val="aff4"/>
        <w:widowControl w:val="0"/>
        <w:spacing w:before="0" w:beforeAutospacing="0" w:after="0" w:afterAutospacing="0"/>
        <w:ind w:firstLine="709"/>
        <w:contextualSpacing/>
        <w:jc w:val="both"/>
        <w:rPr>
          <w:spacing w:val="-4"/>
          <w:sz w:val="28"/>
        </w:rPr>
      </w:pPr>
      <w:r w:rsidRPr="00C00D46">
        <w:rPr>
          <w:sz w:val="28"/>
          <w:szCs w:val="28"/>
        </w:rPr>
        <w:t>Проектом решения предлагается увеличить расходы бюджета города в 2024 году на сумму 863,53 тыс. рублей</w:t>
      </w:r>
      <w:r w:rsidRPr="00C00D46">
        <w:rPr>
          <w:spacing w:val="-4"/>
          <w:sz w:val="28"/>
        </w:rPr>
        <w:t>.</w:t>
      </w:r>
    </w:p>
    <w:p w14:paraId="5948372C" w14:textId="2C558534" w:rsidR="00000263" w:rsidRPr="00C00D46" w:rsidRDefault="00000263" w:rsidP="00672399">
      <w:pPr>
        <w:pStyle w:val="aff4"/>
        <w:widowControl w:val="0"/>
        <w:spacing w:before="0" w:beforeAutospacing="0" w:after="0" w:afterAutospacing="0"/>
        <w:ind w:firstLine="709"/>
        <w:contextualSpacing/>
        <w:jc w:val="both"/>
      </w:pPr>
      <w:r w:rsidRPr="00C00D46">
        <w:rPr>
          <w:sz w:val="28"/>
          <w:szCs w:val="28"/>
        </w:rPr>
        <w:t xml:space="preserve">С учетом предлагаемых изменений уточненные годовые плановые назначения на обеспечение деятельности комитета по управлению муниципальным имуществом города Ставрополя на 2024 год составят </w:t>
      </w:r>
      <w:r w:rsidRPr="00C00D46">
        <w:rPr>
          <w:sz w:val="28"/>
          <w:szCs w:val="28"/>
        </w:rPr>
        <w:lastRenderedPageBreak/>
        <w:t xml:space="preserve">63 142,57 тыс. рублей, </w:t>
      </w:r>
      <w:r w:rsidRPr="00C00D46">
        <w:rPr>
          <w:spacing w:val="-4"/>
          <w:sz w:val="28"/>
        </w:rPr>
        <w:t>в плановом периоде 2025 и 2026 годов</w:t>
      </w:r>
      <w:r w:rsidRPr="00C00D46">
        <w:rPr>
          <w:sz w:val="28"/>
          <w:szCs w:val="28"/>
        </w:rPr>
        <w:t xml:space="preserve"> показатели составят 62 310,84 тыс. рублей </w:t>
      </w:r>
      <w:r w:rsidRPr="00C00D46">
        <w:rPr>
          <w:spacing w:val="-4"/>
          <w:sz w:val="28"/>
        </w:rPr>
        <w:t>ежегодно.</w:t>
      </w:r>
    </w:p>
    <w:p w14:paraId="1252EAB0" w14:textId="77777777" w:rsidR="00000263" w:rsidRPr="00C00D46" w:rsidRDefault="00000263" w:rsidP="00672399">
      <w:pPr>
        <w:pStyle w:val="aff4"/>
        <w:widowControl w:val="0"/>
        <w:tabs>
          <w:tab w:val="left" w:pos="1134"/>
        </w:tabs>
        <w:spacing w:before="0" w:beforeAutospacing="0" w:after="0" w:afterAutospacing="0"/>
        <w:ind w:firstLine="709"/>
        <w:contextualSpacing/>
        <w:jc w:val="both"/>
        <w:rPr>
          <w:sz w:val="28"/>
          <w:szCs w:val="28"/>
        </w:rPr>
      </w:pPr>
    </w:p>
    <w:p w14:paraId="2CE62F6A" w14:textId="77777777" w:rsidR="00ED4411" w:rsidRPr="00C00D46" w:rsidRDefault="00C41918" w:rsidP="00672399">
      <w:pPr>
        <w:pStyle w:val="docdata"/>
        <w:spacing w:before="0" w:beforeAutospacing="0" w:after="0" w:afterAutospacing="0"/>
        <w:contextualSpacing/>
        <w:jc w:val="center"/>
        <w:rPr>
          <w:sz w:val="28"/>
          <w:szCs w:val="28"/>
          <w:u w:val="single"/>
        </w:rPr>
      </w:pPr>
      <w:r w:rsidRPr="00C00D46">
        <w:rPr>
          <w:sz w:val="28"/>
          <w:szCs w:val="28"/>
          <w:u w:val="single"/>
        </w:rPr>
        <w:t xml:space="preserve">75. Обеспечение деятельности комитета образования администрации </w:t>
      </w:r>
    </w:p>
    <w:p w14:paraId="15B5C981" w14:textId="77777777" w:rsidR="00C41918" w:rsidRPr="00C00D46" w:rsidRDefault="00C41918" w:rsidP="00672399">
      <w:pPr>
        <w:pStyle w:val="docdata"/>
        <w:spacing w:before="0" w:beforeAutospacing="0" w:after="0" w:afterAutospacing="0"/>
        <w:contextualSpacing/>
        <w:jc w:val="center"/>
        <w:rPr>
          <w:sz w:val="28"/>
          <w:szCs w:val="28"/>
          <w:u w:val="single"/>
        </w:rPr>
      </w:pPr>
      <w:r w:rsidRPr="00C00D46">
        <w:rPr>
          <w:sz w:val="28"/>
          <w:szCs w:val="28"/>
          <w:u w:val="single"/>
        </w:rPr>
        <w:t>города Ставрополя</w:t>
      </w:r>
    </w:p>
    <w:p w14:paraId="7A002517" w14:textId="77777777" w:rsidR="00C41918" w:rsidRPr="00C00D46" w:rsidRDefault="00C41918" w:rsidP="00672399">
      <w:pPr>
        <w:pStyle w:val="aff4"/>
        <w:widowControl w:val="0"/>
        <w:tabs>
          <w:tab w:val="left" w:pos="1134"/>
        </w:tabs>
        <w:spacing w:before="0" w:beforeAutospacing="0" w:after="0" w:afterAutospacing="0"/>
        <w:ind w:firstLine="709"/>
        <w:contextualSpacing/>
        <w:jc w:val="both"/>
        <w:rPr>
          <w:sz w:val="28"/>
          <w:szCs w:val="28"/>
        </w:rPr>
      </w:pPr>
      <w:r w:rsidRPr="00C00D46">
        <w:rPr>
          <w:sz w:val="28"/>
          <w:szCs w:val="28"/>
        </w:rPr>
        <w:t> </w:t>
      </w:r>
    </w:p>
    <w:p w14:paraId="729BCB47" w14:textId="460E447B" w:rsidR="00C41918" w:rsidRPr="00C00D46" w:rsidRDefault="00C41918" w:rsidP="00672399">
      <w:pPr>
        <w:pStyle w:val="aff4"/>
        <w:widowControl w:val="0"/>
        <w:spacing w:before="0" w:beforeAutospacing="0" w:after="0" w:afterAutospacing="0"/>
        <w:ind w:firstLine="709"/>
        <w:contextualSpacing/>
        <w:jc w:val="both"/>
      </w:pPr>
      <w:r w:rsidRPr="00C00D46">
        <w:rPr>
          <w:sz w:val="28"/>
          <w:szCs w:val="28"/>
        </w:rPr>
        <w:t xml:space="preserve">В соответствии с решением о бюджете города годовые плановые назначения, предусмотренные на обеспечение деятельности комитета образования администрации города Ставрополя, утверждены на 2024 год в сумме </w:t>
      </w:r>
      <w:r w:rsidR="00A82E9D" w:rsidRPr="00C00D46">
        <w:rPr>
          <w:sz w:val="28"/>
          <w:szCs w:val="28"/>
        </w:rPr>
        <w:t>66 035,52</w:t>
      </w:r>
      <w:r w:rsidR="00550A75" w:rsidRPr="00C00D46">
        <w:rPr>
          <w:sz w:val="28"/>
          <w:szCs w:val="28"/>
        </w:rPr>
        <w:t xml:space="preserve"> </w:t>
      </w:r>
      <w:r w:rsidRPr="00C00D46">
        <w:rPr>
          <w:sz w:val="28"/>
          <w:szCs w:val="28"/>
        </w:rPr>
        <w:t xml:space="preserve">тыс. рублей, на 2025 год – </w:t>
      </w:r>
      <w:r w:rsidR="00A82E9D" w:rsidRPr="00C00D46">
        <w:rPr>
          <w:sz w:val="28"/>
          <w:szCs w:val="28"/>
        </w:rPr>
        <w:t>66 754,59</w:t>
      </w:r>
      <w:r w:rsidR="00550A75" w:rsidRPr="00C00D46">
        <w:rPr>
          <w:sz w:val="28"/>
          <w:szCs w:val="28"/>
        </w:rPr>
        <w:t xml:space="preserve"> </w:t>
      </w:r>
      <w:r w:rsidRPr="00C00D46">
        <w:rPr>
          <w:sz w:val="28"/>
          <w:szCs w:val="28"/>
        </w:rPr>
        <w:t xml:space="preserve">тыс. рублей, </w:t>
      </w:r>
      <w:r w:rsidRPr="00C00D46">
        <w:rPr>
          <w:sz w:val="28"/>
          <w:szCs w:val="28"/>
        </w:rPr>
        <w:br/>
        <w:t xml:space="preserve">на 2026 год – </w:t>
      </w:r>
      <w:r w:rsidR="00A82E9D" w:rsidRPr="00C00D46">
        <w:rPr>
          <w:sz w:val="28"/>
          <w:szCs w:val="28"/>
        </w:rPr>
        <w:t>66 754,59</w:t>
      </w:r>
      <w:r w:rsidR="00550A75" w:rsidRPr="00C00D46">
        <w:rPr>
          <w:sz w:val="28"/>
          <w:szCs w:val="28"/>
        </w:rPr>
        <w:t xml:space="preserve"> </w:t>
      </w:r>
      <w:r w:rsidRPr="00C00D46">
        <w:rPr>
          <w:sz w:val="28"/>
          <w:szCs w:val="28"/>
        </w:rPr>
        <w:t>тыс. рублей.</w:t>
      </w:r>
    </w:p>
    <w:p w14:paraId="7B8586ED" w14:textId="7051DC47" w:rsidR="007D3F7E" w:rsidRPr="00C00D46" w:rsidRDefault="00C41918" w:rsidP="00672399">
      <w:pPr>
        <w:ind w:firstLine="709"/>
        <w:contextualSpacing/>
        <w:jc w:val="both"/>
        <w:rPr>
          <w:szCs w:val="28"/>
        </w:rPr>
      </w:pPr>
      <w:r w:rsidRPr="00C00D46">
        <w:rPr>
          <w:szCs w:val="28"/>
        </w:rPr>
        <w:t xml:space="preserve">Проектом решения предлагается </w:t>
      </w:r>
      <w:r w:rsidR="005C6C43" w:rsidRPr="00C00D46">
        <w:rPr>
          <w:szCs w:val="28"/>
        </w:rPr>
        <w:t xml:space="preserve">произвести перераспределение между видами расходов </w:t>
      </w:r>
      <w:r w:rsidRPr="00C00D46">
        <w:rPr>
          <w:szCs w:val="28"/>
        </w:rPr>
        <w:t xml:space="preserve">бюджета города в 2024 году </w:t>
      </w:r>
      <w:r w:rsidR="005C6C43" w:rsidRPr="00C00D46">
        <w:rPr>
          <w:szCs w:val="28"/>
        </w:rPr>
        <w:t>в</w:t>
      </w:r>
      <w:r w:rsidRPr="00C00D46">
        <w:rPr>
          <w:szCs w:val="28"/>
        </w:rPr>
        <w:t xml:space="preserve"> сумму </w:t>
      </w:r>
      <w:r w:rsidR="005C6C43" w:rsidRPr="00C00D46">
        <w:rPr>
          <w:szCs w:val="28"/>
        </w:rPr>
        <w:t>11,24 тыс. рублей.</w:t>
      </w:r>
    </w:p>
    <w:p w14:paraId="6AD0A685" w14:textId="3E96A626" w:rsidR="00C41918" w:rsidRPr="00C00D46" w:rsidRDefault="00C41918" w:rsidP="00672399">
      <w:pPr>
        <w:pStyle w:val="aff4"/>
        <w:widowControl w:val="0"/>
        <w:tabs>
          <w:tab w:val="left" w:pos="1134"/>
        </w:tabs>
        <w:spacing w:before="0" w:beforeAutospacing="0" w:after="0" w:afterAutospacing="0"/>
        <w:ind w:firstLine="709"/>
        <w:contextualSpacing/>
        <w:jc w:val="both"/>
        <w:rPr>
          <w:spacing w:val="-4"/>
          <w:sz w:val="28"/>
        </w:rPr>
      </w:pPr>
      <w:r w:rsidRPr="00C00D46">
        <w:rPr>
          <w:sz w:val="28"/>
          <w:szCs w:val="28"/>
        </w:rPr>
        <w:t>С учетом предлагаемых изменений уточненные годовые плановые назначения на обеспечение деятельности комитета образования администрации города Ставрополя </w:t>
      </w:r>
      <w:r w:rsidR="005C6C43" w:rsidRPr="00C00D46">
        <w:rPr>
          <w:sz w:val="28"/>
          <w:szCs w:val="28"/>
        </w:rPr>
        <w:t xml:space="preserve">не </w:t>
      </w:r>
      <w:proofErr w:type="gramStart"/>
      <w:r w:rsidR="005C6C43" w:rsidRPr="00C00D46">
        <w:rPr>
          <w:sz w:val="28"/>
          <w:szCs w:val="28"/>
        </w:rPr>
        <w:t>изменятся и составят</w:t>
      </w:r>
      <w:proofErr w:type="gramEnd"/>
      <w:r w:rsidR="005C6C43" w:rsidRPr="00C00D46">
        <w:rPr>
          <w:sz w:val="28"/>
          <w:szCs w:val="28"/>
        </w:rPr>
        <w:t xml:space="preserve">: </w:t>
      </w:r>
      <w:r w:rsidRPr="00C00D46">
        <w:rPr>
          <w:sz w:val="28"/>
          <w:szCs w:val="28"/>
        </w:rPr>
        <w:t xml:space="preserve">на 2024 год составят </w:t>
      </w:r>
      <w:r w:rsidR="00BD66B2" w:rsidRPr="00C00D46">
        <w:rPr>
          <w:sz w:val="28"/>
          <w:szCs w:val="28"/>
        </w:rPr>
        <w:t>66 035,52</w:t>
      </w:r>
      <w:r w:rsidRPr="00C00D46">
        <w:rPr>
          <w:sz w:val="28"/>
          <w:szCs w:val="28"/>
        </w:rPr>
        <w:t xml:space="preserve"> тыс. рублей, </w:t>
      </w:r>
      <w:r w:rsidR="0031330D" w:rsidRPr="00C00D46">
        <w:rPr>
          <w:spacing w:val="-4"/>
          <w:sz w:val="28"/>
        </w:rPr>
        <w:t>в плановом периоде 2025 и 2026 годов</w:t>
      </w:r>
      <w:r w:rsidR="0031330D" w:rsidRPr="00C00D46">
        <w:rPr>
          <w:sz w:val="28"/>
          <w:szCs w:val="28"/>
        </w:rPr>
        <w:t xml:space="preserve"> </w:t>
      </w:r>
      <w:r w:rsidR="00BD66B2" w:rsidRPr="00C00D46">
        <w:rPr>
          <w:sz w:val="28"/>
          <w:szCs w:val="28"/>
        </w:rPr>
        <w:t>66 754,59</w:t>
      </w:r>
      <w:r w:rsidRPr="00C00D46">
        <w:rPr>
          <w:sz w:val="28"/>
          <w:szCs w:val="28"/>
        </w:rPr>
        <w:t xml:space="preserve"> тыс. рублей </w:t>
      </w:r>
      <w:r w:rsidRPr="00C00D46">
        <w:rPr>
          <w:spacing w:val="-4"/>
          <w:sz w:val="28"/>
        </w:rPr>
        <w:t>ежегодно.</w:t>
      </w:r>
    </w:p>
    <w:p w14:paraId="61912D75" w14:textId="77777777" w:rsidR="00C41918" w:rsidRPr="00C00D46" w:rsidRDefault="00C41918" w:rsidP="00672399">
      <w:pPr>
        <w:pStyle w:val="aff4"/>
        <w:widowControl w:val="0"/>
        <w:tabs>
          <w:tab w:val="left" w:pos="1134"/>
        </w:tabs>
        <w:spacing w:before="0" w:beforeAutospacing="0" w:after="0" w:afterAutospacing="0"/>
        <w:ind w:firstLine="709"/>
        <w:contextualSpacing/>
        <w:jc w:val="both"/>
        <w:rPr>
          <w:sz w:val="32"/>
          <w:szCs w:val="28"/>
        </w:rPr>
      </w:pPr>
    </w:p>
    <w:p w14:paraId="1989C623" w14:textId="77777777" w:rsidR="00C41918" w:rsidRPr="00C00D46" w:rsidRDefault="00C41918" w:rsidP="00672399">
      <w:pPr>
        <w:ind w:firstLine="709"/>
        <w:contextualSpacing/>
        <w:jc w:val="center"/>
      </w:pPr>
      <w:r w:rsidRPr="00C00D46">
        <w:rPr>
          <w:szCs w:val="28"/>
          <w:u w:val="single"/>
        </w:rPr>
        <w:t xml:space="preserve">76. </w:t>
      </w:r>
      <w:r w:rsidRPr="00C00D46">
        <w:rPr>
          <w:spacing w:val="-4"/>
          <w:u w:val="single"/>
        </w:rPr>
        <w:t>Обеспечение деятельности комитета</w:t>
      </w:r>
    </w:p>
    <w:p w14:paraId="5582DE04" w14:textId="77777777" w:rsidR="00C41918" w:rsidRPr="00C00D46" w:rsidRDefault="00C41918" w:rsidP="00672399">
      <w:pPr>
        <w:ind w:firstLine="709"/>
        <w:contextualSpacing/>
        <w:jc w:val="center"/>
      </w:pPr>
      <w:r w:rsidRPr="00C00D46">
        <w:rPr>
          <w:spacing w:val="-4"/>
          <w:u w:val="single"/>
        </w:rPr>
        <w:t>культуры и молодежной политики администрации города Ставрополя</w:t>
      </w:r>
    </w:p>
    <w:p w14:paraId="188C2D3A" w14:textId="77777777" w:rsidR="00C41918" w:rsidRPr="00C00D46" w:rsidRDefault="00C41918" w:rsidP="00672399">
      <w:pPr>
        <w:widowControl w:val="0"/>
        <w:ind w:firstLine="709"/>
        <w:contextualSpacing/>
        <w:jc w:val="both"/>
      </w:pPr>
    </w:p>
    <w:p w14:paraId="54AFC184" w14:textId="44DAA337" w:rsidR="00C41918" w:rsidRPr="00C00D46" w:rsidRDefault="00C41918" w:rsidP="00672399">
      <w:pPr>
        <w:widowControl w:val="0"/>
        <w:ind w:firstLine="709"/>
        <w:contextualSpacing/>
        <w:jc w:val="both"/>
      </w:pPr>
      <w:r w:rsidRPr="00C00D46">
        <w:rPr>
          <w:szCs w:val="28"/>
        </w:rPr>
        <w:t xml:space="preserve">В соответствии с решением о бюджете города </w:t>
      </w:r>
      <w:r w:rsidRPr="00C00D46">
        <w:rPr>
          <w:spacing w:val="-4"/>
          <w:szCs w:val="28"/>
        </w:rPr>
        <w:t xml:space="preserve">годовые плановые назначения, </w:t>
      </w:r>
      <w:r w:rsidRPr="00C00D46">
        <w:rPr>
          <w:szCs w:val="28"/>
        </w:rPr>
        <w:t xml:space="preserve">предусмотренные на обеспечение деятельности комитета культуры и молодежной политики администрации города Ставрополя, утверждены на 2024 год в сумме </w:t>
      </w:r>
      <w:r w:rsidR="00064DF8" w:rsidRPr="00C00D46">
        <w:rPr>
          <w:szCs w:val="28"/>
        </w:rPr>
        <w:t>23 261,13</w:t>
      </w:r>
      <w:r w:rsidR="00605887" w:rsidRPr="00C00D46">
        <w:rPr>
          <w:szCs w:val="28"/>
        </w:rPr>
        <w:t xml:space="preserve"> </w:t>
      </w:r>
      <w:r w:rsidRPr="00C00D46">
        <w:rPr>
          <w:szCs w:val="28"/>
        </w:rPr>
        <w:t>т</w:t>
      </w:r>
      <w:r w:rsidRPr="00C00D46">
        <w:rPr>
          <w:spacing w:val="-4"/>
        </w:rPr>
        <w:t xml:space="preserve">ыс. рублей, на 2025 год – </w:t>
      </w:r>
      <w:r w:rsidR="00605887" w:rsidRPr="00C00D46">
        <w:rPr>
          <w:szCs w:val="28"/>
        </w:rPr>
        <w:t xml:space="preserve">23 347,33 </w:t>
      </w:r>
      <w:r w:rsidRPr="00C00D46">
        <w:rPr>
          <w:spacing w:val="-4"/>
        </w:rPr>
        <w:t xml:space="preserve">тыс. рублей, на 2026 </w:t>
      </w:r>
      <w:r w:rsidRPr="00C00D46">
        <w:rPr>
          <w:spacing w:val="-4"/>
          <w:szCs w:val="28"/>
        </w:rPr>
        <w:t xml:space="preserve">год – </w:t>
      </w:r>
      <w:r w:rsidR="00605887" w:rsidRPr="00C00D46">
        <w:rPr>
          <w:szCs w:val="28"/>
        </w:rPr>
        <w:t xml:space="preserve">23 347,33 </w:t>
      </w:r>
      <w:r w:rsidRPr="00C00D46">
        <w:rPr>
          <w:spacing w:val="-4"/>
          <w:szCs w:val="28"/>
        </w:rPr>
        <w:t>тыс. рублей.</w:t>
      </w:r>
    </w:p>
    <w:p w14:paraId="759FCEAD" w14:textId="128C1FA9" w:rsidR="00C41918" w:rsidRPr="00C00D46" w:rsidRDefault="00C41918" w:rsidP="00672399">
      <w:pPr>
        <w:pStyle w:val="aff4"/>
        <w:widowControl w:val="0"/>
        <w:spacing w:before="0" w:beforeAutospacing="0" w:after="0" w:afterAutospacing="0"/>
        <w:ind w:firstLine="709"/>
        <w:contextualSpacing/>
        <w:jc w:val="both"/>
      </w:pPr>
      <w:r w:rsidRPr="00C00D46">
        <w:rPr>
          <w:sz w:val="28"/>
          <w:szCs w:val="28"/>
        </w:rPr>
        <w:t xml:space="preserve">Проектом решения предлагается </w:t>
      </w:r>
      <w:r w:rsidR="00064DF8" w:rsidRPr="00C00D46">
        <w:rPr>
          <w:sz w:val="28"/>
          <w:szCs w:val="28"/>
        </w:rPr>
        <w:t>увеличить</w:t>
      </w:r>
      <w:r w:rsidRPr="00C00D46">
        <w:rPr>
          <w:sz w:val="28"/>
          <w:szCs w:val="28"/>
        </w:rPr>
        <w:t xml:space="preserve"> расходы бюджета города </w:t>
      </w:r>
      <w:r w:rsidR="00064DF8" w:rsidRPr="00C00D46">
        <w:rPr>
          <w:sz w:val="28"/>
          <w:szCs w:val="28"/>
        </w:rPr>
        <w:t>ежегодно</w:t>
      </w:r>
      <w:r w:rsidRPr="00C00D46">
        <w:rPr>
          <w:sz w:val="28"/>
          <w:szCs w:val="28"/>
        </w:rPr>
        <w:t xml:space="preserve"> на сумму </w:t>
      </w:r>
      <w:r w:rsidR="00064DF8" w:rsidRPr="00C00D46">
        <w:rPr>
          <w:sz w:val="28"/>
          <w:szCs w:val="28"/>
        </w:rPr>
        <w:t>176,83</w:t>
      </w:r>
      <w:r w:rsidRPr="00C00D46">
        <w:rPr>
          <w:spacing w:val="-4"/>
          <w:sz w:val="28"/>
        </w:rPr>
        <w:t xml:space="preserve"> тыс. рублей.</w:t>
      </w:r>
    </w:p>
    <w:p w14:paraId="0EC8A801" w14:textId="2F92B9A6" w:rsidR="00C41918" w:rsidRPr="00C00D46" w:rsidRDefault="00C41918" w:rsidP="00672399">
      <w:pPr>
        <w:pStyle w:val="aff4"/>
        <w:widowControl w:val="0"/>
        <w:tabs>
          <w:tab w:val="left" w:pos="1134"/>
        </w:tabs>
        <w:spacing w:before="0" w:beforeAutospacing="0" w:after="0" w:afterAutospacing="0"/>
        <w:ind w:firstLine="709"/>
        <w:contextualSpacing/>
        <w:jc w:val="both"/>
        <w:rPr>
          <w:spacing w:val="-4"/>
          <w:sz w:val="28"/>
        </w:rPr>
      </w:pPr>
      <w:r w:rsidRPr="00C00D46">
        <w:rPr>
          <w:sz w:val="28"/>
          <w:szCs w:val="28"/>
        </w:rPr>
        <w:t xml:space="preserve">С учетом предлагаемых изменений уточненные годовые плановые назначения на обеспечение деятельности комитета культуры и молодежной политики администрации города Ставрополя составят на 2024 год – </w:t>
      </w:r>
      <w:r w:rsidRPr="00C00D46">
        <w:rPr>
          <w:sz w:val="28"/>
          <w:szCs w:val="28"/>
        </w:rPr>
        <w:br/>
      </w:r>
      <w:r w:rsidR="002310ED" w:rsidRPr="00C00D46">
        <w:rPr>
          <w:sz w:val="28"/>
          <w:szCs w:val="28"/>
        </w:rPr>
        <w:t>23 437,96</w:t>
      </w:r>
      <w:r w:rsidR="00B70CC9" w:rsidRPr="00C00D46">
        <w:rPr>
          <w:sz w:val="28"/>
          <w:szCs w:val="28"/>
        </w:rPr>
        <w:t xml:space="preserve"> </w:t>
      </w:r>
      <w:r w:rsidRPr="00C00D46">
        <w:rPr>
          <w:sz w:val="28"/>
          <w:szCs w:val="28"/>
        </w:rPr>
        <w:t xml:space="preserve">тыс. рублей, </w:t>
      </w:r>
      <w:r w:rsidR="00110958" w:rsidRPr="00C00D46">
        <w:rPr>
          <w:spacing w:val="-4"/>
          <w:sz w:val="28"/>
        </w:rPr>
        <w:t>в плановом периоде 2025 и 2026 годов</w:t>
      </w:r>
      <w:r w:rsidR="00110958" w:rsidRPr="00C00D46">
        <w:rPr>
          <w:sz w:val="28"/>
          <w:szCs w:val="28"/>
        </w:rPr>
        <w:t xml:space="preserve"> </w:t>
      </w:r>
      <w:r w:rsidRPr="00C00D46">
        <w:rPr>
          <w:sz w:val="28"/>
          <w:szCs w:val="28"/>
        </w:rPr>
        <w:t xml:space="preserve">показатели составят </w:t>
      </w:r>
      <w:r w:rsidR="002310ED" w:rsidRPr="00C00D46">
        <w:rPr>
          <w:sz w:val="28"/>
          <w:szCs w:val="28"/>
        </w:rPr>
        <w:t xml:space="preserve">23 524,16 </w:t>
      </w:r>
      <w:r w:rsidRPr="00C00D46">
        <w:rPr>
          <w:sz w:val="28"/>
          <w:szCs w:val="28"/>
        </w:rPr>
        <w:t>тыс. рублей ежегодно</w:t>
      </w:r>
      <w:r w:rsidRPr="00C00D46">
        <w:rPr>
          <w:spacing w:val="-4"/>
          <w:sz w:val="28"/>
        </w:rPr>
        <w:t>.</w:t>
      </w:r>
    </w:p>
    <w:p w14:paraId="0A1F397F" w14:textId="6AED751B" w:rsidR="0017278B" w:rsidRPr="00C00D46" w:rsidRDefault="0017278B" w:rsidP="00672399">
      <w:pPr>
        <w:pStyle w:val="aff4"/>
        <w:widowControl w:val="0"/>
        <w:tabs>
          <w:tab w:val="left" w:pos="1134"/>
        </w:tabs>
        <w:spacing w:before="0" w:beforeAutospacing="0" w:after="0" w:afterAutospacing="0"/>
        <w:ind w:firstLine="709"/>
        <w:contextualSpacing/>
        <w:jc w:val="both"/>
        <w:rPr>
          <w:spacing w:val="-4"/>
          <w:sz w:val="28"/>
        </w:rPr>
      </w:pPr>
    </w:p>
    <w:p w14:paraId="59E76B57" w14:textId="0BD5513A" w:rsidR="0017278B" w:rsidRPr="00C00D46" w:rsidRDefault="0017278B" w:rsidP="00672399">
      <w:pPr>
        <w:ind w:firstLine="709"/>
        <w:contextualSpacing/>
        <w:jc w:val="center"/>
      </w:pPr>
      <w:r w:rsidRPr="00C00D46">
        <w:rPr>
          <w:szCs w:val="28"/>
          <w:u w:val="single"/>
        </w:rPr>
        <w:t>7</w:t>
      </w:r>
      <w:r w:rsidR="0043437F" w:rsidRPr="00C00D46">
        <w:rPr>
          <w:szCs w:val="28"/>
          <w:u w:val="single"/>
        </w:rPr>
        <w:t>8</w:t>
      </w:r>
      <w:r w:rsidRPr="00C00D46">
        <w:rPr>
          <w:szCs w:val="28"/>
          <w:u w:val="single"/>
        </w:rPr>
        <w:t xml:space="preserve">. </w:t>
      </w:r>
      <w:r w:rsidRPr="00C00D46">
        <w:rPr>
          <w:spacing w:val="-4"/>
          <w:u w:val="single"/>
        </w:rPr>
        <w:t>Обеспечение деятельности комитета</w:t>
      </w:r>
      <w:r w:rsidR="0043437F" w:rsidRPr="00C00D46">
        <w:rPr>
          <w:spacing w:val="-4"/>
          <w:u w:val="single"/>
        </w:rPr>
        <w:t xml:space="preserve"> физической </w:t>
      </w:r>
    </w:p>
    <w:p w14:paraId="1E0DCFB6" w14:textId="7CCFB556" w:rsidR="0017278B" w:rsidRPr="00C00D46" w:rsidRDefault="0017278B" w:rsidP="00672399">
      <w:pPr>
        <w:ind w:firstLine="709"/>
        <w:contextualSpacing/>
        <w:jc w:val="center"/>
      </w:pPr>
      <w:r w:rsidRPr="00C00D46">
        <w:rPr>
          <w:spacing w:val="-4"/>
          <w:u w:val="single"/>
        </w:rPr>
        <w:t xml:space="preserve">культуры и </w:t>
      </w:r>
      <w:r w:rsidR="0043437F" w:rsidRPr="00C00D46">
        <w:rPr>
          <w:spacing w:val="-4"/>
          <w:u w:val="single"/>
        </w:rPr>
        <w:t>спорта</w:t>
      </w:r>
      <w:r w:rsidRPr="00C00D46">
        <w:rPr>
          <w:spacing w:val="-4"/>
          <w:u w:val="single"/>
        </w:rPr>
        <w:t xml:space="preserve"> администрации города Ставрополя</w:t>
      </w:r>
    </w:p>
    <w:p w14:paraId="12E635AA" w14:textId="77777777" w:rsidR="0017278B" w:rsidRPr="00C00D46" w:rsidRDefault="0017278B" w:rsidP="00672399">
      <w:pPr>
        <w:widowControl w:val="0"/>
        <w:ind w:firstLine="709"/>
        <w:contextualSpacing/>
        <w:jc w:val="both"/>
      </w:pPr>
    </w:p>
    <w:p w14:paraId="24A5653F" w14:textId="52D69BEC" w:rsidR="0017278B" w:rsidRPr="00C00D46" w:rsidRDefault="0017278B" w:rsidP="00672399">
      <w:pPr>
        <w:widowControl w:val="0"/>
        <w:ind w:firstLine="709"/>
        <w:contextualSpacing/>
        <w:jc w:val="both"/>
      </w:pPr>
      <w:r w:rsidRPr="00C00D46">
        <w:rPr>
          <w:szCs w:val="28"/>
        </w:rPr>
        <w:t xml:space="preserve">В соответствии с решением о бюджете города </w:t>
      </w:r>
      <w:r w:rsidRPr="00C00D46">
        <w:rPr>
          <w:spacing w:val="-4"/>
          <w:szCs w:val="28"/>
        </w:rPr>
        <w:t xml:space="preserve">годовые плановые назначения, </w:t>
      </w:r>
      <w:r w:rsidRPr="00C00D46">
        <w:rPr>
          <w:szCs w:val="28"/>
        </w:rPr>
        <w:t xml:space="preserve">предусмотренные на обеспечение деятельности комитета физической культуры и спорта администрации города Ставрополя, утверждены на 2024 год в сумме </w:t>
      </w:r>
      <w:r w:rsidR="00C011B2" w:rsidRPr="00C00D46">
        <w:rPr>
          <w:szCs w:val="28"/>
        </w:rPr>
        <w:t>25 449,90</w:t>
      </w:r>
      <w:r w:rsidRPr="00C00D46">
        <w:rPr>
          <w:szCs w:val="28"/>
        </w:rPr>
        <w:t xml:space="preserve"> т</w:t>
      </w:r>
      <w:r w:rsidRPr="00C00D46">
        <w:rPr>
          <w:spacing w:val="-4"/>
        </w:rPr>
        <w:t xml:space="preserve">ыс. рублей, на 2025 год – </w:t>
      </w:r>
      <w:r w:rsidR="00C011B2" w:rsidRPr="00C00D46">
        <w:rPr>
          <w:szCs w:val="28"/>
        </w:rPr>
        <w:t>25 473,15</w:t>
      </w:r>
      <w:r w:rsidRPr="00C00D46">
        <w:rPr>
          <w:szCs w:val="28"/>
        </w:rPr>
        <w:t xml:space="preserve"> </w:t>
      </w:r>
      <w:r w:rsidRPr="00C00D46">
        <w:rPr>
          <w:spacing w:val="-4"/>
        </w:rPr>
        <w:t xml:space="preserve">тыс. рублей, на 2026 </w:t>
      </w:r>
      <w:r w:rsidRPr="00C00D46">
        <w:rPr>
          <w:spacing w:val="-4"/>
          <w:szCs w:val="28"/>
        </w:rPr>
        <w:t xml:space="preserve">год – </w:t>
      </w:r>
      <w:r w:rsidR="00C011B2" w:rsidRPr="00C00D46">
        <w:rPr>
          <w:szCs w:val="28"/>
        </w:rPr>
        <w:t>25 473,15</w:t>
      </w:r>
      <w:r w:rsidRPr="00C00D46">
        <w:rPr>
          <w:szCs w:val="28"/>
        </w:rPr>
        <w:t xml:space="preserve"> </w:t>
      </w:r>
      <w:r w:rsidRPr="00C00D46">
        <w:rPr>
          <w:spacing w:val="-4"/>
          <w:szCs w:val="28"/>
        </w:rPr>
        <w:t>тыс. рублей.</w:t>
      </w:r>
    </w:p>
    <w:p w14:paraId="6CE48177" w14:textId="1C5BE43B" w:rsidR="00C011B2" w:rsidRPr="00C00D46" w:rsidRDefault="00C011B2" w:rsidP="00672399">
      <w:pPr>
        <w:pStyle w:val="aff4"/>
        <w:widowControl w:val="0"/>
        <w:spacing w:before="0" w:beforeAutospacing="0" w:after="0" w:afterAutospacing="0"/>
        <w:ind w:firstLine="709"/>
        <w:contextualSpacing/>
        <w:jc w:val="both"/>
      </w:pPr>
      <w:r w:rsidRPr="00C00D46">
        <w:rPr>
          <w:sz w:val="28"/>
          <w:szCs w:val="28"/>
        </w:rPr>
        <w:t>Проектом решения предлагается увеличить расходы бюджета города ежегодно на сумму 140,46</w:t>
      </w:r>
      <w:r w:rsidRPr="00C00D46">
        <w:rPr>
          <w:spacing w:val="-4"/>
          <w:sz w:val="28"/>
        </w:rPr>
        <w:t xml:space="preserve"> тыс. рублей.</w:t>
      </w:r>
    </w:p>
    <w:p w14:paraId="77DCC31A" w14:textId="28D8D916" w:rsidR="0017278B" w:rsidRPr="00C00D46" w:rsidRDefault="0017278B" w:rsidP="00672399">
      <w:pPr>
        <w:pStyle w:val="aff4"/>
        <w:widowControl w:val="0"/>
        <w:tabs>
          <w:tab w:val="left" w:pos="1134"/>
        </w:tabs>
        <w:spacing w:before="0" w:beforeAutospacing="0" w:after="0" w:afterAutospacing="0"/>
        <w:ind w:firstLine="709"/>
        <w:contextualSpacing/>
        <w:jc w:val="both"/>
        <w:rPr>
          <w:spacing w:val="-4"/>
          <w:sz w:val="28"/>
        </w:rPr>
      </w:pPr>
      <w:r w:rsidRPr="00C00D46">
        <w:rPr>
          <w:sz w:val="28"/>
          <w:szCs w:val="28"/>
        </w:rPr>
        <w:lastRenderedPageBreak/>
        <w:t xml:space="preserve">С учетом предлагаемых изменений уточненные годовые плановые назначения на обеспечение деятельности комитета физической культуры и спорта администрации города Ставрополя составят на 2024 год – </w:t>
      </w:r>
      <w:r w:rsidRPr="00C00D46">
        <w:rPr>
          <w:sz w:val="28"/>
          <w:szCs w:val="28"/>
        </w:rPr>
        <w:br/>
      </w:r>
      <w:r w:rsidR="004846A3" w:rsidRPr="00C00D46">
        <w:rPr>
          <w:sz w:val="28"/>
          <w:szCs w:val="28"/>
        </w:rPr>
        <w:t>25 590,36</w:t>
      </w:r>
      <w:r w:rsidRPr="00C00D46">
        <w:rPr>
          <w:sz w:val="28"/>
          <w:szCs w:val="28"/>
        </w:rPr>
        <w:t xml:space="preserve"> тыс. рублей, </w:t>
      </w:r>
      <w:r w:rsidRPr="00C00D46">
        <w:rPr>
          <w:spacing w:val="-4"/>
          <w:sz w:val="28"/>
        </w:rPr>
        <w:t>в плановом периоде 2025 и 2026 годов</w:t>
      </w:r>
      <w:r w:rsidRPr="00C00D46">
        <w:rPr>
          <w:sz w:val="28"/>
          <w:szCs w:val="28"/>
        </w:rPr>
        <w:t xml:space="preserve"> показатели составят </w:t>
      </w:r>
      <w:r w:rsidR="004846A3" w:rsidRPr="00C00D46">
        <w:rPr>
          <w:sz w:val="28"/>
          <w:szCs w:val="28"/>
        </w:rPr>
        <w:t>25 613,61</w:t>
      </w:r>
      <w:r w:rsidRPr="00C00D46">
        <w:rPr>
          <w:sz w:val="28"/>
          <w:szCs w:val="28"/>
        </w:rPr>
        <w:t xml:space="preserve"> тыс. рублей ежегодно</w:t>
      </w:r>
      <w:r w:rsidRPr="00C00D46">
        <w:rPr>
          <w:spacing w:val="-4"/>
          <w:sz w:val="28"/>
        </w:rPr>
        <w:t>.</w:t>
      </w:r>
    </w:p>
    <w:p w14:paraId="42E1EA3B" w14:textId="77777777" w:rsidR="00C41918" w:rsidRPr="00C00D46" w:rsidRDefault="00C41918" w:rsidP="00672399">
      <w:pPr>
        <w:pStyle w:val="aff4"/>
        <w:widowControl w:val="0"/>
        <w:spacing w:before="0" w:beforeAutospacing="0" w:after="0" w:afterAutospacing="0"/>
        <w:ind w:firstLine="709"/>
        <w:contextualSpacing/>
        <w:jc w:val="both"/>
        <w:rPr>
          <w:sz w:val="32"/>
          <w:szCs w:val="28"/>
        </w:rPr>
      </w:pPr>
    </w:p>
    <w:p w14:paraId="6FE3B84A" w14:textId="77777777" w:rsidR="00C41918" w:rsidRPr="00C00D46" w:rsidRDefault="00C41918" w:rsidP="00672399">
      <w:pPr>
        <w:pStyle w:val="docdata"/>
        <w:spacing w:before="0" w:beforeAutospacing="0" w:after="0" w:afterAutospacing="0"/>
        <w:contextualSpacing/>
        <w:jc w:val="center"/>
        <w:rPr>
          <w:sz w:val="28"/>
          <w:szCs w:val="28"/>
          <w:u w:val="single"/>
        </w:rPr>
      </w:pPr>
      <w:r w:rsidRPr="00C00D46">
        <w:rPr>
          <w:sz w:val="28"/>
          <w:szCs w:val="28"/>
          <w:u w:val="single"/>
        </w:rPr>
        <w:t>80. Обеспечение деятельности администрации Ленинского района города Ставрополя</w:t>
      </w:r>
    </w:p>
    <w:p w14:paraId="0E21ED71" w14:textId="77777777" w:rsidR="00C41918" w:rsidRPr="00C00D46" w:rsidRDefault="00C41918" w:rsidP="00672399">
      <w:pPr>
        <w:pStyle w:val="aff4"/>
        <w:widowControl w:val="0"/>
        <w:tabs>
          <w:tab w:val="left" w:pos="1134"/>
        </w:tabs>
        <w:spacing w:before="0" w:beforeAutospacing="0" w:after="0" w:afterAutospacing="0"/>
        <w:ind w:firstLine="709"/>
        <w:contextualSpacing/>
        <w:jc w:val="both"/>
        <w:rPr>
          <w:sz w:val="28"/>
          <w:szCs w:val="28"/>
        </w:rPr>
      </w:pPr>
      <w:r w:rsidRPr="00C00D46">
        <w:rPr>
          <w:sz w:val="28"/>
          <w:szCs w:val="28"/>
        </w:rPr>
        <w:t> </w:t>
      </w:r>
    </w:p>
    <w:p w14:paraId="469EB396" w14:textId="620A5472" w:rsidR="00C41918" w:rsidRPr="00C00D46" w:rsidRDefault="00C41918" w:rsidP="00672399">
      <w:pPr>
        <w:pStyle w:val="aff4"/>
        <w:widowControl w:val="0"/>
        <w:spacing w:before="0" w:beforeAutospacing="0" w:after="0" w:afterAutospacing="0"/>
        <w:ind w:firstLine="709"/>
        <w:contextualSpacing/>
        <w:jc w:val="both"/>
      </w:pPr>
      <w:r w:rsidRPr="00C00D46">
        <w:rPr>
          <w:sz w:val="28"/>
          <w:szCs w:val="28"/>
        </w:rPr>
        <w:t xml:space="preserve">В соответствии с решением о бюджете города годовые плановые назначения, предусмотренные на обеспечение деятельности администрации Ленинского района города Ставрополя, утверждены на 2024 год в сумме </w:t>
      </w:r>
      <w:r w:rsidR="0045767E" w:rsidRPr="00C00D46">
        <w:rPr>
          <w:sz w:val="28"/>
          <w:szCs w:val="28"/>
        </w:rPr>
        <w:t>56 082,61</w:t>
      </w:r>
      <w:r w:rsidR="005430D4" w:rsidRPr="00C00D46">
        <w:rPr>
          <w:sz w:val="28"/>
          <w:szCs w:val="28"/>
        </w:rPr>
        <w:t xml:space="preserve"> </w:t>
      </w:r>
      <w:r w:rsidRPr="00C00D46">
        <w:rPr>
          <w:sz w:val="28"/>
          <w:szCs w:val="28"/>
        </w:rPr>
        <w:t xml:space="preserve">тыс. рублей, на 2025 год – </w:t>
      </w:r>
      <w:r w:rsidR="005430D4" w:rsidRPr="00C00D46">
        <w:rPr>
          <w:sz w:val="28"/>
          <w:szCs w:val="28"/>
        </w:rPr>
        <w:t xml:space="preserve">54 373,58 </w:t>
      </w:r>
      <w:r w:rsidRPr="00C00D46">
        <w:rPr>
          <w:sz w:val="28"/>
          <w:szCs w:val="28"/>
        </w:rPr>
        <w:t xml:space="preserve">тыс. рублей, на 2026 год – </w:t>
      </w:r>
      <w:r w:rsidRPr="00C00D46">
        <w:rPr>
          <w:sz w:val="28"/>
          <w:szCs w:val="28"/>
        </w:rPr>
        <w:br/>
      </w:r>
      <w:r w:rsidR="005430D4" w:rsidRPr="00C00D46">
        <w:rPr>
          <w:sz w:val="28"/>
          <w:szCs w:val="28"/>
        </w:rPr>
        <w:t xml:space="preserve">54 373,58 </w:t>
      </w:r>
      <w:r w:rsidRPr="00C00D46">
        <w:rPr>
          <w:sz w:val="28"/>
          <w:szCs w:val="28"/>
        </w:rPr>
        <w:t>тыс. рублей.</w:t>
      </w:r>
    </w:p>
    <w:p w14:paraId="515C496C" w14:textId="4213E6BA" w:rsidR="00C41918" w:rsidRPr="00C00D46" w:rsidRDefault="00C41918" w:rsidP="00672399">
      <w:pPr>
        <w:pStyle w:val="aff4"/>
        <w:widowControl w:val="0"/>
        <w:spacing w:before="0" w:beforeAutospacing="0" w:after="0" w:afterAutospacing="0"/>
        <w:ind w:firstLine="709"/>
        <w:contextualSpacing/>
        <w:jc w:val="both"/>
      </w:pPr>
      <w:r w:rsidRPr="00C00D46">
        <w:rPr>
          <w:sz w:val="28"/>
          <w:szCs w:val="28"/>
        </w:rPr>
        <w:t xml:space="preserve">Проектом решения предлагается увеличить расходы бюджета города в 2024 году на сумму </w:t>
      </w:r>
      <w:r w:rsidR="0045767E" w:rsidRPr="00C00D46">
        <w:rPr>
          <w:sz w:val="28"/>
          <w:szCs w:val="28"/>
        </w:rPr>
        <w:t>140,60</w:t>
      </w:r>
      <w:r w:rsidRPr="00C00D46">
        <w:rPr>
          <w:sz w:val="28"/>
          <w:szCs w:val="28"/>
        </w:rPr>
        <w:t xml:space="preserve"> тыс. рублей</w:t>
      </w:r>
      <w:r w:rsidRPr="00C00D46">
        <w:rPr>
          <w:spacing w:val="-4"/>
          <w:sz w:val="28"/>
        </w:rPr>
        <w:t>.</w:t>
      </w:r>
    </w:p>
    <w:p w14:paraId="5C799C75" w14:textId="6D4C27A6" w:rsidR="00C41918" w:rsidRPr="00C00D46" w:rsidRDefault="00C41918" w:rsidP="00672399">
      <w:pPr>
        <w:pStyle w:val="aff4"/>
        <w:widowControl w:val="0"/>
        <w:tabs>
          <w:tab w:val="left" w:pos="1134"/>
        </w:tabs>
        <w:spacing w:before="0" w:beforeAutospacing="0" w:after="0" w:afterAutospacing="0"/>
        <w:ind w:firstLine="709"/>
        <w:contextualSpacing/>
        <w:jc w:val="both"/>
        <w:rPr>
          <w:spacing w:val="-4"/>
          <w:sz w:val="28"/>
        </w:rPr>
      </w:pPr>
      <w:r w:rsidRPr="00C00D46">
        <w:rPr>
          <w:sz w:val="28"/>
          <w:szCs w:val="28"/>
        </w:rPr>
        <w:t xml:space="preserve">С учетом предлагаемых изменений уточненные годовые плановые назначения на обеспечение деятельности администрации Ленинского района города Ставрополя на 2024 год составят </w:t>
      </w:r>
      <w:r w:rsidR="0045767E" w:rsidRPr="00C00D46">
        <w:rPr>
          <w:sz w:val="28"/>
          <w:szCs w:val="28"/>
        </w:rPr>
        <w:t>56 223,21</w:t>
      </w:r>
      <w:r w:rsidRPr="00C00D46">
        <w:rPr>
          <w:sz w:val="28"/>
          <w:szCs w:val="28"/>
        </w:rPr>
        <w:t xml:space="preserve"> тыс. рублей, </w:t>
      </w:r>
      <w:r w:rsidR="006A6A21" w:rsidRPr="00C00D46">
        <w:rPr>
          <w:spacing w:val="-4"/>
          <w:sz w:val="28"/>
        </w:rPr>
        <w:t>в плановом периоде 2025 и 2026 годов</w:t>
      </w:r>
      <w:r w:rsidRPr="00C00D46">
        <w:rPr>
          <w:sz w:val="28"/>
          <w:szCs w:val="28"/>
        </w:rPr>
        <w:t xml:space="preserve"> показатели </w:t>
      </w:r>
      <w:r w:rsidR="0045767E" w:rsidRPr="00C00D46">
        <w:rPr>
          <w:sz w:val="28"/>
          <w:szCs w:val="28"/>
        </w:rPr>
        <w:t xml:space="preserve">не </w:t>
      </w:r>
      <w:proofErr w:type="gramStart"/>
      <w:r w:rsidR="0045767E" w:rsidRPr="00C00D46">
        <w:rPr>
          <w:sz w:val="28"/>
          <w:szCs w:val="28"/>
        </w:rPr>
        <w:t xml:space="preserve">изменятся и </w:t>
      </w:r>
      <w:r w:rsidRPr="00C00D46">
        <w:rPr>
          <w:sz w:val="28"/>
          <w:szCs w:val="28"/>
        </w:rPr>
        <w:t>составят</w:t>
      </w:r>
      <w:proofErr w:type="gramEnd"/>
      <w:r w:rsidRPr="00C00D46">
        <w:rPr>
          <w:sz w:val="28"/>
          <w:szCs w:val="28"/>
        </w:rPr>
        <w:t xml:space="preserve"> 54 373,58 тыс. рублей ежегодно</w:t>
      </w:r>
      <w:r w:rsidRPr="00C00D46">
        <w:rPr>
          <w:spacing w:val="-4"/>
          <w:sz w:val="28"/>
        </w:rPr>
        <w:t>.</w:t>
      </w:r>
    </w:p>
    <w:p w14:paraId="407427BE" w14:textId="77642993" w:rsidR="00C41918" w:rsidRPr="00C00D46" w:rsidRDefault="00C41918" w:rsidP="00672399">
      <w:pPr>
        <w:pStyle w:val="aff4"/>
        <w:widowControl w:val="0"/>
        <w:tabs>
          <w:tab w:val="left" w:pos="1134"/>
        </w:tabs>
        <w:spacing w:before="0" w:beforeAutospacing="0" w:after="0" w:afterAutospacing="0"/>
        <w:ind w:firstLine="709"/>
        <w:contextualSpacing/>
        <w:jc w:val="both"/>
        <w:rPr>
          <w:sz w:val="28"/>
          <w:szCs w:val="28"/>
        </w:rPr>
      </w:pPr>
    </w:p>
    <w:p w14:paraId="70862258" w14:textId="75D74035" w:rsidR="00206C72" w:rsidRPr="00C00D46" w:rsidRDefault="00206C72" w:rsidP="00672399">
      <w:pPr>
        <w:pStyle w:val="docdata"/>
        <w:spacing w:before="0" w:beforeAutospacing="0" w:after="0" w:afterAutospacing="0"/>
        <w:contextualSpacing/>
        <w:jc w:val="center"/>
        <w:rPr>
          <w:sz w:val="28"/>
          <w:szCs w:val="28"/>
          <w:u w:val="single"/>
        </w:rPr>
      </w:pPr>
      <w:r w:rsidRPr="00C00D46">
        <w:rPr>
          <w:sz w:val="28"/>
          <w:szCs w:val="28"/>
          <w:u w:val="single"/>
        </w:rPr>
        <w:t>81. Обеспечение деятельности администрации Октябрьского района города Ставрополя</w:t>
      </w:r>
    </w:p>
    <w:p w14:paraId="64E078B6" w14:textId="77777777" w:rsidR="00206C72" w:rsidRPr="00C00D46" w:rsidRDefault="00206C72" w:rsidP="00672399">
      <w:pPr>
        <w:pStyle w:val="aff4"/>
        <w:widowControl w:val="0"/>
        <w:tabs>
          <w:tab w:val="left" w:pos="1134"/>
        </w:tabs>
        <w:spacing w:before="0" w:beforeAutospacing="0" w:after="0" w:afterAutospacing="0"/>
        <w:ind w:firstLine="709"/>
        <w:contextualSpacing/>
        <w:jc w:val="both"/>
        <w:rPr>
          <w:szCs w:val="28"/>
        </w:rPr>
      </w:pPr>
      <w:r w:rsidRPr="00C00D46">
        <w:rPr>
          <w:sz w:val="28"/>
          <w:szCs w:val="28"/>
        </w:rPr>
        <w:t> </w:t>
      </w:r>
    </w:p>
    <w:p w14:paraId="1283C9F1" w14:textId="0B4BF06E" w:rsidR="00206C72" w:rsidRPr="00C00D46" w:rsidRDefault="00206C72" w:rsidP="00672399">
      <w:pPr>
        <w:pStyle w:val="aff4"/>
        <w:widowControl w:val="0"/>
        <w:spacing w:before="0" w:beforeAutospacing="0" w:after="0" w:afterAutospacing="0"/>
        <w:ind w:firstLine="709"/>
        <w:contextualSpacing/>
        <w:jc w:val="both"/>
      </w:pPr>
      <w:r w:rsidRPr="00C00D46">
        <w:rPr>
          <w:sz w:val="28"/>
          <w:szCs w:val="28"/>
        </w:rPr>
        <w:t xml:space="preserve">В соответствии с решением о бюджете города годовые плановые назначения, предусмотренные на обеспечение деятельности администрации Октябрьского района города Ставрополя, утверждены на 2024 год в сумме </w:t>
      </w:r>
      <w:r w:rsidR="007B5C6D" w:rsidRPr="00C00D46">
        <w:rPr>
          <w:sz w:val="28"/>
          <w:szCs w:val="28"/>
        </w:rPr>
        <w:t>54 152,96</w:t>
      </w:r>
      <w:r w:rsidRPr="00C00D46">
        <w:rPr>
          <w:sz w:val="28"/>
          <w:szCs w:val="28"/>
        </w:rPr>
        <w:t xml:space="preserve"> тыс. рублей, на 2025 год – </w:t>
      </w:r>
      <w:r w:rsidR="007B5C6D" w:rsidRPr="00C00D46">
        <w:rPr>
          <w:sz w:val="28"/>
          <w:szCs w:val="28"/>
        </w:rPr>
        <w:t>51 946,25</w:t>
      </w:r>
      <w:r w:rsidRPr="00C00D46">
        <w:rPr>
          <w:sz w:val="28"/>
          <w:szCs w:val="28"/>
        </w:rPr>
        <w:t xml:space="preserve"> тыс. рублей, на 2026 год – </w:t>
      </w:r>
      <w:r w:rsidRPr="00C00D46">
        <w:rPr>
          <w:sz w:val="28"/>
          <w:szCs w:val="28"/>
        </w:rPr>
        <w:br/>
      </w:r>
      <w:bookmarkStart w:id="7" w:name="_Hlk169186972"/>
      <w:r w:rsidR="007B5C6D" w:rsidRPr="00C00D46">
        <w:rPr>
          <w:sz w:val="28"/>
          <w:szCs w:val="28"/>
        </w:rPr>
        <w:t>51 946,25</w:t>
      </w:r>
      <w:bookmarkEnd w:id="7"/>
      <w:r w:rsidRPr="00C00D46">
        <w:rPr>
          <w:sz w:val="28"/>
          <w:szCs w:val="28"/>
        </w:rPr>
        <w:t xml:space="preserve"> тыс. рублей.</w:t>
      </w:r>
    </w:p>
    <w:p w14:paraId="64E6E4A3" w14:textId="21CEC757" w:rsidR="00206C72" w:rsidRPr="00C00D46" w:rsidRDefault="00206C72" w:rsidP="00672399">
      <w:pPr>
        <w:pStyle w:val="aff4"/>
        <w:widowControl w:val="0"/>
        <w:spacing w:before="0" w:beforeAutospacing="0" w:after="0" w:afterAutospacing="0"/>
        <w:ind w:firstLine="709"/>
        <w:contextualSpacing/>
        <w:jc w:val="both"/>
      </w:pPr>
      <w:r w:rsidRPr="00C00D46">
        <w:rPr>
          <w:sz w:val="28"/>
          <w:szCs w:val="28"/>
        </w:rPr>
        <w:t xml:space="preserve">Проектом решения предлагается увеличить расходы бюджета города в 2024 году на сумму </w:t>
      </w:r>
      <w:r w:rsidR="007B5C6D" w:rsidRPr="00C00D46">
        <w:rPr>
          <w:sz w:val="28"/>
          <w:szCs w:val="28"/>
        </w:rPr>
        <w:t>250,00</w:t>
      </w:r>
      <w:r w:rsidRPr="00C00D46">
        <w:rPr>
          <w:sz w:val="28"/>
          <w:szCs w:val="28"/>
        </w:rPr>
        <w:t xml:space="preserve"> тыс. рублей</w:t>
      </w:r>
      <w:r w:rsidRPr="00C00D46">
        <w:rPr>
          <w:spacing w:val="-4"/>
          <w:sz w:val="28"/>
        </w:rPr>
        <w:t>.</w:t>
      </w:r>
    </w:p>
    <w:p w14:paraId="08DE2300" w14:textId="2AE8D05A" w:rsidR="00206C72" w:rsidRPr="00C00D46" w:rsidRDefault="00206C72" w:rsidP="00672399">
      <w:pPr>
        <w:pStyle w:val="aff4"/>
        <w:widowControl w:val="0"/>
        <w:tabs>
          <w:tab w:val="left" w:pos="1134"/>
        </w:tabs>
        <w:spacing w:before="0" w:beforeAutospacing="0" w:after="0" w:afterAutospacing="0"/>
        <w:ind w:firstLine="709"/>
        <w:contextualSpacing/>
        <w:jc w:val="both"/>
        <w:rPr>
          <w:spacing w:val="-4"/>
          <w:sz w:val="28"/>
        </w:rPr>
      </w:pPr>
      <w:r w:rsidRPr="00C00D46">
        <w:rPr>
          <w:sz w:val="28"/>
          <w:szCs w:val="28"/>
        </w:rPr>
        <w:t xml:space="preserve">С учетом предлагаемых изменений уточненные годовые плановые назначения на обеспечение деятельности администрации Октябрьского района города Ставрополя на 2024 год составят </w:t>
      </w:r>
      <w:r w:rsidR="00E23BD2" w:rsidRPr="00C00D46">
        <w:rPr>
          <w:sz w:val="28"/>
          <w:szCs w:val="28"/>
        </w:rPr>
        <w:t>54 402,96</w:t>
      </w:r>
      <w:r w:rsidRPr="00C00D46">
        <w:rPr>
          <w:sz w:val="28"/>
          <w:szCs w:val="28"/>
        </w:rPr>
        <w:t xml:space="preserve"> тыс. рублей, </w:t>
      </w:r>
      <w:r w:rsidRPr="00C00D46">
        <w:rPr>
          <w:spacing w:val="-4"/>
          <w:sz w:val="28"/>
        </w:rPr>
        <w:t>в плановом периоде 2025 и 2026 годов</w:t>
      </w:r>
      <w:r w:rsidRPr="00C00D46">
        <w:rPr>
          <w:sz w:val="28"/>
          <w:szCs w:val="28"/>
        </w:rPr>
        <w:t xml:space="preserve"> показатели</w:t>
      </w:r>
      <w:r w:rsidR="00B70CC9" w:rsidRPr="00C00D46">
        <w:rPr>
          <w:sz w:val="28"/>
          <w:szCs w:val="28"/>
        </w:rPr>
        <w:t xml:space="preserve"> </w:t>
      </w:r>
      <w:r w:rsidRPr="00C00D46">
        <w:rPr>
          <w:sz w:val="28"/>
          <w:szCs w:val="28"/>
        </w:rPr>
        <w:t xml:space="preserve"> составят </w:t>
      </w:r>
      <w:r w:rsidR="00E23BD2" w:rsidRPr="00C00D46">
        <w:rPr>
          <w:sz w:val="28"/>
          <w:szCs w:val="28"/>
        </w:rPr>
        <w:t>51 946,25</w:t>
      </w:r>
      <w:r w:rsidRPr="00C00D46">
        <w:rPr>
          <w:sz w:val="28"/>
          <w:szCs w:val="28"/>
        </w:rPr>
        <w:t xml:space="preserve"> тыс. рублей ежегодно</w:t>
      </w:r>
      <w:r w:rsidRPr="00C00D46">
        <w:rPr>
          <w:spacing w:val="-4"/>
          <w:sz w:val="28"/>
        </w:rPr>
        <w:t>.</w:t>
      </w:r>
    </w:p>
    <w:p w14:paraId="589BEAA8" w14:textId="77777777" w:rsidR="00206C72" w:rsidRPr="00C00D46" w:rsidRDefault="00206C72" w:rsidP="00672399">
      <w:pPr>
        <w:pStyle w:val="aff4"/>
        <w:widowControl w:val="0"/>
        <w:tabs>
          <w:tab w:val="left" w:pos="1134"/>
        </w:tabs>
        <w:spacing w:before="0" w:beforeAutospacing="0" w:after="0" w:afterAutospacing="0"/>
        <w:ind w:firstLine="709"/>
        <w:contextualSpacing/>
        <w:jc w:val="both"/>
        <w:rPr>
          <w:sz w:val="28"/>
          <w:szCs w:val="28"/>
        </w:rPr>
      </w:pPr>
    </w:p>
    <w:p w14:paraId="43258BCD" w14:textId="77777777" w:rsidR="00C41918" w:rsidRPr="00C00D46" w:rsidRDefault="00C41918" w:rsidP="00672399">
      <w:pPr>
        <w:pStyle w:val="docdata"/>
        <w:spacing w:before="0" w:beforeAutospacing="0" w:after="0" w:afterAutospacing="0"/>
        <w:contextualSpacing/>
        <w:jc w:val="center"/>
        <w:rPr>
          <w:sz w:val="28"/>
          <w:szCs w:val="28"/>
          <w:u w:val="single"/>
        </w:rPr>
      </w:pPr>
      <w:r w:rsidRPr="00C00D46">
        <w:rPr>
          <w:sz w:val="28"/>
          <w:szCs w:val="28"/>
          <w:u w:val="single"/>
        </w:rPr>
        <w:t>82. Обеспечение деятельности администрации Промышленного района города Ставрополя</w:t>
      </w:r>
    </w:p>
    <w:p w14:paraId="127100E8" w14:textId="77777777" w:rsidR="00C41918" w:rsidRPr="00C00D46" w:rsidRDefault="00C41918" w:rsidP="00672399">
      <w:pPr>
        <w:pStyle w:val="aff4"/>
        <w:widowControl w:val="0"/>
        <w:tabs>
          <w:tab w:val="left" w:pos="1134"/>
        </w:tabs>
        <w:spacing w:before="0" w:beforeAutospacing="0" w:after="0" w:afterAutospacing="0"/>
        <w:ind w:firstLine="709"/>
        <w:contextualSpacing/>
        <w:jc w:val="both"/>
        <w:rPr>
          <w:sz w:val="28"/>
          <w:szCs w:val="28"/>
        </w:rPr>
      </w:pPr>
      <w:r w:rsidRPr="00C00D46">
        <w:rPr>
          <w:sz w:val="28"/>
          <w:szCs w:val="28"/>
        </w:rPr>
        <w:t> </w:t>
      </w:r>
    </w:p>
    <w:p w14:paraId="143C780F" w14:textId="39E50937" w:rsidR="00C41918" w:rsidRPr="00C00D46" w:rsidRDefault="00C41918" w:rsidP="00672399">
      <w:pPr>
        <w:pStyle w:val="aff4"/>
        <w:widowControl w:val="0"/>
        <w:spacing w:before="0" w:beforeAutospacing="0" w:after="0" w:afterAutospacing="0"/>
        <w:contextualSpacing/>
        <w:jc w:val="both"/>
      </w:pPr>
      <w:r w:rsidRPr="00C00D46">
        <w:rPr>
          <w:sz w:val="28"/>
          <w:szCs w:val="28"/>
        </w:rPr>
        <w:t xml:space="preserve">В соответствии с решением о бюджете города годовые плановые назначения, предусмотренные на обеспечение деятельности администрации Промышленного района города Ставрополя, утверждены на 2024 год в сумме </w:t>
      </w:r>
      <w:r w:rsidR="002E01C5" w:rsidRPr="00C00D46">
        <w:rPr>
          <w:sz w:val="28"/>
          <w:szCs w:val="28"/>
        </w:rPr>
        <w:t>74 465,70</w:t>
      </w:r>
      <w:r w:rsidR="007B546C" w:rsidRPr="00C00D46">
        <w:rPr>
          <w:sz w:val="28"/>
          <w:szCs w:val="28"/>
        </w:rPr>
        <w:t xml:space="preserve"> </w:t>
      </w:r>
      <w:r w:rsidRPr="00C00D46">
        <w:rPr>
          <w:sz w:val="28"/>
          <w:szCs w:val="28"/>
        </w:rPr>
        <w:t xml:space="preserve">тыс. рублей, на 2025 год – </w:t>
      </w:r>
      <w:r w:rsidR="007B546C" w:rsidRPr="00C00D46">
        <w:rPr>
          <w:sz w:val="28"/>
          <w:szCs w:val="28"/>
        </w:rPr>
        <w:t xml:space="preserve">73 848,64 </w:t>
      </w:r>
      <w:r w:rsidRPr="00C00D46">
        <w:rPr>
          <w:sz w:val="28"/>
          <w:szCs w:val="28"/>
        </w:rPr>
        <w:t xml:space="preserve">тыс. рублей, на 2026 год – </w:t>
      </w:r>
      <w:r w:rsidRPr="00C00D46">
        <w:rPr>
          <w:sz w:val="28"/>
          <w:szCs w:val="28"/>
        </w:rPr>
        <w:br/>
      </w:r>
      <w:r w:rsidR="007B546C" w:rsidRPr="00C00D46">
        <w:rPr>
          <w:sz w:val="28"/>
          <w:szCs w:val="28"/>
        </w:rPr>
        <w:lastRenderedPageBreak/>
        <w:t xml:space="preserve">73 848,64 </w:t>
      </w:r>
      <w:r w:rsidRPr="00C00D46">
        <w:rPr>
          <w:sz w:val="28"/>
          <w:szCs w:val="28"/>
        </w:rPr>
        <w:t>тыс. рублей.</w:t>
      </w:r>
    </w:p>
    <w:p w14:paraId="6ED69EA1" w14:textId="74F0F968" w:rsidR="00C41918" w:rsidRPr="00C00D46" w:rsidRDefault="00C41918" w:rsidP="00672399">
      <w:pPr>
        <w:pStyle w:val="aff4"/>
        <w:widowControl w:val="0"/>
        <w:spacing w:before="0" w:beforeAutospacing="0" w:after="0" w:afterAutospacing="0"/>
        <w:ind w:firstLine="709"/>
        <w:contextualSpacing/>
        <w:jc w:val="both"/>
      </w:pPr>
      <w:r w:rsidRPr="00C00D46">
        <w:rPr>
          <w:sz w:val="28"/>
          <w:szCs w:val="28"/>
        </w:rPr>
        <w:t xml:space="preserve">Проектом решения предлагается увеличить расходы бюджета города в 2024 году на сумму </w:t>
      </w:r>
      <w:r w:rsidR="0067374B" w:rsidRPr="00C00D46">
        <w:rPr>
          <w:sz w:val="28"/>
          <w:szCs w:val="28"/>
        </w:rPr>
        <w:t>421,44</w:t>
      </w:r>
      <w:r w:rsidRPr="00C00D46">
        <w:rPr>
          <w:sz w:val="28"/>
          <w:szCs w:val="28"/>
        </w:rPr>
        <w:t xml:space="preserve"> тыс. рублей</w:t>
      </w:r>
      <w:r w:rsidRPr="00C00D46">
        <w:rPr>
          <w:spacing w:val="-4"/>
          <w:sz w:val="28"/>
        </w:rPr>
        <w:t>.</w:t>
      </w:r>
    </w:p>
    <w:p w14:paraId="3A9075C2" w14:textId="07BA12AC" w:rsidR="00C41918" w:rsidRPr="00C00D46" w:rsidRDefault="00C41918" w:rsidP="00672399">
      <w:pPr>
        <w:pStyle w:val="aff4"/>
        <w:widowControl w:val="0"/>
        <w:tabs>
          <w:tab w:val="left" w:pos="1134"/>
        </w:tabs>
        <w:spacing w:before="0" w:beforeAutospacing="0" w:after="0" w:afterAutospacing="0"/>
        <w:ind w:firstLine="709"/>
        <w:contextualSpacing/>
        <w:jc w:val="both"/>
        <w:rPr>
          <w:spacing w:val="-4"/>
          <w:sz w:val="28"/>
        </w:rPr>
      </w:pPr>
      <w:r w:rsidRPr="00C00D46">
        <w:rPr>
          <w:sz w:val="28"/>
          <w:szCs w:val="28"/>
        </w:rPr>
        <w:t xml:space="preserve">С учетом предлагаемых изменений уточненные годовые плановые назначения на обеспечение деятельности администрации Промышленного района города Ставрополя на 2024 год составят </w:t>
      </w:r>
      <w:r w:rsidR="003C1194" w:rsidRPr="00C00D46">
        <w:rPr>
          <w:sz w:val="28"/>
          <w:szCs w:val="28"/>
        </w:rPr>
        <w:t>74 887,14</w:t>
      </w:r>
      <w:r w:rsidRPr="00C00D46">
        <w:rPr>
          <w:sz w:val="28"/>
          <w:szCs w:val="28"/>
        </w:rPr>
        <w:t xml:space="preserve"> тыс. рублей, </w:t>
      </w:r>
      <w:r w:rsidR="00D66C6F" w:rsidRPr="00C00D46">
        <w:rPr>
          <w:spacing w:val="-4"/>
          <w:sz w:val="28"/>
        </w:rPr>
        <w:t>в плановом периоде 2025 и 2026 годов</w:t>
      </w:r>
      <w:r w:rsidR="00D66C6F" w:rsidRPr="00C00D46">
        <w:rPr>
          <w:sz w:val="28"/>
          <w:szCs w:val="28"/>
        </w:rPr>
        <w:t xml:space="preserve"> </w:t>
      </w:r>
      <w:r w:rsidRPr="00C00D46">
        <w:rPr>
          <w:sz w:val="28"/>
          <w:szCs w:val="28"/>
        </w:rPr>
        <w:t>показатели составят 73 848,64 тыс. рублей ежегодно</w:t>
      </w:r>
      <w:r w:rsidRPr="00C00D46">
        <w:rPr>
          <w:spacing w:val="-4"/>
          <w:sz w:val="28"/>
        </w:rPr>
        <w:t>.</w:t>
      </w:r>
    </w:p>
    <w:p w14:paraId="2A19F076" w14:textId="77777777" w:rsidR="00C41918" w:rsidRPr="00C00D46" w:rsidRDefault="00C41918" w:rsidP="00672399">
      <w:pPr>
        <w:pStyle w:val="aff4"/>
        <w:widowControl w:val="0"/>
        <w:tabs>
          <w:tab w:val="left" w:pos="1134"/>
        </w:tabs>
        <w:spacing w:before="0" w:beforeAutospacing="0" w:after="0" w:afterAutospacing="0"/>
        <w:ind w:firstLine="709"/>
        <w:contextualSpacing/>
        <w:jc w:val="both"/>
        <w:rPr>
          <w:sz w:val="28"/>
          <w:szCs w:val="28"/>
        </w:rPr>
      </w:pPr>
    </w:p>
    <w:p w14:paraId="402AA06E" w14:textId="77777777" w:rsidR="00C41918" w:rsidRPr="00C00D46" w:rsidRDefault="00C41918" w:rsidP="00672399">
      <w:pPr>
        <w:pStyle w:val="aff4"/>
        <w:spacing w:before="0" w:beforeAutospacing="0" w:after="0" w:afterAutospacing="0"/>
        <w:ind w:firstLine="709"/>
        <w:contextualSpacing/>
        <w:jc w:val="center"/>
      </w:pPr>
      <w:r w:rsidRPr="00C00D46">
        <w:rPr>
          <w:sz w:val="28"/>
          <w:szCs w:val="28"/>
          <w:u w:val="single"/>
        </w:rPr>
        <w:t>84. Обеспечение деятельности комитета градостроительства администрации города Ставрополя</w:t>
      </w:r>
    </w:p>
    <w:p w14:paraId="3E597354" w14:textId="77777777" w:rsidR="00C41918" w:rsidRPr="00C00D46" w:rsidRDefault="00C41918" w:rsidP="00672399">
      <w:pPr>
        <w:pStyle w:val="aff4"/>
        <w:widowControl w:val="0"/>
        <w:spacing w:before="0" w:beforeAutospacing="0" w:after="0" w:afterAutospacing="0"/>
        <w:ind w:firstLine="709"/>
        <w:contextualSpacing/>
        <w:jc w:val="both"/>
        <w:rPr>
          <w:sz w:val="32"/>
        </w:rPr>
      </w:pPr>
      <w:r w:rsidRPr="00C00D46">
        <w:t> </w:t>
      </w:r>
    </w:p>
    <w:p w14:paraId="08AA2F6A" w14:textId="038DC972" w:rsidR="00CB4A9F" w:rsidRPr="00C00D46" w:rsidRDefault="00CB4A9F" w:rsidP="00672399">
      <w:pPr>
        <w:pStyle w:val="aff4"/>
        <w:widowControl w:val="0"/>
        <w:spacing w:before="0" w:beforeAutospacing="0" w:after="0" w:afterAutospacing="0"/>
        <w:ind w:firstLine="709"/>
        <w:contextualSpacing/>
        <w:jc w:val="both"/>
        <w:rPr>
          <w:sz w:val="28"/>
          <w:szCs w:val="28"/>
        </w:rPr>
      </w:pPr>
      <w:r w:rsidRPr="00C00D46">
        <w:rPr>
          <w:sz w:val="28"/>
          <w:szCs w:val="28"/>
        </w:rPr>
        <w:t xml:space="preserve">В соответствии с решением о бюджете города годовые плановые назначения, предусмотренные на обеспечение деятельности комитета градостроительства администрации города Ставрополя, утверждены </w:t>
      </w:r>
      <w:r w:rsidRPr="00C00D46">
        <w:rPr>
          <w:sz w:val="28"/>
          <w:szCs w:val="28"/>
        </w:rPr>
        <w:br/>
        <w:t xml:space="preserve">на 2024 год в сумме </w:t>
      </w:r>
      <w:r w:rsidR="00F46636" w:rsidRPr="00C00D46">
        <w:rPr>
          <w:sz w:val="28"/>
          <w:szCs w:val="28"/>
        </w:rPr>
        <w:t>115 822,10</w:t>
      </w:r>
      <w:r w:rsidRPr="00C00D46">
        <w:rPr>
          <w:sz w:val="28"/>
          <w:szCs w:val="28"/>
        </w:rPr>
        <w:t> тыс. рублей, на 2025 год – 110 584,16 тыс. рублей, на 2026 год – 110 584,16 тыс. рублей.</w:t>
      </w:r>
    </w:p>
    <w:p w14:paraId="03E9BD71" w14:textId="6D68D981" w:rsidR="00CB4A9F" w:rsidRPr="00C00D46" w:rsidRDefault="00CB4A9F" w:rsidP="00672399">
      <w:pPr>
        <w:pStyle w:val="aff4"/>
        <w:widowControl w:val="0"/>
        <w:spacing w:before="0" w:beforeAutospacing="0" w:after="0" w:afterAutospacing="0"/>
        <w:ind w:firstLine="709"/>
        <w:contextualSpacing/>
        <w:jc w:val="both"/>
        <w:rPr>
          <w:sz w:val="28"/>
          <w:szCs w:val="28"/>
        </w:rPr>
      </w:pPr>
      <w:r w:rsidRPr="00C00D46">
        <w:rPr>
          <w:sz w:val="28"/>
          <w:szCs w:val="28"/>
        </w:rPr>
        <w:t xml:space="preserve">Проектом решения предлагается увеличить расходы в 2024 году </w:t>
      </w:r>
      <w:r w:rsidRPr="00C00D46">
        <w:rPr>
          <w:sz w:val="28"/>
          <w:szCs w:val="28"/>
        </w:rPr>
        <w:br/>
        <w:t xml:space="preserve">на сумму </w:t>
      </w:r>
      <w:r w:rsidR="009E10C1" w:rsidRPr="00C00D46">
        <w:rPr>
          <w:sz w:val="28"/>
          <w:szCs w:val="28"/>
        </w:rPr>
        <w:t>325,00</w:t>
      </w:r>
      <w:r w:rsidRPr="00C00D46">
        <w:rPr>
          <w:sz w:val="28"/>
          <w:szCs w:val="28"/>
        </w:rPr>
        <w:t xml:space="preserve"> тыс. рублей.</w:t>
      </w:r>
    </w:p>
    <w:p w14:paraId="391559EA" w14:textId="3E2D970C" w:rsidR="00CB4A9F" w:rsidRPr="00C00D46" w:rsidRDefault="00CB4A9F" w:rsidP="00672399">
      <w:pPr>
        <w:pStyle w:val="aff4"/>
        <w:widowControl w:val="0"/>
        <w:spacing w:before="0" w:beforeAutospacing="0" w:after="0" w:afterAutospacing="0"/>
        <w:ind w:firstLine="709"/>
        <w:contextualSpacing/>
        <w:jc w:val="both"/>
        <w:rPr>
          <w:sz w:val="28"/>
          <w:szCs w:val="28"/>
        </w:rPr>
      </w:pPr>
      <w:r w:rsidRPr="00C00D46">
        <w:rPr>
          <w:sz w:val="28"/>
          <w:szCs w:val="28"/>
        </w:rPr>
        <w:t xml:space="preserve">С учетом предлагаемых изменений уточненные годовые плановые назначения на обеспечение деятельности комитета градостроительства администрации города Ставрополя на 2024 год составят </w:t>
      </w:r>
      <w:r w:rsidR="008D19D5" w:rsidRPr="00C00D46">
        <w:rPr>
          <w:sz w:val="28"/>
          <w:szCs w:val="28"/>
        </w:rPr>
        <w:t>116 147,10</w:t>
      </w:r>
      <w:r w:rsidRPr="00C00D46">
        <w:rPr>
          <w:sz w:val="28"/>
          <w:szCs w:val="28"/>
        </w:rPr>
        <w:t xml:space="preserve"> тыс. рублей, на плановый период 2025 и 2026 годов показатели </w:t>
      </w:r>
      <w:r w:rsidRPr="00C00D46">
        <w:rPr>
          <w:sz w:val="28"/>
          <w:szCs w:val="28"/>
        </w:rPr>
        <w:br/>
        <w:t xml:space="preserve">не </w:t>
      </w:r>
      <w:proofErr w:type="gramStart"/>
      <w:r w:rsidRPr="00C00D46">
        <w:rPr>
          <w:sz w:val="28"/>
          <w:szCs w:val="28"/>
        </w:rPr>
        <w:t>изменятся и составят</w:t>
      </w:r>
      <w:proofErr w:type="gramEnd"/>
      <w:r w:rsidRPr="00C00D46">
        <w:rPr>
          <w:sz w:val="28"/>
          <w:szCs w:val="28"/>
        </w:rPr>
        <w:t>: на 2025 год – 110 584,16 тыс. рублей, на 2026 год – 110 584,16 тыс. рублей.</w:t>
      </w:r>
    </w:p>
    <w:p w14:paraId="032732E3" w14:textId="77777777" w:rsidR="00C41918" w:rsidRPr="00C00D46" w:rsidRDefault="00C41918" w:rsidP="00672399">
      <w:pPr>
        <w:pStyle w:val="aff4"/>
        <w:widowControl w:val="0"/>
        <w:spacing w:before="0" w:beforeAutospacing="0" w:after="0" w:afterAutospacing="0"/>
        <w:ind w:firstLine="709"/>
        <w:contextualSpacing/>
        <w:jc w:val="both"/>
        <w:rPr>
          <w:sz w:val="32"/>
          <w:szCs w:val="28"/>
        </w:rPr>
      </w:pPr>
    </w:p>
    <w:p w14:paraId="11D7EFE1" w14:textId="77777777" w:rsidR="00C41918" w:rsidRPr="00C00D46" w:rsidRDefault="00C41918" w:rsidP="00672399">
      <w:pPr>
        <w:pStyle w:val="aff4"/>
        <w:spacing w:before="0" w:beforeAutospacing="0" w:after="0" w:afterAutospacing="0"/>
        <w:ind w:firstLine="426"/>
        <w:contextualSpacing/>
        <w:jc w:val="center"/>
      </w:pPr>
      <w:r w:rsidRPr="00C00D46">
        <w:rPr>
          <w:sz w:val="28"/>
          <w:szCs w:val="28"/>
          <w:u w:val="single"/>
        </w:rPr>
        <w:t>98. Реализация иных функций Ставропольской городской Думы, администрации города Ставрополя, ее отраслевых (функциональных) и территориальных органов</w:t>
      </w:r>
    </w:p>
    <w:p w14:paraId="241A542C" w14:textId="77777777" w:rsidR="00C41918" w:rsidRPr="00C00D46" w:rsidRDefault="00C41918" w:rsidP="00672399">
      <w:pPr>
        <w:pStyle w:val="aff4"/>
        <w:widowControl w:val="0"/>
        <w:spacing w:before="0" w:beforeAutospacing="0" w:after="0" w:afterAutospacing="0"/>
        <w:contextualSpacing/>
        <w:jc w:val="center"/>
        <w:rPr>
          <w:sz w:val="32"/>
        </w:rPr>
      </w:pPr>
      <w:r w:rsidRPr="00C00D46">
        <w:t> </w:t>
      </w:r>
    </w:p>
    <w:p w14:paraId="211BE6C4" w14:textId="2CA2FCA7" w:rsidR="00C41918" w:rsidRPr="00C00D46" w:rsidRDefault="00C41918" w:rsidP="00672399">
      <w:pPr>
        <w:pStyle w:val="afb"/>
        <w:ind w:firstLine="708"/>
        <w:contextualSpacing/>
        <w:jc w:val="both"/>
        <w:rPr>
          <w:rFonts w:ascii="Times New Roman" w:hAnsi="Times New Roman"/>
          <w:spacing w:val="-4"/>
          <w:sz w:val="28"/>
          <w:szCs w:val="28"/>
        </w:rPr>
      </w:pPr>
      <w:proofErr w:type="gramStart"/>
      <w:r w:rsidRPr="00C00D46">
        <w:rPr>
          <w:rFonts w:ascii="Times New Roman" w:hAnsi="Times New Roman"/>
          <w:spacing w:val="-4"/>
          <w:sz w:val="28"/>
          <w:szCs w:val="28"/>
        </w:rPr>
        <w:t xml:space="preserve">В соответствии с решением о бюджете города годовые плановые назначения, предусмотренные на реализацию иных функций Ставропольской городской Думы, администрации города Ставрополя, ее отраслевых (функциональных) и территориальных органов, утверждены на 2024 год в сумме </w:t>
      </w:r>
      <w:r w:rsidR="00FB15B0" w:rsidRPr="00C00D46">
        <w:rPr>
          <w:rFonts w:ascii="Times New Roman" w:hAnsi="Times New Roman"/>
          <w:spacing w:val="-4"/>
          <w:sz w:val="28"/>
          <w:szCs w:val="28"/>
        </w:rPr>
        <w:t>817</w:t>
      </w:r>
      <w:r w:rsidR="00903663" w:rsidRPr="00C00D46">
        <w:rPr>
          <w:rFonts w:ascii="Times New Roman" w:hAnsi="Times New Roman"/>
          <w:spacing w:val="-4"/>
          <w:sz w:val="28"/>
          <w:szCs w:val="28"/>
        </w:rPr>
        <w:t> </w:t>
      </w:r>
      <w:r w:rsidR="00FB15B0" w:rsidRPr="00C00D46">
        <w:rPr>
          <w:rFonts w:ascii="Times New Roman" w:hAnsi="Times New Roman"/>
          <w:spacing w:val="-4"/>
          <w:sz w:val="28"/>
          <w:szCs w:val="28"/>
        </w:rPr>
        <w:t>902,92</w:t>
      </w:r>
      <w:r w:rsidRPr="00C00D46">
        <w:rPr>
          <w:rFonts w:ascii="Times New Roman" w:hAnsi="Times New Roman"/>
          <w:spacing w:val="-4"/>
          <w:sz w:val="28"/>
          <w:szCs w:val="28"/>
        </w:rPr>
        <w:t xml:space="preserve"> тыс. рублей, на 2025 год – </w:t>
      </w:r>
      <w:r w:rsidR="00F329A5" w:rsidRPr="00C00D46">
        <w:rPr>
          <w:rFonts w:ascii="Times New Roman" w:hAnsi="Times New Roman"/>
          <w:spacing w:val="-4"/>
          <w:sz w:val="28"/>
          <w:szCs w:val="28"/>
        </w:rPr>
        <w:t xml:space="preserve">240 340,66 </w:t>
      </w:r>
      <w:r w:rsidRPr="00C00D46">
        <w:rPr>
          <w:rFonts w:ascii="Times New Roman" w:hAnsi="Times New Roman"/>
          <w:spacing w:val="-4"/>
          <w:sz w:val="28"/>
          <w:szCs w:val="28"/>
        </w:rPr>
        <w:t xml:space="preserve">тыс. рублей, на 2026 год – </w:t>
      </w:r>
      <w:r w:rsidR="00343974" w:rsidRPr="00C00D46">
        <w:rPr>
          <w:rFonts w:ascii="Times New Roman" w:hAnsi="Times New Roman"/>
          <w:spacing w:val="-4"/>
          <w:sz w:val="28"/>
          <w:szCs w:val="28"/>
        </w:rPr>
        <w:t>275</w:t>
      </w:r>
      <w:r w:rsidR="00903663" w:rsidRPr="00C00D46">
        <w:rPr>
          <w:rFonts w:ascii="Times New Roman" w:hAnsi="Times New Roman"/>
          <w:spacing w:val="-4"/>
          <w:sz w:val="28"/>
          <w:szCs w:val="28"/>
        </w:rPr>
        <w:t> </w:t>
      </w:r>
      <w:r w:rsidR="00343974" w:rsidRPr="00C00D46">
        <w:rPr>
          <w:rFonts w:ascii="Times New Roman" w:hAnsi="Times New Roman"/>
          <w:spacing w:val="-4"/>
          <w:sz w:val="28"/>
          <w:szCs w:val="28"/>
        </w:rPr>
        <w:t>960,11</w:t>
      </w:r>
      <w:r w:rsidR="00F329A5" w:rsidRPr="00C00D46">
        <w:rPr>
          <w:rFonts w:ascii="Times New Roman" w:hAnsi="Times New Roman"/>
          <w:spacing w:val="-4"/>
          <w:sz w:val="28"/>
          <w:szCs w:val="28"/>
        </w:rPr>
        <w:t xml:space="preserve"> </w:t>
      </w:r>
      <w:r w:rsidRPr="00C00D46">
        <w:rPr>
          <w:rFonts w:ascii="Times New Roman" w:hAnsi="Times New Roman"/>
          <w:spacing w:val="-4"/>
          <w:sz w:val="28"/>
          <w:szCs w:val="28"/>
        </w:rPr>
        <w:t>тыс. рублей.</w:t>
      </w:r>
      <w:proofErr w:type="gramEnd"/>
    </w:p>
    <w:p w14:paraId="4670AB52" w14:textId="77777777" w:rsidR="00C41918" w:rsidRPr="00C00D46" w:rsidRDefault="00C41918" w:rsidP="00672399">
      <w:pPr>
        <w:pStyle w:val="afb"/>
        <w:ind w:firstLine="708"/>
        <w:contextualSpacing/>
        <w:jc w:val="both"/>
        <w:rPr>
          <w:rFonts w:ascii="Times New Roman" w:hAnsi="Times New Roman"/>
          <w:spacing w:val="-4"/>
          <w:sz w:val="28"/>
          <w:szCs w:val="28"/>
        </w:rPr>
      </w:pPr>
      <w:r w:rsidRPr="00C00D46">
        <w:rPr>
          <w:rFonts w:ascii="Times New Roman" w:hAnsi="Times New Roman"/>
          <w:spacing w:val="-4"/>
          <w:sz w:val="28"/>
          <w:szCs w:val="28"/>
        </w:rPr>
        <w:t xml:space="preserve">Проектом решения предлагается </w:t>
      </w:r>
      <w:r w:rsidR="00427B37" w:rsidRPr="00C00D46">
        <w:rPr>
          <w:rFonts w:ascii="Times New Roman" w:hAnsi="Times New Roman"/>
          <w:spacing w:val="-4"/>
          <w:sz w:val="28"/>
          <w:szCs w:val="28"/>
        </w:rPr>
        <w:t xml:space="preserve">за счет средств бюджета города </w:t>
      </w:r>
      <w:r w:rsidR="00427B37" w:rsidRPr="00C00D46">
        <w:rPr>
          <w:rFonts w:ascii="Times New Roman" w:hAnsi="Times New Roman"/>
          <w:spacing w:val="-4"/>
          <w:sz w:val="28"/>
          <w:szCs w:val="28"/>
        </w:rPr>
        <w:br/>
        <w:t>в 2024 году</w:t>
      </w:r>
      <w:r w:rsidRPr="00C00D46">
        <w:rPr>
          <w:rFonts w:ascii="Times New Roman" w:hAnsi="Times New Roman"/>
          <w:spacing w:val="-4"/>
          <w:sz w:val="28"/>
          <w:szCs w:val="28"/>
        </w:rPr>
        <w:t>:</w:t>
      </w:r>
    </w:p>
    <w:p w14:paraId="6B693284" w14:textId="28C6F9C0" w:rsidR="00C41918" w:rsidRPr="00C00D46" w:rsidRDefault="00C41918" w:rsidP="00672399">
      <w:pPr>
        <w:pStyle w:val="afb"/>
        <w:ind w:firstLine="708"/>
        <w:contextualSpacing/>
        <w:jc w:val="both"/>
        <w:rPr>
          <w:rFonts w:ascii="Times New Roman" w:hAnsi="Times New Roman"/>
          <w:spacing w:val="-4"/>
          <w:sz w:val="28"/>
          <w:szCs w:val="28"/>
        </w:rPr>
      </w:pPr>
      <w:r w:rsidRPr="00C00D46">
        <w:rPr>
          <w:rFonts w:ascii="Times New Roman" w:hAnsi="Times New Roman"/>
          <w:spacing w:val="-4"/>
          <w:sz w:val="28"/>
          <w:szCs w:val="28"/>
        </w:rPr>
        <w:t xml:space="preserve">по главе 604 «Комитет финансов и бюджета администрации города Ставрополя» </w:t>
      </w:r>
      <w:r w:rsidR="00343974" w:rsidRPr="00C00D46">
        <w:rPr>
          <w:rFonts w:ascii="Times New Roman" w:hAnsi="Times New Roman"/>
          <w:spacing w:val="-4"/>
          <w:sz w:val="28"/>
          <w:szCs w:val="28"/>
        </w:rPr>
        <w:t>увеличить</w:t>
      </w:r>
      <w:r w:rsidRPr="00C00D46">
        <w:rPr>
          <w:rFonts w:ascii="Times New Roman" w:hAnsi="Times New Roman"/>
          <w:spacing w:val="-4"/>
          <w:sz w:val="28"/>
          <w:szCs w:val="28"/>
        </w:rPr>
        <w:t xml:space="preserve"> расходы на</w:t>
      </w:r>
      <w:r w:rsidR="007629EA" w:rsidRPr="00C00D46">
        <w:rPr>
          <w:rFonts w:ascii="Times New Roman" w:hAnsi="Times New Roman"/>
          <w:spacing w:val="-4"/>
          <w:sz w:val="28"/>
          <w:szCs w:val="28"/>
        </w:rPr>
        <w:t xml:space="preserve"> сумму</w:t>
      </w:r>
      <w:r w:rsidRPr="00C00D46">
        <w:rPr>
          <w:rFonts w:ascii="Times New Roman" w:hAnsi="Times New Roman"/>
          <w:spacing w:val="-4"/>
          <w:sz w:val="28"/>
          <w:szCs w:val="28"/>
        </w:rPr>
        <w:t xml:space="preserve"> </w:t>
      </w:r>
      <w:r w:rsidR="00343974" w:rsidRPr="00C00D46">
        <w:rPr>
          <w:rFonts w:ascii="Times New Roman" w:hAnsi="Times New Roman"/>
          <w:spacing w:val="-4"/>
          <w:sz w:val="28"/>
          <w:szCs w:val="28"/>
        </w:rPr>
        <w:t>2 185,17</w:t>
      </w:r>
      <w:r w:rsidRPr="00C00D46">
        <w:rPr>
          <w:rFonts w:ascii="Times New Roman" w:hAnsi="Times New Roman"/>
          <w:spacing w:val="-4"/>
          <w:sz w:val="28"/>
          <w:szCs w:val="28"/>
        </w:rPr>
        <w:t xml:space="preserve"> тыс. рублей;</w:t>
      </w:r>
    </w:p>
    <w:p w14:paraId="44E404B2" w14:textId="7171D342" w:rsidR="00C41918" w:rsidRPr="00C00D46" w:rsidRDefault="00C41918" w:rsidP="00672399">
      <w:pPr>
        <w:pStyle w:val="afb"/>
        <w:ind w:firstLine="708"/>
        <w:contextualSpacing/>
        <w:jc w:val="both"/>
        <w:rPr>
          <w:rFonts w:ascii="Times New Roman" w:hAnsi="Times New Roman"/>
          <w:spacing w:val="-4"/>
          <w:sz w:val="28"/>
          <w:szCs w:val="28"/>
        </w:rPr>
      </w:pPr>
      <w:proofErr w:type="gramStart"/>
      <w:r w:rsidRPr="00C00D46">
        <w:rPr>
          <w:rFonts w:ascii="Times New Roman" w:hAnsi="Times New Roman"/>
          <w:spacing w:val="-4"/>
          <w:sz w:val="28"/>
          <w:szCs w:val="28"/>
        </w:rPr>
        <w:t xml:space="preserve">С учетом предлагаемых изменений уточненные годовые плановые назначения на реализацию иных функций Ставропольской городской Думы, администрации города Ставрополя, ее отраслевых (функциональных) и территориальных органов на 2024 год составят </w:t>
      </w:r>
      <w:r w:rsidR="00343974" w:rsidRPr="00C00D46">
        <w:rPr>
          <w:rFonts w:ascii="Times New Roman" w:hAnsi="Times New Roman"/>
          <w:spacing w:val="-4"/>
          <w:sz w:val="28"/>
          <w:szCs w:val="28"/>
        </w:rPr>
        <w:t xml:space="preserve">820 088,09 </w:t>
      </w:r>
      <w:r w:rsidRPr="00C00D46">
        <w:rPr>
          <w:rFonts w:ascii="Times New Roman" w:hAnsi="Times New Roman"/>
          <w:spacing w:val="-4"/>
          <w:sz w:val="28"/>
          <w:szCs w:val="28"/>
        </w:rPr>
        <w:t xml:space="preserve">тыс. рублей, </w:t>
      </w:r>
      <w:r w:rsidR="000A2E2C" w:rsidRPr="00C00D46">
        <w:rPr>
          <w:rFonts w:ascii="Times New Roman" w:hAnsi="Times New Roman"/>
          <w:spacing w:val="-4"/>
          <w:sz w:val="28"/>
          <w:szCs w:val="28"/>
        </w:rPr>
        <w:br/>
      </w:r>
      <w:r w:rsidR="00343974" w:rsidRPr="00C00D46">
        <w:rPr>
          <w:rFonts w:ascii="Times New Roman" w:hAnsi="Times New Roman"/>
          <w:spacing w:val="-4"/>
          <w:sz w:val="28"/>
          <w:szCs w:val="28"/>
        </w:rPr>
        <w:lastRenderedPageBreak/>
        <w:t xml:space="preserve">на плановый период 2025 и 2026 годы показатели не изменятся и составят: </w:t>
      </w:r>
      <w:r w:rsidRPr="00C00D46">
        <w:rPr>
          <w:rFonts w:ascii="Times New Roman" w:hAnsi="Times New Roman"/>
          <w:spacing w:val="-4"/>
          <w:sz w:val="28"/>
          <w:szCs w:val="28"/>
        </w:rPr>
        <w:t xml:space="preserve">на 2025 год – </w:t>
      </w:r>
      <w:r w:rsidR="000657E3" w:rsidRPr="00C00D46">
        <w:rPr>
          <w:rFonts w:ascii="Times New Roman" w:hAnsi="Times New Roman"/>
          <w:spacing w:val="-4"/>
          <w:sz w:val="28"/>
          <w:szCs w:val="28"/>
        </w:rPr>
        <w:t>240 490,66</w:t>
      </w:r>
      <w:r w:rsidRPr="00C00D46">
        <w:rPr>
          <w:rFonts w:ascii="Times New Roman" w:hAnsi="Times New Roman"/>
          <w:spacing w:val="-4"/>
          <w:sz w:val="28"/>
          <w:szCs w:val="28"/>
        </w:rPr>
        <w:t xml:space="preserve"> тыс. рублей, на 2026 год – </w:t>
      </w:r>
      <w:r w:rsidR="000657E3" w:rsidRPr="00C00D46">
        <w:rPr>
          <w:rFonts w:ascii="Times New Roman" w:hAnsi="Times New Roman"/>
          <w:spacing w:val="-4"/>
          <w:sz w:val="28"/>
          <w:szCs w:val="28"/>
        </w:rPr>
        <w:t>275 960,11</w:t>
      </w:r>
      <w:r w:rsidRPr="00C00D46">
        <w:rPr>
          <w:rFonts w:ascii="Times New Roman" w:hAnsi="Times New Roman"/>
          <w:spacing w:val="-4"/>
          <w:sz w:val="28"/>
          <w:szCs w:val="28"/>
        </w:rPr>
        <w:t xml:space="preserve"> тыс. рублей.</w:t>
      </w:r>
      <w:proofErr w:type="gramEnd"/>
    </w:p>
    <w:p w14:paraId="7A94FF5F" w14:textId="77777777" w:rsidR="000620EC" w:rsidRPr="00C00D46" w:rsidRDefault="000620EC" w:rsidP="00672399">
      <w:pPr>
        <w:pStyle w:val="afb"/>
        <w:ind w:firstLine="708"/>
        <w:contextualSpacing/>
        <w:jc w:val="both"/>
        <w:rPr>
          <w:rFonts w:ascii="Times New Roman" w:hAnsi="Times New Roman"/>
          <w:strike/>
          <w:spacing w:val="-4"/>
          <w:sz w:val="28"/>
          <w:szCs w:val="28"/>
        </w:rPr>
      </w:pPr>
    </w:p>
    <w:p w14:paraId="4115D021" w14:textId="3D4ECA59" w:rsidR="000620EC" w:rsidRPr="00C00D46" w:rsidRDefault="000620EC" w:rsidP="00672399">
      <w:pPr>
        <w:pStyle w:val="aff4"/>
        <w:tabs>
          <w:tab w:val="left" w:pos="0"/>
        </w:tabs>
        <w:spacing w:before="0" w:beforeAutospacing="0" w:after="0" w:afterAutospacing="0"/>
        <w:ind w:firstLine="709"/>
        <w:contextualSpacing/>
        <w:jc w:val="both"/>
        <w:rPr>
          <w:sz w:val="28"/>
          <w:szCs w:val="28"/>
        </w:rPr>
      </w:pPr>
      <w:r w:rsidRPr="00C00D46">
        <w:rPr>
          <w:sz w:val="28"/>
          <w:szCs w:val="28"/>
        </w:rPr>
        <w:t xml:space="preserve">Условно утвержденные расходы в 2025 году </w:t>
      </w:r>
      <w:r w:rsidR="00B8190F" w:rsidRPr="00C00D46">
        <w:rPr>
          <w:sz w:val="28"/>
          <w:szCs w:val="28"/>
        </w:rPr>
        <w:t xml:space="preserve">не </w:t>
      </w:r>
      <w:proofErr w:type="gramStart"/>
      <w:r w:rsidR="00B8190F" w:rsidRPr="00C00D46">
        <w:rPr>
          <w:sz w:val="28"/>
          <w:szCs w:val="28"/>
        </w:rPr>
        <w:t>изменяются</w:t>
      </w:r>
      <w:r w:rsidRPr="00C00D46">
        <w:rPr>
          <w:sz w:val="28"/>
          <w:szCs w:val="28"/>
        </w:rPr>
        <w:t xml:space="preserve"> и составляют</w:t>
      </w:r>
      <w:proofErr w:type="gramEnd"/>
      <w:r w:rsidRPr="00C00D46">
        <w:rPr>
          <w:sz w:val="28"/>
          <w:szCs w:val="28"/>
        </w:rPr>
        <w:t xml:space="preserve"> </w:t>
      </w:r>
      <w:r w:rsidR="00A00DB0" w:rsidRPr="00C00D46">
        <w:rPr>
          <w:sz w:val="28"/>
          <w:szCs w:val="28"/>
        </w:rPr>
        <w:t>218 541,24</w:t>
      </w:r>
      <w:r w:rsidRPr="00C00D46">
        <w:rPr>
          <w:sz w:val="28"/>
          <w:szCs w:val="28"/>
        </w:rPr>
        <w:t xml:space="preserve"> тыс. рублей, в 2026 году увеличиваются на </w:t>
      </w:r>
      <w:r w:rsidR="00B8190F" w:rsidRPr="00C00D46">
        <w:rPr>
          <w:sz w:val="28"/>
          <w:szCs w:val="28"/>
        </w:rPr>
        <w:t>2 467,92</w:t>
      </w:r>
      <w:r w:rsidR="008D19D5" w:rsidRPr="00C00D46">
        <w:rPr>
          <w:sz w:val="28"/>
          <w:szCs w:val="28"/>
        </w:rPr>
        <w:t> </w:t>
      </w:r>
      <w:r w:rsidRPr="00C00D46">
        <w:rPr>
          <w:sz w:val="28"/>
          <w:szCs w:val="28"/>
        </w:rPr>
        <w:t xml:space="preserve">тыс. рублей и составят </w:t>
      </w:r>
      <w:r w:rsidR="00B8190F" w:rsidRPr="00C00D46">
        <w:rPr>
          <w:sz w:val="28"/>
          <w:szCs w:val="28"/>
        </w:rPr>
        <w:t>373 026,20</w:t>
      </w:r>
      <w:r w:rsidRPr="00C00D46">
        <w:rPr>
          <w:sz w:val="28"/>
          <w:szCs w:val="28"/>
        </w:rPr>
        <w:t xml:space="preserve"> тыс. рублей.</w:t>
      </w:r>
    </w:p>
    <w:p w14:paraId="7CDE5C20" w14:textId="77777777" w:rsidR="00672D9B" w:rsidRPr="00C00D46" w:rsidRDefault="00672D9B" w:rsidP="00672399">
      <w:pPr>
        <w:pStyle w:val="aff4"/>
        <w:tabs>
          <w:tab w:val="left" w:pos="0"/>
        </w:tabs>
        <w:spacing w:before="0" w:beforeAutospacing="0" w:after="0" w:afterAutospacing="0"/>
        <w:ind w:firstLine="709"/>
        <w:contextualSpacing/>
        <w:jc w:val="both"/>
      </w:pPr>
    </w:p>
    <w:p w14:paraId="7981252B" w14:textId="77777777" w:rsidR="0089680A" w:rsidRPr="00C00D46" w:rsidRDefault="0089680A" w:rsidP="00672399">
      <w:pPr>
        <w:pStyle w:val="af1"/>
        <w:spacing w:after="0"/>
        <w:ind w:left="0"/>
        <w:contextualSpacing/>
        <w:jc w:val="center"/>
        <w:rPr>
          <w:szCs w:val="28"/>
        </w:rPr>
      </w:pPr>
      <w:r w:rsidRPr="00C00D46">
        <w:rPr>
          <w:szCs w:val="28"/>
        </w:rPr>
        <w:t>ДЕФИЦИТ БЮДЖЕТА ГОРОДА И ИСТОЧНИКИ</w:t>
      </w:r>
    </w:p>
    <w:p w14:paraId="6A7BD20A" w14:textId="77777777" w:rsidR="0089680A" w:rsidRPr="00C00D46" w:rsidRDefault="0089680A" w:rsidP="00672399">
      <w:pPr>
        <w:pStyle w:val="24"/>
        <w:tabs>
          <w:tab w:val="left" w:pos="1080"/>
        </w:tabs>
        <w:spacing w:after="0" w:line="240" w:lineRule="auto"/>
        <w:ind w:left="0"/>
        <w:contextualSpacing/>
        <w:jc w:val="center"/>
        <w:rPr>
          <w:szCs w:val="28"/>
        </w:rPr>
      </w:pPr>
      <w:r w:rsidRPr="00C00D46">
        <w:rPr>
          <w:szCs w:val="28"/>
        </w:rPr>
        <w:t>ФИНАНСИРОВАНИЯ ДЕФИЦИТА БЮДЖЕТА ГОРОДА</w:t>
      </w:r>
    </w:p>
    <w:p w14:paraId="2B35A75F" w14:textId="77777777" w:rsidR="0089680A" w:rsidRPr="00C00D46" w:rsidRDefault="0089680A" w:rsidP="00672399">
      <w:pPr>
        <w:pStyle w:val="24"/>
        <w:tabs>
          <w:tab w:val="left" w:pos="1080"/>
        </w:tabs>
        <w:spacing w:after="0" w:line="240" w:lineRule="auto"/>
        <w:ind w:left="0"/>
        <w:contextualSpacing/>
        <w:jc w:val="center"/>
        <w:rPr>
          <w:sz w:val="32"/>
          <w:szCs w:val="28"/>
        </w:rPr>
      </w:pPr>
    </w:p>
    <w:p w14:paraId="3EDF8B2E" w14:textId="77777777" w:rsidR="004535A0" w:rsidRPr="00C00D46" w:rsidRDefault="004535A0" w:rsidP="00672399">
      <w:pPr>
        <w:tabs>
          <w:tab w:val="left" w:pos="0"/>
        </w:tabs>
        <w:ind w:firstLine="709"/>
        <w:contextualSpacing/>
        <w:jc w:val="both"/>
        <w:rPr>
          <w:szCs w:val="28"/>
        </w:rPr>
      </w:pPr>
      <w:r w:rsidRPr="00C00D46">
        <w:rPr>
          <w:szCs w:val="28"/>
        </w:rPr>
        <w:t xml:space="preserve">В представленном проекте решения Ставропольской городской </w:t>
      </w:r>
      <w:r w:rsidRPr="00C00D46">
        <w:rPr>
          <w:szCs w:val="28"/>
        </w:rPr>
        <w:br/>
        <w:t xml:space="preserve">Думы дефицит бюджета города на 2024 год не </w:t>
      </w:r>
      <w:proofErr w:type="gramStart"/>
      <w:r w:rsidRPr="00C00D46">
        <w:rPr>
          <w:szCs w:val="28"/>
        </w:rPr>
        <w:t>изменился и составил</w:t>
      </w:r>
      <w:proofErr w:type="gramEnd"/>
      <w:r w:rsidRPr="00C00D46">
        <w:rPr>
          <w:szCs w:val="28"/>
        </w:rPr>
        <w:t xml:space="preserve"> 575 951,07 тыс. рублей или 1,36 процента от объема собственных доходов бюджета города </w:t>
      </w:r>
      <w:r w:rsidRPr="00C00D46">
        <w:rPr>
          <w:rFonts w:eastAsia="Calibri"/>
          <w:szCs w:val="28"/>
          <w:lang w:eastAsia="en-US"/>
        </w:rPr>
        <w:t>(за исключением остатков средств, сложившихся на счете бюджета на начало 2024 года). На такую же сумму уменьшено привлечение кредитов от кредитных организаций.</w:t>
      </w:r>
    </w:p>
    <w:p w14:paraId="20EB3F47" w14:textId="77777777" w:rsidR="004535A0" w:rsidRPr="00C00D46" w:rsidRDefault="004535A0" w:rsidP="00672399">
      <w:pPr>
        <w:tabs>
          <w:tab w:val="left" w:pos="0"/>
        </w:tabs>
        <w:ind w:firstLine="709"/>
        <w:contextualSpacing/>
        <w:jc w:val="both"/>
        <w:rPr>
          <w:szCs w:val="28"/>
        </w:rPr>
      </w:pPr>
      <w:r w:rsidRPr="00C00D46">
        <w:rPr>
          <w:szCs w:val="28"/>
        </w:rPr>
        <w:t>Дефицит бюджета города на плановый период 2025 и 2026 годов остался без изменений и составил 159 515,79 тыс. рублей и 217 070,09 тыс. рублей соответственно.</w:t>
      </w:r>
    </w:p>
    <w:p w14:paraId="7BE738EB" w14:textId="77777777" w:rsidR="004535A0" w:rsidRPr="00C00D46" w:rsidRDefault="004535A0" w:rsidP="00672399">
      <w:pPr>
        <w:ind w:firstLine="709"/>
        <w:contextualSpacing/>
        <w:jc w:val="both"/>
        <w:rPr>
          <w:szCs w:val="28"/>
        </w:rPr>
      </w:pPr>
      <w:r w:rsidRPr="00C00D46">
        <w:rPr>
          <w:szCs w:val="28"/>
        </w:rPr>
        <w:t>Установленные параметры планового объема дефицита бюджета города на 2024 год и плановый период 2025 и 2026 годов не противоречат ограничениям, установленным пунктом 3 статьи 92.1 Бюджетного Кодекса Российской Федерации.</w:t>
      </w:r>
    </w:p>
    <w:p w14:paraId="707F7D10" w14:textId="77777777" w:rsidR="004535A0" w:rsidRPr="00C00D46" w:rsidRDefault="004535A0" w:rsidP="00672399">
      <w:pPr>
        <w:ind w:firstLine="709"/>
        <w:contextualSpacing/>
        <w:jc w:val="both"/>
        <w:rPr>
          <w:szCs w:val="28"/>
        </w:rPr>
      </w:pPr>
      <w:r w:rsidRPr="00C00D46">
        <w:rPr>
          <w:szCs w:val="28"/>
        </w:rPr>
        <w:t>Кроме того, проектом решения предлагается увеличить обороты по привлечению и погашению бюджетных кредитов из других бюджетов бюджетной системы Российской Федерации.</w:t>
      </w:r>
    </w:p>
    <w:p w14:paraId="52F65718" w14:textId="77777777" w:rsidR="009F28CB" w:rsidRPr="00C00D46" w:rsidRDefault="009F28CB" w:rsidP="00672399">
      <w:pPr>
        <w:ind w:firstLine="709"/>
        <w:contextualSpacing/>
        <w:jc w:val="both"/>
        <w:rPr>
          <w:sz w:val="16"/>
          <w:szCs w:val="28"/>
        </w:rPr>
      </w:pPr>
    </w:p>
    <w:p w14:paraId="4F780D55" w14:textId="77777777" w:rsidR="009F28CB" w:rsidRPr="00C00D46" w:rsidRDefault="00037BDA" w:rsidP="00672399">
      <w:pPr>
        <w:pStyle w:val="26"/>
        <w:spacing w:after="0" w:line="240" w:lineRule="auto"/>
        <w:ind w:firstLine="709"/>
        <w:contextualSpacing/>
        <w:jc w:val="both"/>
        <w:rPr>
          <w:szCs w:val="28"/>
        </w:rPr>
      </w:pPr>
      <w:r w:rsidRPr="00C00D46">
        <w:rPr>
          <w:szCs w:val="28"/>
        </w:rPr>
        <w:t>В текстовую часть решения о бюджете города вносятся следующие  изменения:</w:t>
      </w:r>
    </w:p>
    <w:p w14:paraId="4BA45902" w14:textId="77777777" w:rsidR="009F28CB" w:rsidRPr="00C00D46" w:rsidRDefault="00037BDA" w:rsidP="00672399">
      <w:pPr>
        <w:widowControl w:val="0"/>
        <w:ind w:firstLine="709"/>
        <w:contextualSpacing/>
        <w:jc w:val="both"/>
        <w:rPr>
          <w:szCs w:val="28"/>
        </w:rPr>
      </w:pPr>
      <w:r w:rsidRPr="00C00D46">
        <w:rPr>
          <w:szCs w:val="28"/>
        </w:rPr>
        <w:t xml:space="preserve">1) в пункте 1 уточнены параметры бюджета города по доходам, расходам и </w:t>
      </w:r>
      <w:r w:rsidRPr="00C00D46">
        <w:t>источникам финансирования дефицита бюджета города</w:t>
      </w:r>
      <w:r w:rsidRPr="00C00D46">
        <w:rPr>
          <w:szCs w:val="28"/>
        </w:rPr>
        <w:t xml:space="preserve">                           на 202</w:t>
      </w:r>
      <w:r w:rsidR="008B047A" w:rsidRPr="00C00D46">
        <w:rPr>
          <w:szCs w:val="28"/>
        </w:rPr>
        <w:t>4 год и плановый период 2025</w:t>
      </w:r>
      <w:r w:rsidRPr="00C00D46">
        <w:rPr>
          <w:szCs w:val="28"/>
        </w:rPr>
        <w:t xml:space="preserve"> и 202</w:t>
      </w:r>
      <w:r w:rsidR="008B047A" w:rsidRPr="00C00D46">
        <w:rPr>
          <w:szCs w:val="28"/>
        </w:rPr>
        <w:t>6</w:t>
      </w:r>
      <w:r w:rsidRPr="00C00D46">
        <w:rPr>
          <w:szCs w:val="28"/>
        </w:rPr>
        <w:t xml:space="preserve"> годов;</w:t>
      </w:r>
    </w:p>
    <w:p w14:paraId="7AF7877A" w14:textId="77777777" w:rsidR="00690AC2" w:rsidRPr="00C00D46" w:rsidRDefault="00037BDA" w:rsidP="00672399">
      <w:pPr>
        <w:widowControl w:val="0"/>
        <w:ind w:firstLine="709"/>
        <w:contextualSpacing/>
        <w:jc w:val="both"/>
        <w:rPr>
          <w:szCs w:val="28"/>
        </w:rPr>
      </w:pPr>
      <w:r w:rsidRPr="00C00D46">
        <w:rPr>
          <w:szCs w:val="28"/>
        </w:rPr>
        <w:t>2)</w:t>
      </w:r>
      <w:r w:rsidR="00690AC2" w:rsidRPr="00C00D46">
        <w:rPr>
          <w:szCs w:val="28"/>
        </w:rPr>
        <w:t xml:space="preserve"> </w:t>
      </w:r>
      <w:r w:rsidR="00690AC2" w:rsidRPr="00C00D46">
        <w:rPr>
          <w:rStyle w:val="1263"/>
          <w:rFonts w:eastAsia="Arial"/>
          <w:szCs w:val="28"/>
        </w:rPr>
        <w:t xml:space="preserve">в пункте 4 уточнен </w:t>
      </w:r>
      <w:r w:rsidR="00690AC2" w:rsidRPr="00C00D46">
        <w:rPr>
          <w:szCs w:val="28"/>
        </w:rPr>
        <w:t>объем межбюджетных трансфертов, получаемых из бюджета Ставропольского края, на 202</w:t>
      </w:r>
      <w:r w:rsidR="00345ACB" w:rsidRPr="00C00D46">
        <w:rPr>
          <w:szCs w:val="28"/>
        </w:rPr>
        <w:t>4</w:t>
      </w:r>
      <w:r w:rsidR="00690AC2" w:rsidRPr="00C00D46">
        <w:rPr>
          <w:szCs w:val="28"/>
        </w:rPr>
        <w:t xml:space="preserve"> год и плановый период 202</w:t>
      </w:r>
      <w:r w:rsidR="00345ACB" w:rsidRPr="00C00D46">
        <w:rPr>
          <w:szCs w:val="28"/>
        </w:rPr>
        <w:t>5</w:t>
      </w:r>
      <w:r w:rsidR="00690AC2" w:rsidRPr="00C00D46">
        <w:rPr>
          <w:szCs w:val="28"/>
        </w:rPr>
        <w:t xml:space="preserve"> и 202</w:t>
      </w:r>
      <w:r w:rsidR="00345ACB" w:rsidRPr="00C00D46">
        <w:rPr>
          <w:szCs w:val="28"/>
        </w:rPr>
        <w:t>6</w:t>
      </w:r>
      <w:r w:rsidR="00690AC2" w:rsidRPr="00C00D46">
        <w:rPr>
          <w:szCs w:val="28"/>
        </w:rPr>
        <w:t xml:space="preserve"> годов;</w:t>
      </w:r>
    </w:p>
    <w:p w14:paraId="11354F70" w14:textId="5514AF18" w:rsidR="00916438" w:rsidRPr="00C00D46" w:rsidRDefault="00916438" w:rsidP="00672399">
      <w:pPr>
        <w:widowControl w:val="0"/>
        <w:ind w:firstLine="709"/>
        <w:contextualSpacing/>
        <w:jc w:val="both"/>
        <w:rPr>
          <w:szCs w:val="28"/>
        </w:rPr>
      </w:pPr>
      <w:r w:rsidRPr="00C00D46">
        <w:rPr>
          <w:szCs w:val="28"/>
        </w:rPr>
        <w:t>3) в пункте 8 уточнен общий объем бюджетных ассигнований, направляемых на исполнение публичных нормативных обязательств на 2024</w:t>
      </w:r>
      <w:r w:rsidR="008E0618" w:rsidRPr="00C00D46">
        <w:rPr>
          <w:szCs w:val="28"/>
        </w:rPr>
        <w:t> </w:t>
      </w:r>
      <w:r w:rsidRPr="00C00D46">
        <w:rPr>
          <w:szCs w:val="28"/>
        </w:rPr>
        <w:t>год и плановый период 2025 и 2026 годов;</w:t>
      </w:r>
    </w:p>
    <w:p w14:paraId="051546CA" w14:textId="0D856478" w:rsidR="0004127F" w:rsidRPr="00C00D46" w:rsidRDefault="00916438" w:rsidP="00672399">
      <w:pPr>
        <w:widowControl w:val="0"/>
        <w:ind w:firstLine="709"/>
        <w:contextualSpacing/>
        <w:jc w:val="both"/>
        <w:rPr>
          <w:szCs w:val="28"/>
        </w:rPr>
      </w:pPr>
      <w:r w:rsidRPr="00C00D46">
        <w:rPr>
          <w:rStyle w:val="1377"/>
        </w:rPr>
        <w:t>4)</w:t>
      </w:r>
      <w:r w:rsidR="00690AC2" w:rsidRPr="00C00D46">
        <w:rPr>
          <w:szCs w:val="28"/>
        </w:rPr>
        <w:t> </w:t>
      </w:r>
      <w:r w:rsidR="00066FBF" w:rsidRPr="00C00D46">
        <w:rPr>
          <w:rStyle w:val="1377"/>
        </w:rPr>
        <w:t xml:space="preserve">в пункте 11 уточнен </w:t>
      </w:r>
      <w:r w:rsidR="00066FBF" w:rsidRPr="00C00D46">
        <w:rPr>
          <w:szCs w:val="28"/>
        </w:rPr>
        <w:t>объем бюджетных ассигнований муниципального дорожного фонда города Ставрополя на 2024 год и плановый период 2025 и 2026 годов;</w:t>
      </w:r>
    </w:p>
    <w:p w14:paraId="1C49636A" w14:textId="2640A241" w:rsidR="00D97422" w:rsidRPr="00C00D46" w:rsidRDefault="00916438" w:rsidP="00672399">
      <w:pPr>
        <w:widowControl w:val="0"/>
        <w:ind w:firstLine="709"/>
        <w:contextualSpacing/>
        <w:jc w:val="both"/>
        <w:rPr>
          <w:szCs w:val="28"/>
        </w:rPr>
      </w:pPr>
      <w:r w:rsidRPr="00C00D46">
        <w:rPr>
          <w:rStyle w:val="1377"/>
        </w:rPr>
        <w:t>5)</w:t>
      </w:r>
      <w:r w:rsidR="0004127F" w:rsidRPr="00C00D46">
        <w:rPr>
          <w:rStyle w:val="1377"/>
        </w:rPr>
        <w:t> </w:t>
      </w:r>
      <w:r w:rsidR="00066FBF" w:rsidRPr="00C00D46">
        <w:rPr>
          <w:szCs w:val="28"/>
        </w:rPr>
        <w:t>в пункте 12 уточнен объем бюджетных ассигнований на предоставление субсидий из бюджета города;</w:t>
      </w:r>
    </w:p>
    <w:p w14:paraId="5CB70816" w14:textId="5BF7652C" w:rsidR="00B2241D" w:rsidRPr="00C00D46" w:rsidRDefault="008E0618" w:rsidP="00672399">
      <w:pPr>
        <w:widowControl w:val="0"/>
        <w:ind w:firstLine="709"/>
        <w:contextualSpacing/>
        <w:jc w:val="both"/>
        <w:rPr>
          <w:szCs w:val="28"/>
        </w:rPr>
      </w:pPr>
      <w:r w:rsidRPr="00C00D46">
        <w:rPr>
          <w:rStyle w:val="1377"/>
        </w:rPr>
        <w:t>6</w:t>
      </w:r>
      <w:r w:rsidR="0004127F" w:rsidRPr="00C00D46">
        <w:rPr>
          <w:rStyle w:val="1377"/>
        </w:rPr>
        <w:t>) </w:t>
      </w:r>
      <w:r w:rsidR="00066FBF" w:rsidRPr="00C00D46">
        <w:rPr>
          <w:szCs w:val="28"/>
        </w:rPr>
        <w:t xml:space="preserve">в пункте </w:t>
      </w:r>
      <w:r w:rsidR="00B2241D" w:rsidRPr="00C00D46">
        <w:rPr>
          <w:szCs w:val="28"/>
        </w:rPr>
        <w:t>14</w:t>
      </w:r>
      <w:r w:rsidR="00066FBF" w:rsidRPr="00C00D46">
        <w:rPr>
          <w:szCs w:val="28"/>
        </w:rPr>
        <w:t xml:space="preserve"> уточнен объем </w:t>
      </w:r>
      <w:r w:rsidR="00B2241D" w:rsidRPr="00C00D46">
        <w:rPr>
          <w:szCs w:val="28"/>
        </w:rPr>
        <w:t>резервного фонда администрации города Ставрополя</w:t>
      </w:r>
      <w:r w:rsidR="008D19D5" w:rsidRPr="00C00D46">
        <w:rPr>
          <w:szCs w:val="28"/>
        </w:rPr>
        <w:t>.</w:t>
      </w:r>
    </w:p>
    <w:p w14:paraId="793D197B" w14:textId="77777777" w:rsidR="009F28CB" w:rsidRPr="00C00D46" w:rsidRDefault="009F28CB" w:rsidP="00672399">
      <w:pPr>
        <w:widowControl w:val="0"/>
        <w:ind w:firstLine="709"/>
        <w:contextualSpacing/>
        <w:jc w:val="both"/>
        <w:rPr>
          <w:rFonts w:eastAsia="Calibri"/>
          <w:sz w:val="20"/>
          <w:szCs w:val="28"/>
        </w:rPr>
      </w:pPr>
    </w:p>
    <w:p w14:paraId="380778B9" w14:textId="1AD9DEF1" w:rsidR="009F28CB" w:rsidRPr="00C00D46" w:rsidRDefault="00037BDA" w:rsidP="00672399">
      <w:pPr>
        <w:widowControl w:val="0"/>
        <w:ind w:firstLine="709"/>
        <w:contextualSpacing/>
        <w:jc w:val="both"/>
        <w:rPr>
          <w:szCs w:val="28"/>
        </w:rPr>
      </w:pPr>
      <w:r w:rsidRPr="00C00D46">
        <w:lastRenderedPageBreak/>
        <w:t>По всем вышеуказанным позициям с</w:t>
      </w:r>
      <w:r w:rsidRPr="00C00D46">
        <w:rPr>
          <w:szCs w:val="28"/>
        </w:rPr>
        <w:t>оответствующие изменения внесены в приложения 1,</w:t>
      </w:r>
      <w:r w:rsidR="00CD06C9" w:rsidRPr="00C00D46">
        <w:rPr>
          <w:szCs w:val="28"/>
        </w:rPr>
        <w:t xml:space="preserve"> </w:t>
      </w:r>
      <w:r w:rsidR="002C03F9" w:rsidRPr="00C00D46">
        <w:rPr>
          <w:szCs w:val="28"/>
        </w:rPr>
        <w:t xml:space="preserve">2, </w:t>
      </w:r>
      <w:r w:rsidRPr="00C00D46">
        <w:rPr>
          <w:szCs w:val="28"/>
        </w:rPr>
        <w:t>3,</w:t>
      </w:r>
      <w:r w:rsidR="00CD06C9" w:rsidRPr="00C00D46">
        <w:rPr>
          <w:szCs w:val="28"/>
        </w:rPr>
        <w:t xml:space="preserve"> </w:t>
      </w:r>
      <w:r w:rsidR="002C03F9" w:rsidRPr="00C00D46">
        <w:rPr>
          <w:szCs w:val="28"/>
        </w:rPr>
        <w:t xml:space="preserve">4, </w:t>
      </w:r>
      <w:r w:rsidR="001A6273" w:rsidRPr="00C00D46">
        <w:rPr>
          <w:szCs w:val="28"/>
        </w:rPr>
        <w:t>5</w:t>
      </w:r>
      <w:r w:rsidR="004F7EDD" w:rsidRPr="00C00D46">
        <w:t>,</w:t>
      </w:r>
      <w:r w:rsidR="003D3971" w:rsidRPr="00C00D46">
        <w:t xml:space="preserve"> 6 </w:t>
      </w:r>
      <w:r w:rsidRPr="00C00D46">
        <w:t>к</w:t>
      </w:r>
      <w:r w:rsidRPr="00C00D46">
        <w:rPr>
          <w:szCs w:val="28"/>
        </w:rPr>
        <w:t xml:space="preserve"> решению о бюджете города.</w:t>
      </w:r>
    </w:p>
    <w:p w14:paraId="11AF208F" w14:textId="77777777" w:rsidR="00647B37" w:rsidRPr="00C00D46" w:rsidRDefault="00647B37" w:rsidP="00F61063">
      <w:pPr>
        <w:pStyle w:val="af1"/>
        <w:widowControl w:val="0"/>
        <w:tabs>
          <w:tab w:val="left" w:pos="851"/>
        </w:tabs>
        <w:spacing w:after="0" w:line="360" w:lineRule="exact"/>
        <w:ind w:left="0" w:firstLine="709"/>
        <w:jc w:val="both"/>
        <w:rPr>
          <w:szCs w:val="28"/>
        </w:rPr>
      </w:pPr>
    </w:p>
    <w:p w14:paraId="0680CF24" w14:textId="77777777" w:rsidR="00552926" w:rsidRPr="00C00D46" w:rsidRDefault="00552926" w:rsidP="00552926">
      <w:pPr>
        <w:pStyle w:val="af1"/>
        <w:widowControl w:val="0"/>
        <w:tabs>
          <w:tab w:val="left" w:pos="851"/>
        </w:tabs>
        <w:spacing w:after="0" w:line="360" w:lineRule="exact"/>
        <w:ind w:left="0" w:firstLine="709"/>
        <w:jc w:val="both"/>
      </w:pPr>
      <w:r w:rsidRPr="00C00D46">
        <w:rPr>
          <w:szCs w:val="28"/>
        </w:rPr>
        <w:t>Параметры бюджета города на 2024 – 2026 годы составят:</w:t>
      </w:r>
    </w:p>
    <w:p w14:paraId="16974C9B" w14:textId="77777777" w:rsidR="00552926" w:rsidRPr="00C00D46" w:rsidRDefault="00552926" w:rsidP="00552926">
      <w:pPr>
        <w:widowControl w:val="0"/>
        <w:ind w:firstLine="709"/>
        <w:jc w:val="right"/>
      </w:pPr>
      <w:r w:rsidRPr="00C00D46">
        <w:rPr>
          <w:sz w:val="22"/>
          <w:szCs w:val="22"/>
        </w:rPr>
        <w:t>(тыс. рублей)</w:t>
      </w:r>
    </w:p>
    <w:tbl>
      <w:tblPr>
        <w:tblW w:w="935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395"/>
        <w:gridCol w:w="1701"/>
        <w:gridCol w:w="1701"/>
        <w:gridCol w:w="1559"/>
      </w:tblGrid>
      <w:tr w:rsidR="00E06060" w:rsidRPr="00C00D46" w14:paraId="256E8615" w14:textId="77777777" w:rsidTr="007554BF">
        <w:trPr>
          <w:trHeight w:val="20"/>
          <w:tblHeader/>
        </w:trPr>
        <w:tc>
          <w:tcPr>
            <w:tcW w:w="4395" w:type="dxa"/>
            <w:shd w:val="clear" w:color="FFFFFF" w:fill="FFFFFF"/>
            <w:noWrap/>
            <w:vAlign w:val="bottom"/>
          </w:tcPr>
          <w:p w14:paraId="66A45054" w14:textId="77777777" w:rsidR="00E06060" w:rsidRPr="00C00D46" w:rsidRDefault="00E06060" w:rsidP="007554BF">
            <w:pPr>
              <w:jc w:val="center"/>
            </w:pPr>
            <w:r w:rsidRPr="00C00D46">
              <w:rPr>
                <w:sz w:val="24"/>
                <w:szCs w:val="24"/>
              </w:rPr>
              <w:t>Показатель</w:t>
            </w:r>
          </w:p>
        </w:tc>
        <w:tc>
          <w:tcPr>
            <w:tcW w:w="1701" w:type="dxa"/>
            <w:shd w:val="clear" w:color="FFFFFF" w:fill="FFFFFF"/>
            <w:noWrap/>
            <w:vAlign w:val="bottom"/>
          </w:tcPr>
          <w:p w14:paraId="48AA9E2D" w14:textId="77777777" w:rsidR="00E06060" w:rsidRPr="00C00D46" w:rsidRDefault="00E06060" w:rsidP="007554BF">
            <w:pPr>
              <w:jc w:val="center"/>
            </w:pPr>
            <w:r w:rsidRPr="00C00D46">
              <w:rPr>
                <w:sz w:val="24"/>
                <w:szCs w:val="24"/>
              </w:rPr>
              <w:t>2024</w:t>
            </w:r>
          </w:p>
        </w:tc>
        <w:tc>
          <w:tcPr>
            <w:tcW w:w="1701" w:type="dxa"/>
            <w:shd w:val="clear" w:color="FFFFFF" w:fill="FFFFFF"/>
            <w:noWrap/>
            <w:vAlign w:val="bottom"/>
          </w:tcPr>
          <w:p w14:paraId="54830142" w14:textId="77777777" w:rsidR="00E06060" w:rsidRPr="00C00D46" w:rsidRDefault="00E06060" w:rsidP="007554BF">
            <w:pPr>
              <w:jc w:val="center"/>
            </w:pPr>
            <w:r w:rsidRPr="00C00D46">
              <w:rPr>
                <w:sz w:val="24"/>
                <w:szCs w:val="24"/>
              </w:rPr>
              <w:t>2025</w:t>
            </w:r>
          </w:p>
        </w:tc>
        <w:tc>
          <w:tcPr>
            <w:tcW w:w="1559" w:type="dxa"/>
            <w:shd w:val="clear" w:color="FFFFFF" w:fill="FFFFFF"/>
            <w:noWrap/>
            <w:vAlign w:val="bottom"/>
          </w:tcPr>
          <w:p w14:paraId="40D423CF" w14:textId="77777777" w:rsidR="00E06060" w:rsidRPr="00C00D46" w:rsidRDefault="00E06060" w:rsidP="007554BF">
            <w:pPr>
              <w:jc w:val="center"/>
            </w:pPr>
            <w:r w:rsidRPr="00C00D46">
              <w:rPr>
                <w:sz w:val="24"/>
                <w:szCs w:val="24"/>
              </w:rPr>
              <w:t>2026</w:t>
            </w:r>
          </w:p>
        </w:tc>
      </w:tr>
      <w:tr w:rsidR="00E06060" w:rsidRPr="00C00D46" w14:paraId="02A28932" w14:textId="77777777" w:rsidTr="007554BF">
        <w:trPr>
          <w:trHeight w:val="20"/>
        </w:trPr>
        <w:tc>
          <w:tcPr>
            <w:tcW w:w="4395" w:type="dxa"/>
            <w:shd w:val="clear" w:color="FFFFFF" w:fill="FFFFFF"/>
            <w:noWrap/>
            <w:vAlign w:val="bottom"/>
          </w:tcPr>
          <w:p w14:paraId="1C1A8ADB" w14:textId="77777777" w:rsidR="00E06060" w:rsidRPr="00C00D46" w:rsidRDefault="00E06060" w:rsidP="007554BF">
            <w:r w:rsidRPr="00C00D46">
              <w:rPr>
                <w:sz w:val="24"/>
                <w:szCs w:val="24"/>
              </w:rPr>
              <w:t>Доходы</w:t>
            </w:r>
          </w:p>
        </w:tc>
        <w:tc>
          <w:tcPr>
            <w:tcW w:w="1701" w:type="dxa"/>
            <w:shd w:val="clear" w:color="FFFFFF" w:fill="FFFFFF"/>
            <w:noWrap/>
          </w:tcPr>
          <w:p w14:paraId="414DA204" w14:textId="77777777" w:rsidR="00E06060" w:rsidRPr="00C00D46" w:rsidRDefault="00E06060" w:rsidP="007554BF">
            <w:pPr>
              <w:jc w:val="center"/>
              <w:rPr>
                <w:sz w:val="21"/>
                <w:szCs w:val="21"/>
              </w:rPr>
            </w:pPr>
            <w:r w:rsidRPr="00C00D46">
              <w:rPr>
                <w:sz w:val="21"/>
                <w:szCs w:val="21"/>
              </w:rPr>
              <w:t>21 182 785,20</w:t>
            </w:r>
          </w:p>
        </w:tc>
        <w:tc>
          <w:tcPr>
            <w:tcW w:w="1701" w:type="dxa"/>
            <w:shd w:val="clear" w:color="FFFFFF" w:fill="FFFFFF"/>
            <w:noWrap/>
            <w:vAlign w:val="center"/>
          </w:tcPr>
          <w:p w14:paraId="5A4D3E9B" w14:textId="77777777" w:rsidR="00E06060" w:rsidRPr="00C00D46" w:rsidRDefault="00E06060" w:rsidP="007554BF">
            <w:pPr>
              <w:jc w:val="center"/>
            </w:pPr>
            <w:r w:rsidRPr="00C00D46">
              <w:rPr>
                <w:sz w:val="21"/>
                <w:szCs w:val="21"/>
              </w:rPr>
              <w:t>13 553 057,88</w:t>
            </w:r>
          </w:p>
        </w:tc>
        <w:tc>
          <w:tcPr>
            <w:tcW w:w="1559" w:type="dxa"/>
            <w:shd w:val="clear" w:color="FFFFFF" w:fill="FFFFFF"/>
            <w:noWrap/>
            <w:vAlign w:val="center"/>
          </w:tcPr>
          <w:p w14:paraId="6067A144" w14:textId="77777777" w:rsidR="00E06060" w:rsidRPr="00C00D46" w:rsidRDefault="00E06060" w:rsidP="007554BF">
            <w:pPr>
              <w:jc w:val="center"/>
            </w:pPr>
            <w:r w:rsidRPr="00C00D46">
              <w:rPr>
                <w:sz w:val="21"/>
                <w:szCs w:val="21"/>
              </w:rPr>
              <w:t>12 974 029,32</w:t>
            </w:r>
          </w:p>
        </w:tc>
      </w:tr>
      <w:tr w:rsidR="00E06060" w:rsidRPr="00C00D46" w14:paraId="0C124111" w14:textId="77777777" w:rsidTr="007554BF">
        <w:trPr>
          <w:trHeight w:val="20"/>
        </w:trPr>
        <w:tc>
          <w:tcPr>
            <w:tcW w:w="4395" w:type="dxa"/>
            <w:shd w:val="clear" w:color="FFFFFF" w:fill="FFFFFF"/>
            <w:noWrap/>
            <w:vAlign w:val="bottom"/>
          </w:tcPr>
          <w:p w14:paraId="3075EE53" w14:textId="77777777" w:rsidR="00E06060" w:rsidRPr="00C00D46" w:rsidRDefault="00E06060" w:rsidP="007554BF">
            <w:r w:rsidRPr="00C00D46">
              <w:rPr>
                <w:sz w:val="24"/>
                <w:szCs w:val="24"/>
              </w:rPr>
              <w:t>Расходы</w:t>
            </w:r>
          </w:p>
        </w:tc>
        <w:tc>
          <w:tcPr>
            <w:tcW w:w="1701" w:type="dxa"/>
            <w:shd w:val="clear" w:color="FFFFFF" w:fill="FFFFFF"/>
            <w:noWrap/>
          </w:tcPr>
          <w:p w14:paraId="3744B19C" w14:textId="77777777" w:rsidR="00E06060" w:rsidRPr="00C00D46" w:rsidRDefault="00E06060" w:rsidP="007554BF">
            <w:pPr>
              <w:jc w:val="center"/>
              <w:rPr>
                <w:sz w:val="21"/>
                <w:szCs w:val="21"/>
              </w:rPr>
            </w:pPr>
            <w:r w:rsidRPr="00C00D46">
              <w:rPr>
                <w:sz w:val="21"/>
                <w:szCs w:val="21"/>
              </w:rPr>
              <w:t>21 758 736,27</w:t>
            </w:r>
          </w:p>
        </w:tc>
        <w:tc>
          <w:tcPr>
            <w:tcW w:w="1701" w:type="dxa"/>
            <w:shd w:val="clear" w:color="FFFFFF" w:fill="FFFFFF"/>
            <w:noWrap/>
            <w:vAlign w:val="center"/>
          </w:tcPr>
          <w:p w14:paraId="615E74C7" w14:textId="77777777" w:rsidR="00E06060" w:rsidRPr="00C00D46" w:rsidRDefault="00E06060" w:rsidP="007554BF">
            <w:pPr>
              <w:jc w:val="center"/>
            </w:pPr>
            <w:r w:rsidRPr="00C00D46">
              <w:rPr>
                <w:sz w:val="21"/>
                <w:szCs w:val="21"/>
              </w:rPr>
              <w:t>13 712 573,67</w:t>
            </w:r>
          </w:p>
        </w:tc>
        <w:tc>
          <w:tcPr>
            <w:tcW w:w="1559" w:type="dxa"/>
            <w:shd w:val="clear" w:color="FFFFFF" w:fill="FFFFFF"/>
            <w:noWrap/>
            <w:vAlign w:val="center"/>
          </w:tcPr>
          <w:p w14:paraId="7FB2DE97" w14:textId="77777777" w:rsidR="00E06060" w:rsidRPr="00C00D46" w:rsidRDefault="00E06060" w:rsidP="007554BF">
            <w:pPr>
              <w:jc w:val="center"/>
            </w:pPr>
            <w:r w:rsidRPr="00C00D46">
              <w:rPr>
                <w:sz w:val="21"/>
                <w:szCs w:val="21"/>
              </w:rPr>
              <w:t>13 191 099,41</w:t>
            </w:r>
          </w:p>
        </w:tc>
      </w:tr>
      <w:tr w:rsidR="00E06060" w:rsidRPr="00C00D46" w14:paraId="7854B0BE" w14:textId="77777777" w:rsidTr="007554BF">
        <w:trPr>
          <w:trHeight w:val="20"/>
        </w:trPr>
        <w:tc>
          <w:tcPr>
            <w:tcW w:w="4395" w:type="dxa"/>
            <w:shd w:val="clear" w:color="FFFFFF" w:fill="FFFFFF"/>
            <w:noWrap/>
            <w:vAlign w:val="bottom"/>
          </w:tcPr>
          <w:p w14:paraId="3356E68B" w14:textId="77777777" w:rsidR="00E06060" w:rsidRPr="00C00D46" w:rsidRDefault="00E06060" w:rsidP="007554BF">
            <w:r w:rsidRPr="00C00D46">
              <w:rPr>
                <w:sz w:val="24"/>
                <w:szCs w:val="24"/>
              </w:rPr>
              <w:t>Дефицит</w:t>
            </w:r>
          </w:p>
        </w:tc>
        <w:tc>
          <w:tcPr>
            <w:tcW w:w="1701" w:type="dxa"/>
            <w:shd w:val="clear" w:color="FFFFFF" w:fill="FFFFFF"/>
            <w:noWrap/>
            <w:vAlign w:val="center"/>
          </w:tcPr>
          <w:p w14:paraId="27D73345" w14:textId="77777777" w:rsidR="00E06060" w:rsidRPr="00C00D46" w:rsidRDefault="00E06060" w:rsidP="007554BF">
            <w:pPr>
              <w:jc w:val="center"/>
            </w:pPr>
            <w:r w:rsidRPr="00C00D46">
              <w:rPr>
                <w:sz w:val="21"/>
                <w:szCs w:val="21"/>
              </w:rPr>
              <w:t>-575 951,07</w:t>
            </w:r>
          </w:p>
        </w:tc>
        <w:tc>
          <w:tcPr>
            <w:tcW w:w="1701" w:type="dxa"/>
            <w:shd w:val="clear" w:color="FFFFFF" w:fill="FFFFFF"/>
            <w:noWrap/>
            <w:vAlign w:val="center"/>
          </w:tcPr>
          <w:p w14:paraId="05D6B091" w14:textId="77777777" w:rsidR="00E06060" w:rsidRPr="00C00D46" w:rsidRDefault="00E06060" w:rsidP="007554BF">
            <w:pPr>
              <w:jc w:val="center"/>
            </w:pPr>
            <w:r w:rsidRPr="00C00D46">
              <w:rPr>
                <w:sz w:val="21"/>
                <w:szCs w:val="21"/>
              </w:rPr>
              <w:t>-159 515,79</w:t>
            </w:r>
          </w:p>
        </w:tc>
        <w:tc>
          <w:tcPr>
            <w:tcW w:w="1559" w:type="dxa"/>
            <w:shd w:val="clear" w:color="FFFFFF" w:fill="FFFFFF"/>
            <w:noWrap/>
            <w:vAlign w:val="center"/>
          </w:tcPr>
          <w:p w14:paraId="18405DA1" w14:textId="77777777" w:rsidR="00E06060" w:rsidRPr="00C00D46" w:rsidRDefault="00E06060" w:rsidP="007554BF">
            <w:pPr>
              <w:jc w:val="center"/>
            </w:pPr>
            <w:r w:rsidRPr="00C00D46">
              <w:rPr>
                <w:sz w:val="21"/>
                <w:szCs w:val="21"/>
              </w:rPr>
              <w:t>-217 070,09</w:t>
            </w:r>
          </w:p>
        </w:tc>
      </w:tr>
      <w:tr w:rsidR="00E06060" w:rsidRPr="00C00D46" w14:paraId="7DEC091E" w14:textId="77777777" w:rsidTr="007554BF">
        <w:trPr>
          <w:trHeight w:val="20"/>
        </w:trPr>
        <w:tc>
          <w:tcPr>
            <w:tcW w:w="4395" w:type="dxa"/>
            <w:shd w:val="clear" w:color="FFFFFF" w:fill="FFFFFF"/>
            <w:noWrap/>
            <w:vAlign w:val="bottom"/>
          </w:tcPr>
          <w:p w14:paraId="640D5F42" w14:textId="77777777" w:rsidR="00E06060" w:rsidRPr="00C00D46" w:rsidRDefault="00E06060" w:rsidP="007554BF">
            <w:r w:rsidRPr="00C00D46">
              <w:rPr>
                <w:sz w:val="24"/>
                <w:szCs w:val="24"/>
              </w:rPr>
              <w:t>Источники финансиро</w:t>
            </w:r>
            <w:bookmarkStart w:id="8" w:name="_GoBack"/>
            <w:bookmarkEnd w:id="8"/>
            <w:r w:rsidRPr="00C00D46">
              <w:rPr>
                <w:sz w:val="24"/>
                <w:szCs w:val="24"/>
              </w:rPr>
              <w:t>вания дефицита бюджета города</w:t>
            </w:r>
          </w:p>
        </w:tc>
        <w:tc>
          <w:tcPr>
            <w:tcW w:w="1701" w:type="dxa"/>
            <w:shd w:val="clear" w:color="FFFFFF" w:fill="FFFFFF"/>
            <w:noWrap/>
            <w:vAlign w:val="center"/>
          </w:tcPr>
          <w:p w14:paraId="700C5917" w14:textId="77777777" w:rsidR="00E06060" w:rsidRPr="00C00D46" w:rsidRDefault="00E06060" w:rsidP="007554BF">
            <w:pPr>
              <w:jc w:val="center"/>
            </w:pPr>
            <w:r w:rsidRPr="00C00D46">
              <w:rPr>
                <w:sz w:val="21"/>
                <w:szCs w:val="21"/>
              </w:rPr>
              <w:t>575 951,07</w:t>
            </w:r>
          </w:p>
        </w:tc>
        <w:tc>
          <w:tcPr>
            <w:tcW w:w="1701" w:type="dxa"/>
            <w:shd w:val="clear" w:color="FFFFFF" w:fill="FFFFFF"/>
            <w:noWrap/>
            <w:vAlign w:val="center"/>
          </w:tcPr>
          <w:p w14:paraId="24C2B9B3" w14:textId="77777777" w:rsidR="00E06060" w:rsidRPr="00C00D46" w:rsidRDefault="00E06060" w:rsidP="007554BF">
            <w:pPr>
              <w:jc w:val="center"/>
            </w:pPr>
            <w:r w:rsidRPr="00C00D46">
              <w:rPr>
                <w:sz w:val="21"/>
                <w:szCs w:val="21"/>
              </w:rPr>
              <w:t>159 515,79</w:t>
            </w:r>
          </w:p>
        </w:tc>
        <w:tc>
          <w:tcPr>
            <w:tcW w:w="1559" w:type="dxa"/>
            <w:shd w:val="clear" w:color="FFFFFF" w:fill="FFFFFF"/>
            <w:noWrap/>
            <w:vAlign w:val="center"/>
          </w:tcPr>
          <w:p w14:paraId="5D5AC2B2" w14:textId="77777777" w:rsidR="00E06060" w:rsidRPr="00C00D46" w:rsidRDefault="00E06060" w:rsidP="007554BF">
            <w:pPr>
              <w:jc w:val="center"/>
            </w:pPr>
            <w:r w:rsidRPr="00C00D46">
              <w:rPr>
                <w:sz w:val="21"/>
                <w:szCs w:val="21"/>
              </w:rPr>
              <w:t>217 070,09</w:t>
            </w:r>
          </w:p>
        </w:tc>
      </w:tr>
      <w:tr w:rsidR="00E06060" w:rsidRPr="00C00D46" w14:paraId="632186DF" w14:textId="77777777" w:rsidTr="007554BF">
        <w:trPr>
          <w:trHeight w:val="20"/>
        </w:trPr>
        <w:tc>
          <w:tcPr>
            <w:tcW w:w="4395" w:type="dxa"/>
            <w:shd w:val="clear" w:color="FFFFFF" w:fill="FFFFFF"/>
            <w:noWrap/>
          </w:tcPr>
          <w:p w14:paraId="6326B7A9" w14:textId="77777777" w:rsidR="00E06060" w:rsidRPr="00C00D46" w:rsidRDefault="00E06060" w:rsidP="007554BF">
            <w:r w:rsidRPr="00C00D46">
              <w:rPr>
                <w:i/>
                <w:sz w:val="20"/>
                <w:szCs w:val="20"/>
              </w:rPr>
              <w:t>в том числе:</w:t>
            </w:r>
          </w:p>
        </w:tc>
        <w:tc>
          <w:tcPr>
            <w:tcW w:w="1701" w:type="dxa"/>
            <w:shd w:val="clear" w:color="FFFFFF" w:fill="FFFFFF"/>
            <w:noWrap/>
          </w:tcPr>
          <w:p w14:paraId="5F60C0A9" w14:textId="77777777" w:rsidR="00E06060" w:rsidRPr="00C00D46" w:rsidRDefault="00E06060" w:rsidP="007554BF">
            <w:pPr>
              <w:jc w:val="center"/>
            </w:pPr>
          </w:p>
        </w:tc>
        <w:tc>
          <w:tcPr>
            <w:tcW w:w="1701" w:type="dxa"/>
            <w:shd w:val="clear" w:color="FFFFFF" w:fill="FFFFFF"/>
            <w:noWrap/>
          </w:tcPr>
          <w:p w14:paraId="1DCBED50" w14:textId="77777777" w:rsidR="00E06060" w:rsidRPr="00C00D46" w:rsidRDefault="00E06060" w:rsidP="007554BF">
            <w:pPr>
              <w:jc w:val="center"/>
            </w:pPr>
          </w:p>
        </w:tc>
        <w:tc>
          <w:tcPr>
            <w:tcW w:w="1559" w:type="dxa"/>
            <w:shd w:val="clear" w:color="FFFFFF" w:fill="FFFFFF"/>
            <w:noWrap/>
          </w:tcPr>
          <w:p w14:paraId="335BC857" w14:textId="77777777" w:rsidR="00E06060" w:rsidRPr="00C00D46" w:rsidRDefault="00E06060" w:rsidP="007554BF">
            <w:pPr>
              <w:jc w:val="center"/>
            </w:pPr>
          </w:p>
        </w:tc>
      </w:tr>
      <w:tr w:rsidR="00E06060" w:rsidRPr="00C00D46" w14:paraId="3EF2B432" w14:textId="77777777" w:rsidTr="007554BF">
        <w:trPr>
          <w:trHeight w:val="20"/>
        </w:trPr>
        <w:tc>
          <w:tcPr>
            <w:tcW w:w="4395" w:type="dxa"/>
            <w:shd w:val="clear" w:color="FFFFFF" w:fill="FFFFFF"/>
            <w:noWrap/>
          </w:tcPr>
          <w:p w14:paraId="18400DFA" w14:textId="77777777" w:rsidR="00E06060" w:rsidRPr="00C00D46" w:rsidRDefault="00E06060" w:rsidP="007554BF">
            <w:r w:rsidRPr="00C00D46">
              <w:rPr>
                <w:i/>
                <w:sz w:val="20"/>
                <w:szCs w:val="20"/>
              </w:rPr>
              <w:t>заемные средства (кредиты кредитных организаций)</w:t>
            </w:r>
          </w:p>
        </w:tc>
        <w:tc>
          <w:tcPr>
            <w:tcW w:w="1701" w:type="dxa"/>
            <w:shd w:val="clear" w:color="FFFFFF" w:fill="FFFFFF"/>
            <w:noWrap/>
            <w:vAlign w:val="center"/>
          </w:tcPr>
          <w:p w14:paraId="6C64F80C" w14:textId="77777777" w:rsidR="00E06060" w:rsidRPr="00C00D46" w:rsidRDefault="00E06060" w:rsidP="007554BF">
            <w:pPr>
              <w:jc w:val="center"/>
            </w:pPr>
            <w:r w:rsidRPr="00C00D46">
              <w:rPr>
                <w:sz w:val="21"/>
                <w:szCs w:val="21"/>
              </w:rPr>
              <w:t>100 000,00</w:t>
            </w:r>
          </w:p>
        </w:tc>
        <w:tc>
          <w:tcPr>
            <w:tcW w:w="1701" w:type="dxa"/>
            <w:shd w:val="clear" w:color="FFFFFF" w:fill="FFFFFF"/>
            <w:noWrap/>
            <w:vAlign w:val="center"/>
          </w:tcPr>
          <w:p w14:paraId="788CE874" w14:textId="77777777" w:rsidR="00E06060" w:rsidRPr="00C00D46" w:rsidRDefault="00E06060" w:rsidP="007554BF">
            <w:pPr>
              <w:jc w:val="center"/>
            </w:pPr>
            <w:r w:rsidRPr="00C00D46">
              <w:rPr>
                <w:sz w:val="21"/>
                <w:szCs w:val="21"/>
              </w:rPr>
              <w:t>0,00</w:t>
            </w:r>
          </w:p>
        </w:tc>
        <w:tc>
          <w:tcPr>
            <w:tcW w:w="1559" w:type="dxa"/>
            <w:shd w:val="clear" w:color="FFFFFF" w:fill="FFFFFF"/>
            <w:noWrap/>
            <w:vAlign w:val="center"/>
          </w:tcPr>
          <w:p w14:paraId="50BEB355" w14:textId="77777777" w:rsidR="00E06060" w:rsidRPr="00C00D46" w:rsidRDefault="00E06060" w:rsidP="007554BF">
            <w:pPr>
              <w:jc w:val="center"/>
            </w:pPr>
            <w:r w:rsidRPr="00C00D46">
              <w:rPr>
                <w:sz w:val="21"/>
                <w:szCs w:val="21"/>
              </w:rPr>
              <w:t>0,00</w:t>
            </w:r>
          </w:p>
        </w:tc>
      </w:tr>
      <w:tr w:rsidR="00E06060" w:rsidRPr="00C00D46" w14:paraId="00F7EA2D" w14:textId="77777777" w:rsidTr="007554BF">
        <w:trPr>
          <w:trHeight w:val="20"/>
        </w:trPr>
        <w:tc>
          <w:tcPr>
            <w:tcW w:w="4395" w:type="dxa"/>
            <w:shd w:val="clear" w:color="FFFFFF" w:fill="FFFFFF"/>
            <w:noWrap/>
          </w:tcPr>
          <w:p w14:paraId="7FF7C6B7" w14:textId="77777777" w:rsidR="00E06060" w:rsidRPr="00C00D46" w:rsidRDefault="00E06060" w:rsidP="007554BF">
            <w:pPr>
              <w:jc w:val="both"/>
            </w:pPr>
            <w:r w:rsidRPr="00C00D46">
              <w:rPr>
                <w:i/>
                <w:sz w:val="20"/>
                <w:szCs w:val="20"/>
              </w:rPr>
              <w:t>остатки средств на начало года</w:t>
            </w:r>
          </w:p>
        </w:tc>
        <w:tc>
          <w:tcPr>
            <w:tcW w:w="1701" w:type="dxa"/>
            <w:shd w:val="clear" w:color="FFFFFF" w:fill="FFFFFF"/>
            <w:noWrap/>
            <w:vAlign w:val="bottom"/>
          </w:tcPr>
          <w:p w14:paraId="5F8F518A" w14:textId="77777777" w:rsidR="00E06060" w:rsidRPr="00C00D46" w:rsidRDefault="00E06060" w:rsidP="007554BF">
            <w:pPr>
              <w:jc w:val="center"/>
            </w:pPr>
            <w:r w:rsidRPr="00C00D46">
              <w:rPr>
                <w:sz w:val="21"/>
                <w:szCs w:val="21"/>
              </w:rPr>
              <w:t>475 951,07</w:t>
            </w:r>
          </w:p>
        </w:tc>
        <w:tc>
          <w:tcPr>
            <w:tcW w:w="1701" w:type="dxa"/>
            <w:shd w:val="clear" w:color="FFFFFF" w:fill="FFFFFF"/>
            <w:noWrap/>
            <w:vAlign w:val="bottom"/>
          </w:tcPr>
          <w:p w14:paraId="18380D1A" w14:textId="77777777" w:rsidR="00E06060" w:rsidRPr="00C00D46" w:rsidRDefault="00E06060" w:rsidP="007554BF">
            <w:pPr>
              <w:jc w:val="center"/>
            </w:pPr>
            <w:r w:rsidRPr="00C00D46">
              <w:rPr>
                <w:sz w:val="21"/>
                <w:szCs w:val="21"/>
              </w:rPr>
              <w:t>159 515,79</w:t>
            </w:r>
          </w:p>
        </w:tc>
        <w:tc>
          <w:tcPr>
            <w:tcW w:w="1559" w:type="dxa"/>
            <w:shd w:val="clear" w:color="FFFFFF" w:fill="FFFFFF"/>
            <w:noWrap/>
            <w:vAlign w:val="bottom"/>
          </w:tcPr>
          <w:p w14:paraId="395B5C7D" w14:textId="77777777" w:rsidR="00E06060" w:rsidRPr="00C00D46" w:rsidRDefault="00E06060" w:rsidP="007554BF">
            <w:pPr>
              <w:jc w:val="center"/>
            </w:pPr>
            <w:r w:rsidRPr="00C00D46">
              <w:rPr>
                <w:sz w:val="21"/>
                <w:szCs w:val="21"/>
              </w:rPr>
              <w:t>217 070,09</w:t>
            </w:r>
          </w:p>
        </w:tc>
      </w:tr>
      <w:tr w:rsidR="0025568F" w:rsidRPr="00C00D46" w14:paraId="4EF3E6F2" w14:textId="77777777" w:rsidTr="007554BF">
        <w:trPr>
          <w:trHeight w:val="20"/>
        </w:trPr>
        <w:tc>
          <w:tcPr>
            <w:tcW w:w="4395" w:type="dxa"/>
            <w:shd w:val="clear" w:color="FFFFFF" w:fill="FFFFFF"/>
            <w:noWrap/>
          </w:tcPr>
          <w:p w14:paraId="41DF6DC1" w14:textId="77777777" w:rsidR="00E06060" w:rsidRPr="00C00D46" w:rsidRDefault="00E06060" w:rsidP="007554BF">
            <w:r w:rsidRPr="00C00D46">
              <w:rPr>
                <w:b/>
                <w:i/>
                <w:sz w:val="22"/>
                <w:szCs w:val="20"/>
              </w:rPr>
              <w:t xml:space="preserve">Удельный вес размера дефицита от налоговых и неналоговых доходов </w:t>
            </w:r>
          </w:p>
          <w:p w14:paraId="338261CD" w14:textId="77777777" w:rsidR="00E06060" w:rsidRPr="00C00D46" w:rsidRDefault="00E06060" w:rsidP="007554BF">
            <w:r w:rsidRPr="00C00D46">
              <w:rPr>
                <w:b/>
                <w:i/>
                <w:sz w:val="22"/>
                <w:szCs w:val="20"/>
              </w:rPr>
              <w:t>(без учета доп. норматива)</w:t>
            </w:r>
          </w:p>
        </w:tc>
        <w:tc>
          <w:tcPr>
            <w:tcW w:w="1701" w:type="dxa"/>
            <w:shd w:val="clear" w:color="FFFFFF" w:fill="FFFFFF"/>
            <w:noWrap/>
            <w:vAlign w:val="bottom"/>
          </w:tcPr>
          <w:p w14:paraId="2BEECEDD" w14:textId="77777777" w:rsidR="00E06060" w:rsidRPr="00C00D46" w:rsidRDefault="00E06060" w:rsidP="007554BF">
            <w:pPr>
              <w:jc w:val="center"/>
            </w:pPr>
            <w:r w:rsidRPr="00C00D46">
              <w:rPr>
                <w:b/>
                <w:i/>
                <w:sz w:val="22"/>
                <w:szCs w:val="20"/>
              </w:rPr>
              <w:t>1,36%</w:t>
            </w:r>
          </w:p>
        </w:tc>
        <w:tc>
          <w:tcPr>
            <w:tcW w:w="1701" w:type="dxa"/>
            <w:shd w:val="clear" w:color="FFFFFF" w:fill="FFFFFF"/>
            <w:noWrap/>
            <w:vAlign w:val="bottom"/>
          </w:tcPr>
          <w:p w14:paraId="0382C284" w14:textId="77777777" w:rsidR="00E06060" w:rsidRPr="00C00D46" w:rsidRDefault="00E06060" w:rsidP="007554BF">
            <w:pPr>
              <w:jc w:val="center"/>
            </w:pPr>
            <w:r w:rsidRPr="00C00D46">
              <w:rPr>
                <w:b/>
                <w:i/>
                <w:sz w:val="22"/>
                <w:szCs w:val="20"/>
              </w:rPr>
              <w:t>0,00%</w:t>
            </w:r>
          </w:p>
        </w:tc>
        <w:tc>
          <w:tcPr>
            <w:tcW w:w="1559" w:type="dxa"/>
            <w:shd w:val="clear" w:color="FFFFFF" w:fill="FFFFFF"/>
            <w:noWrap/>
            <w:vAlign w:val="bottom"/>
          </w:tcPr>
          <w:p w14:paraId="4A6CE758" w14:textId="77777777" w:rsidR="00E06060" w:rsidRPr="00C00D46" w:rsidRDefault="00E06060" w:rsidP="007554BF">
            <w:pPr>
              <w:jc w:val="center"/>
            </w:pPr>
            <w:r w:rsidRPr="00C00D46">
              <w:rPr>
                <w:b/>
                <w:i/>
                <w:sz w:val="22"/>
                <w:szCs w:val="20"/>
              </w:rPr>
              <w:t>0,00%</w:t>
            </w:r>
          </w:p>
        </w:tc>
      </w:tr>
    </w:tbl>
    <w:p w14:paraId="488E7D11" w14:textId="77777777" w:rsidR="009F28CB" w:rsidRPr="00C00D46" w:rsidRDefault="009F28CB">
      <w:pPr>
        <w:spacing w:line="242" w:lineRule="auto"/>
        <w:ind w:firstLine="709"/>
        <w:jc w:val="both"/>
        <w:rPr>
          <w:szCs w:val="28"/>
        </w:rPr>
      </w:pPr>
    </w:p>
    <w:p w14:paraId="1D60D2D7" w14:textId="77777777" w:rsidR="009F28CB" w:rsidRPr="00C00D46" w:rsidRDefault="009F28CB">
      <w:pPr>
        <w:ind w:firstLine="709"/>
        <w:jc w:val="both"/>
        <w:rPr>
          <w:szCs w:val="28"/>
        </w:rPr>
      </w:pPr>
    </w:p>
    <w:tbl>
      <w:tblPr>
        <w:tblW w:w="9601" w:type="dxa"/>
        <w:tblInd w:w="-34" w:type="dxa"/>
        <w:tblLook w:val="04A0" w:firstRow="1" w:lastRow="0" w:firstColumn="1" w:lastColumn="0" w:noHBand="0" w:noVBand="1"/>
      </w:tblPr>
      <w:tblGrid>
        <w:gridCol w:w="5954"/>
        <w:gridCol w:w="3647"/>
      </w:tblGrid>
      <w:tr w:rsidR="0025568F" w:rsidRPr="00C00D46" w14:paraId="23EF1A37" w14:textId="77777777">
        <w:trPr>
          <w:trHeight w:val="990"/>
        </w:trPr>
        <w:tc>
          <w:tcPr>
            <w:tcW w:w="5954" w:type="dxa"/>
            <w:noWrap/>
          </w:tcPr>
          <w:p w14:paraId="26853788" w14:textId="77777777" w:rsidR="009F28CB" w:rsidRPr="00C00D46" w:rsidRDefault="00037BDA">
            <w:pPr>
              <w:spacing w:line="240" w:lineRule="exact"/>
              <w:jc w:val="both"/>
              <w:rPr>
                <w:szCs w:val="28"/>
              </w:rPr>
            </w:pPr>
            <w:r w:rsidRPr="00C00D46">
              <w:rPr>
                <w:szCs w:val="28"/>
              </w:rPr>
              <w:t xml:space="preserve">Заместитель главы администрации </w:t>
            </w:r>
          </w:p>
          <w:p w14:paraId="5FB02370" w14:textId="77777777" w:rsidR="009F28CB" w:rsidRPr="00C00D46" w:rsidRDefault="00037BDA">
            <w:pPr>
              <w:spacing w:line="240" w:lineRule="exact"/>
              <w:jc w:val="both"/>
              <w:rPr>
                <w:szCs w:val="28"/>
              </w:rPr>
            </w:pPr>
            <w:r w:rsidRPr="00C00D46">
              <w:rPr>
                <w:szCs w:val="28"/>
              </w:rPr>
              <w:t xml:space="preserve">города Ставрополя, руководитель </w:t>
            </w:r>
          </w:p>
          <w:p w14:paraId="034C6106" w14:textId="77777777" w:rsidR="009F28CB" w:rsidRPr="00C00D46" w:rsidRDefault="00037BDA">
            <w:pPr>
              <w:spacing w:line="240" w:lineRule="exact"/>
              <w:jc w:val="both"/>
              <w:rPr>
                <w:szCs w:val="28"/>
              </w:rPr>
            </w:pPr>
            <w:r w:rsidRPr="00C00D46">
              <w:rPr>
                <w:szCs w:val="28"/>
              </w:rPr>
              <w:t xml:space="preserve">комитета финансов и бюджета </w:t>
            </w:r>
          </w:p>
          <w:p w14:paraId="2432D4C9" w14:textId="77777777" w:rsidR="009F28CB" w:rsidRPr="00C00D46" w:rsidRDefault="00037BDA">
            <w:pPr>
              <w:spacing w:line="240" w:lineRule="exact"/>
              <w:jc w:val="both"/>
              <w:rPr>
                <w:szCs w:val="28"/>
              </w:rPr>
            </w:pPr>
            <w:r w:rsidRPr="00C00D46">
              <w:rPr>
                <w:szCs w:val="28"/>
              </w:rPr>
              <w:t xml:space="preserve">администрации города Ставрополя </w:t>
            </w:r>
          </w:p>
        </w:tc>
        <w:tc>
          <w:tcPr>
            <w:tcW w:w="3647" w:type="dxa"/>
            <w:noWrap/>
          </w:tcPr>
          <w:p w14:paraId="4D19DFF0" w14:textId="77777777" w:rsidR="009F28CB" w:rsidRPr="00C00D46" w:rsidRDefault="009F28CB">
            <w:pPr>
              <w:spacing w:line="276" w:lineRule="auto"/>
              <w:ind w:firstLine="709"/>
              <w:jc w:val="right"/>
              <w:rPr>
                <w:rFonts w:cs="Arial"/>
                <w:bCs/>
                <w:iCs/>
                <w:szCs w:val="28"/>
              </w:rPr>
            </w:pPr>
          </w:p>
          <w:p w14:paraId="74B0DE83" w14:textId="77777777" w:rsidR="009F28CB" w:rsidRPr="00C00D46" w:rsidRDefault="009F28CB">
            <w:pPr>
              <w:spacing w:line="276" w:lineRule="auto"/>
              <w:ind w:firstLine="709"/>
              <w:jc w:val="right"/>
              <w:rPr>
                <w:rFonts w:cs="Arial"/>
                <w:bCs/>
                <w:iCs/>
                <w:szCs w:val="28"/>
              </w:rPr>
            </w:pPr>
          </w:p>
          <w:p w14:paraId="4055501C" w14:textId="77777777" w:rsidR="009F28CB" w:rsidRPr="00C00D46" w:rsidRDefault="00037BDA">
            <w:pPr>
              <w:spacing w:line="276" w:lineRule="auto"/>
              <w:ind w:firstLine="709"/>
              <w:jc w:val="right"/>
              <w:rPr>
                <w:rFonts w:cs="Arial"/>
                <w:bCs/>
                <w:iCs/>
                <w:szCs w:val="28"/>
              </w:rPr>
            </w:pPr>
            <w:r w:rsidRPr="00C00D46">
              <w:rPr>
                <w:rFonts w:cs="Arial"/>
                <w:bCs/>
                <w:iCs/>
                <w:szCs w:val="28"/>
              </w:rPr>
              <w:t>Н.А. Бондаренко</w:t>
            </w:r>
          </w:p>
        </w:tc>
      </w:tr>
    </w:tbl>
    <w:p w14:paraId="26CD73DE" w14:textId="77777777" w:rsidR="009F28CB" w:rsidRPr="00C00D46" w:rsidRDefault="009F28CB">
      <w:pPr>
        <w:pStyle w:val="afb"/>
        <w:ind w:firstLine="708"/>
        <w:jc w:val="both"/>
        <w:rPr>
          <w:rFonts w:ascii="Times New Roman" w:hAnsi="Times New Roman"/>
          <w:spacing w:val="-4"/>
          <w:sz w:val="2"/>
          <w:szCs w:val="2"/>
        </w:rPr>
      </w:pPr>
    </w:p>
    <w:sectPr w:rsidR="009F28CB" w:rsidRPr="00C00D46" w:rsidSect="00CC2493">
      <w:headerReference w:type="default" r:id="rId10"/>
      <w:pgSz w:w="11906" w:h="16838"/>
      <w:pgMar w:top="1276" w:right="567" w:bottom="851" w:left="1985" w:header="567"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3ED91E1" w14:textId="77777777" w:rsidR="0036628D" w:rsidRDefault="0036628D">
      <w:r>
        <w:separator/>
      </w:r>
    </w:p>
  </w:endnote>
  <w:endnote w:type="continuationSeparator" w:id="0">
    <w:p w14:paraId="4ACEC077" w14:textId="77777777" w:rsidR="0036628D" w:rsidRDefault="003662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A154200" w14:textId="77777777" w:rsidR="0036628D" w:rsidRDefault="0036628D">
      <w:r>
        <w:separator/>
      </w:r>
    </w:p>
  </w:footnote>
  <w:footnote w:type="continuationSeparator" w:id="0">
    <w:p w14:paraId="3E8A7288" w14:textId="77777777" w:rsidR="0036628D" w:rsidRDefault="0036628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4448EC" w14:textId="77777777" w:rsidR="0036628D" w:rsidRDefault="0036628D">
    <w:pPr>
      <w:pStyle w:val="13"/>
      <w:jc w:val="center"/>
    </w:pPr>
    <w:r>
      <w:fldChar w:fldCharType="begin"/>
    </w:r>
    <w:r>
      <w:instrText xml:space="preserve"> PAGE   \* MERGEFORMAT </w:instrText>
    </w:r>
    <w:r>
      <w:fldChar w:fldCharType="separate"/>
    </w:r>
    <w:r w:rsidR="00C00D46">
      <w:rPr>
        <w:noProof/>
      </w:rPr>
      <w:t>20</w:t>
    </w:r>
    <w:r>
      <w:rPr>
        <w:noProof/>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2D6B07"/>
    <w:multiLevelType w:val="hybridMultilevel"/>
    <w:tmpl w:val="59A20016"/>
    <w:lvl w:ilvl="0" w:tplc="836C6268">
      <w:start w:val="1"/>
      <w:numFmt w:val="decimal"/>
      <w:lvlText w:val="%1)"/>
      <w:lvlJc w:val="left"/>
      <w:pPr>
        <w:ind w:left="1069" w:hanging="360"/>
      </w:pPr>
      <w:rPr>
        <w:rFonts w:hint="default"/>
      </w:rPr>
    </w:lvl>
    <w:lvl w:ilvl="1" w:tplc="C780F024">
      <w:start w:val="1"/>
      <w:numFmt w:val="lowerLetter"/>
      <w:lvlText w:val="%2."/>
      <w:lvlJc w:val="left"/>
      <w:pPr>
        <w:ind w:left="1789" w:hanging="360"/>
      </w:pPr>
    </w:lvl>
    <w:lvl w:ilvl="2" w:tplc="291EC45E">
      <w:start w:val="1"/>
      <w:numFmt w:val="lowerRoman"/>
      <w:lvlText w:val="%3."/>
      <w:lvlJc w:val="right"/>
      <w:pPr>
        <w:ind w:left="2509" w:hanging="180"/>
      </w:pPr>
    </w:lvl>
    <w:lvl w:ilvl="3" w:tplc="ED00A302">
      <w:start w:val="1"/>
      <w:numFmt w:val="decimal"/>
      <w:lvlText w:val="%4."/>
      <w:lvlJc w:val="left"/>
      <w:pPr>
        <w:ind w:left="3229" w:hanging="360"/>
      </w:pPr>
    </w:lvl>
    <w:lvl w:ilvl="4" w:tplc="2C8EA724">
      <w:start w:val="1"/>
      <w:numFmt w:val="lowerLetter"/>
      <w:lvlText w:val="%5."/>
      <w:lvlJc w:val="left"/>
      <w:pPr>
        <w:ind w:left="3949" w:hanging="360"/>
      </w:pPr>
    </w:lvl>
    <w:lvl w:ilvl="5" w:tplc="C0DAE560">
      <w:start w:val="1"/>
      <w:numFmt w:val="lowerRoman"/>
      <w:lvlText w:val="%6."/>
      <w:lvlJc w:val="right"/>
      <w:pPr>
        <w:ind w:left="4669" w:hanging="180"/>
      </w:pPr>
    </w:lvl>
    <w:lvl w:ilvl="6" w:tplc="3D46F526">
      <w:start w:val="1"/>
      <w:numFmt w:val="decimal"/>
      <w:lvlText w:val="%7."/>
      <w:lvlJc w:val="left"/>
      <w:pPr>
        <w:ind w:left="5389" w:hanging="360"/>
      </w:pPr>
    </w:lvl>
    <w:lvl w:ilvl="7" w:tplc="61624C3C">
      <w:start w:val="1"/>
      <w:numFmt w:val="lowerLetter"/>
      <w:lvlText w:val="%8."/>
      <w:lvlJc w:val="left"/>
      <w:pPr>
        <w:ind w:left="6109" w:hanging="360"/>
      </w:pPr>
    </w:lvl>
    <w:lvl w:ilvl="8" w:tplc="1B1093A2">
      <w:start w:val="1"/>
      <w:numFmt w:val="lowerRoman"/>
      <w:lvlText w:val="%9."/>
      <w:lvlJc w:val="right"/>
      <w:pPr>
        <w:ind w:left="6829" w:hanging="180"/>
      </w:pPr>
    </w:lvl>
  </w:abstractNum>
  <w:abstractNum w:abstractNumId="1">
    <w:nsid w:val="015E18AB"/>
    <w:multiLevelType w:val="hybridMultilevel"/>
    <w:tmpl w:val="39C245FE"/>
    <w:lvl w:ilvl="0" w:tplc="839EDE90">
      <w:start w:val="1"/>
      <w:numFmt w:val="decimal"/>
      <w:lvlText w:val="%1)"/>
      <w:lvlJc w:val="left"/>
      <w:pPr>
        <w:ind w:left="1069" w:hanging="360"/>
      </w:pPr>
      <w:rPr>
        <w:rFonts w:hint="default"/>
      </w:rPr>
    </w:lvl>
    <w:lvl w:ilvl="1" w:tplc="FF52727A">
      <w:start w:val="1"/>
      <w:numFmt w:val="lowerLetter"/>
      <w:lvlText w:val="%2."/>
      <w:lvlJc w:val="left"/>
      <w:pPr>
        <w:ind w:left="1789" w:hanging="360"/>
      </w:pPr>
    </w:lvl>
    <w:lvl w:ilvl="2" w:tplc="11FC4A3C">
      <w:start w:val="1"/>
      <w:numFmt w:val="lowerRoman"/>
      <w:lvlText w:val="%3."/>
      <w:lvlJc w:val="right"/>
      <w:pPr>
        <w:ind w:left="2509" w:hanging="180"/>
      </w:pPr>
    </w:lvl>
    <w:lvl w:ilvl="3" w:tplc="3D94AE5A">
      <w:start w:val="1"/>
      <w:numFmt w:val="decimal"/>
      <w:lvlText w:val="%4."/>
      <w:lvlJc w:val="left"/>
      <w:pPr>
        <w:ind w:left="3229" w:hanging="360"/>
      </w:pPr>
    </w:lvl>
    <w:lvl w:ilvl="4" w:tplc="4AF06898">
      <w:start w:val="1"/>
      <w:numFmt w:val="lowerLetter"/>
      <w:lvlText w:val="%5."/>
      <w:lvlJc w:val="left"/>
      <w:pPr>
        <w:ind w:left="3949" w:hanging="360"/>
      </w:pPr>
    </w:lvl>
    <w:lvl w:ilvl="5" w:tplc="1D98CB54">
      <w:start w:val="1"/>
      <w:numFmt w:val="lowerRoman"/>
      <w:lvlText w:val="%6."/>
      <w:lvlJc w:val="right"/>
      <w:pPr>
        <w:ind w:left="4669" w:hanging="180"/>
      </w:pPr>
    </w:lvl>
    <w:lvl w:ilvl="6" w:tplc="EE863766">
      <w:start w:val="1"/>
      <w:numFmt w:val="decimal"/>
      <w:lvlText w:val="%7."/>
      <w:lvlJc w:val="left"/>
      <w:pPr>
        <w:ind w:left="5389" w:hanging="360"/>
      </w:pPr>
    </w:lvl>
    <w:lvl w:ilvl="7" w:tplc="BAE2F290">
      <w:start w:val="1"/>
      <w:numFmt w:val="lowerLetter"/>
      <w:lvlText w:val="%8."/>
      <w:lvlJc w:val="left"/>
      <w:pPr>
        <w:ind w:left="6109" w:hanging="360"/>
      </w:pPr>
    </w:lvl>
    <w:lvl w:ilvl="8" w:tplc="29527684">
      <w:start w:val="1"/>
      <w:numFmt w:val="lowerRoman"/>
      <w:lvlText w:val="%9."/>
      <w:lvlJc w:val="right"/>
      <w:pPr>
        <w:ind w:left="6829" w:hanging="180"/>
      </w:pPr>
    </w:lvl>
  </w:abstractNum>
  <w:abstractNum w:abstractNumId="2">
    <w:nsid w:val="02A75CEA"/>
    <w:multiLevelType w:val="hybridMultilevel"/>
    <w:tmpl w:val="B1D241A0"/>
    <w:lvl w:ilvl="0" w:tplc="FEF81CCA">
      <w:start w:val="1"/>
      <w:numFmt w:val="decimal"/>
      <w:lvlText w:val="%1)"/>
      <w:lvlJc w:val="left"/>
      <w:pPr>
        <w:ind w:left="1069" w:hanging="360"/>
      </w:pPr>
      <w:rPr>
        <w:rFonts w:hint="default"/>
      </w:rPr>
    </w:lvl>
    <w:lvl w:ilvl="1" w:tplc="ED2062A8">
      <w:start w:val="1"/>
      <w:numFmt w:val="lowerLetter"/>
      <w:lvlText w:val="%2."/>
      <w:lvlJc w:val="left"/>
      <w:pPr>
        <w:ind w:left="1789" w:hanging="360"/>
      </w:pPr>
    </w:lvl>
    <w:lvl w:ilvl="2" w:tplc="2162F0D2">
      <w:start w:val="1"/>
      <w:numFmt w:val="lowerRoman"/>
      <w:lvlText w:val="%3."/>
      <w:lvlJc w:val="right"/>
      <w:pPr>
        <w:ind w:left="2509" w:hanging="180"/>
      </w:pPr>
    </w:lvl>
    <w:lvl w:ilvl="3" w:tplc="38AEE13A">
      <w:start w:val="1"/>
      <w:numFmt w:val="decimal"/>
      <w:lvlText w:val="%4."/>
      <w:lvlJc w:val="left"/>
      <w:pPr>
        <w:ind w:left="3229" w:hanging="360"/>
      </w:pPr>
    </w:lvl>
    <w:lvl w:ilvl="4" w:tplc="F85C6C02">
      <w:start w:val="1"/>
      <w:numFmt w:val="lowerLetter"/>
      <w:lvlText w:val="%5."/>
      <w:lvlJc w:val="left"/>
      <w:pPr>
        <w:ind w:left="3949" w:hanging="360"/>
      </w:pPr>
    </w:lvl>
    <w:lvl w:ilvl="5" w:tplc="F9421FB6">
      <w:start w:val="1"/>
      <w:numFmt w:val="lowerRoman"/>
      <w:lvlText w:val="%6."/>
      <w:lvlJc w:val="right"/>
      <w:pPr>
        <w:ind w:left="4669" w:hanging="180"/>
      </w:pPr>
    </w:lvl>
    <w:lvl w:ilvl="6" w:tplc="F0548558">
      <w:start w:val="1"/>
      <w:numFmt w:val="decimal"/>
      <w:lvlText w:val="%7."/>
      <w:lvlJc w:val="left"/>
      <w:pPr>
        <w:ind w:left="5389" w:hanging="360"/>
      </w:pPr>
    </w:lvl>
    <w:lvl w:ilvl="7" w:tplc="24D0A5A8">
      <w:start w:val="1"/>
      <w:numFmt w:val="lowerLetter"/>
      <w:lvlText w:val="%8."/>
      <w:lvlJc w:val="left"/>
      <w:pPr>
        <w:ind w:left="6109" w:hanging="360"/>
      </w:pPr>
    </w:lvl>
    <w:lvl w:ilvl="8" w:tplc="C570D4CE">
      <w:start w:val="1"/>
      <w:numFmt w:val="lowerRoman"/>
      <w:lvlText w:val="%9."/>
      <w:lvlJc w:val="right"/>
      <w:pPr>
        <w:ind w:left="6829" w:hanging="180"/>
      </w:pPr>
    </w:lvl>
  </w:abstractNum>
  <w:abstractNum w:abstractNumId="3">
    <w:nsid w:val="07D51F1A"/>
    <w:multiLevelType w:val="hybridMultilevel"/>
    <w:tmpl w:val="A95499B4"/>
    <w:lvl w:ilvl="0" w:tplc="F61E7790">
      <w:start w:val="1"/>
      <w:numFmt w:val="decimal"/>
      <w:lvlText w:val="%1."/>
      <w:lvlJc w:val="left"/>
      <w:pPr>
        <w:ind w:left="1069" w:hanging="360"/>
      </w:pPr>
      <w:rPr>
        <w:rFonts w:hint="default"/>
      </w:rPr>
    </w:lvl>
    <w:lvl w:ilvl="1" w:tplc="3B6025B4">
      <w:start w:val="1"/>
      <w:numFmt w:val="lowerLetter"/>
      <w:lvlText w:val="%2."/>
      <w:lvlJc w:val="left"/>
      <w:pPr>
        <w:ind w:left="1789" w:hanging="360"/>
      </w:pPr>
    </w:lvl>
    <w:lvl w:ilvl="2" w:tplc="ECC61984">
      <w:start w:val="1"/>
      <w:numFmt w:val="lowerRoman"/>
      <w:lvlText w:val="%3."/>
      <w:lvlJc w:val="right"/>
      <w:pPr>
        <w:ind w:left="2509" w:hanging="180"/>
      </w:pPr>
    </w:lvl>
    <w:lvl w:ilvl="3" w:tplc="36DCFA14">
      <w:start w:val="1"/>
      <w:numFmt w:val="decimal"/>
      <w:lvlText w:val="%4."/>
      <w:lvlJc w:val="left"/>
      <w:pPr>
        <w:ind w:left="3229" w:hanging="360"/>
      </w:pPr>
    </w:lvl>
    <w:lvl w:ilvl="4" w:tplc="6E2E6B88">
      <w:start w:val="1"/>
      <w:numFmt w:val="lowerLetter"/>
      <w:lvlText w:val="%5."/>
      <w:lvlJc w:val="left"/>
      <w:pPr>
        <w:ind w:left="3949" w:hanging="360"/>
      </w:pPr>
    </w:lvl>
    <w:lvl w:ilvl="5" w:tplc="D466F5B0">
      <w:start w:val="1"/>
      <w:numFmt w:val="lowerRoman"/>
      <w:lvlText w:val="%6."/>
      <w:lvlJc w:val="right"/>
      <w:pPr>
        <w:ind w:left="4669" w:hanging="180"/>
      </w:pPr>
    </w:lvl>
    <w:lvl w:ilvl="6" w:tplc="28C67CAE">
      <w:start w:val="1"/>
      <w:numFmt w:val="decimal"/>
      <w:lvlText w:val="%7."/>
      <w:lvlJc w:val="left"/>
      <w:pPr>
        <w:ind w:left="5389" w:hanging="360"/>
      </w:pPr>
    </w:lvl>
    <w:lvl w:ilvl="7" w:tplc="A9DE4066">
      <w:start w:val="1"/>
      <w:numFmt w:val="lowerLetter"/>
      <w:lvlText w:val="%8."/>
      <w:lvlJc w:val="left"/>
      <w:pPr>
        <w:ind w:left="6109" w:hanging="360"/>
      </w:pPr>
    </w:lvl>
    <w:lvl w:ilvl="8" w:tplc="14CC3DF0">
      <w:start w:val="1"/>
      <w:numFmt w:val="lowerRoman"/>
      <w:lvlText w:val="%9."/>
      <w:lvlJc w:val="right"/>
      <w:pPr>
        <w:ind w:left="6829" w:hanging="180"/>
      </w:pPr>
    </w:lvl>
  </w:abstractNum>
  <w:abstractNum w:abstractNumId="4">
    <w:nsid w:val="0D3F6820"/>
    <w:multiLevelType w:val="hybridMultilevel"/>
    <w:tmpl w:val="B6B61D8A"/>
    <w:lvl w:ilvl="0" w:tplc="A4CC946A">
      <w:start w:val="1"/>
      <w:numFmt w:val="decimal"/>
      <w:lvlText w:val="%1)"/>
      <w:lvlJc w:val="left"/>
      <w:pPr>
        <w:ind w:left="720" w:hanging="360"/>
      </w:pPr>
      <w:rPr>
        <w:rFonts w:hint="default"/>
      </w:rPr>
    </w:lvl>
    <w:lvl w:ilvl="1" w:tplc="1B806E1E">
      <w:start w:val="1"/>
      <w:numFmt w:val="lowerLetter"/>
      <w:lvlText w:val="%2."/>
      <w:lvlJc w:val="left"/>
      <w:pPr>
        <w:ind w:left="1440" w:hanging="360"/>
      </w:pPr>
    </w:lvl>
    <w:lvl w:ilvl="2" w:tplc="D3FAA928">
      <w:start w:val="1"/>
      <w:numFmt w:val="lowerRoman"/>
      <w:lvlText w:val="%3."/>
      <w:lvlJc w:val="right"/>
      <w:pPr>
        <w:ind w:left="2160" w:hanging="180"/>
      </w:pPr>
    </w:lvl>
    <w:lvl w:ilvl="3" w:tplc="EE0490C8">
      <w:start w:val="1"/>
      <w:numFmt w:val="decimal"/>
      <w:lvlText w:val="%4."/>
      <w:lvlJc w:val="left"/>
      <w:pPr>
        <w:ind w:left="2880" w:hanging="360"/>
      </w:pPr>
    </w:lvl>
    <w:lvl w:ilvl="4" w:tplc="ED9E539E">
      <w:start w:val="1"/>
      <w:numFmt w:val="lowerLetter"/>
      <w:lvlText w:val="%5."/>
      <w:lvlJc w:val="left"/>
      <w:pPr>
        <w:ind w:left="3600" w:hanging="360"/>
      </w:pPr>
    </w:lvl>
    <w:lvl w:ilvl="5" w:tplc="6CA8E882">
      <w:start w:val="1"/>
      <w:numFmt w:val="lowerRoman"/>
      <w:lvlText w:val="%6."/>
      <w:lvlJc w:val="right"/>
      <w:pPr>
        <w:ind w:left="4320" w:hanging="180"/>
      </w:pPr>
    </w:lvl>
    <w:lvl w:ilvl="6" w:tplc="70C6DEF6">
      <w:start w:val="1"/>
      <w:numFmt w:val="decimal"/>
      <w:lvlText w:val="%7."/>
      <w:lvlJc w:val="left"/>
      <w:pPr>
        <w:ind w:left="5040" w:hanging="360"/>
      </w:pPr>
    </w:lvl>
    <w:lvl w:ilvl="7" w:tplc="FDC05428">
      <w:start w:val="1"/>
      <w:numFmt w:val="lowerLetter"/>
      <w:lvlText w:val="%8."/>
      <w:lvlJc w:val="left"/>
      <w:pPr>
        <w:ind w:left="5760" w:hanging="360"/>
      </w:pPr>
    </w:lvl>
    <w:lvl w:ilvl="8" w:tplc="F4D8858A">
      <w:start w:val="1"/>
      <w:numFmt w:val="lowerRoman"/>
      <w:lvlText w:val="%9."/>
      <w:lvlJc w:val="right"/>
      <w:pPr>
        <w:ind w:left="6480" w:hanging="180"/>
      </w:pPr>
    </w:lvl>
  </w:abstractNum>
  <w:abstractNum w:abstractNumId="5">
    <w:nsid w:val="0F5865B1"/>
    <w:multiLevelType w:val="hybridMultilevel"/>
    <w:tmpl w:val="19541D86"/>
    <w:lvl w:ilvl="0" w:tplc="E59630A0">
      <w:start w:val="607"/>
      <w:numFmt w:val="decimal"/>
      <w:lvlText w:val="%1"/>
      <w:lvlJc w:val="left"/>
      <w:pPr>
        <w:ind w:left="720" w:hanging="360"/>
      </w:pPr>
      <w:rPr>
        <w:rFonts w:hint="default"/>
      </w:rPr>
    </w:lvl>
    <w:lvl w:ilvl="1" w:tplc="D35C302A">
      <w:start w:val="1"/>
      <w:numFmt w:val="lowerLetter"/>
      <w:lvlText w:val="%2."/>
      <w:lvlJc w:val="left"/>
      <w:pPr>
        <w:ind w:left="1440" w:hanging="360"/>
      </w:pPr>
    </w:lvl>
    <w:lvl w:ilvl="2" w:tplc="34A651C2">
      <w:start w:val="1"/>
      <w:numFmt w:val="lowerRoman"/>
      <w:lvlText w:val="%3."/>
      <w:lvlJc w:val="right"/>
      <w:pPr>
        <w:ind w:left="2160" w:hanging="180"/>
      </w:pPr>
    </w:lvl>
    <w:lvl w:ilvl="3" w:tplc="D446FFEC">
      <w:start w:val="1"/>
      <w:numFmt w:val="decimal"/>
      <w:lvlText w:val="%4."/>
      <w:lvlJc w:val="left"/>
      <w:pPr>
        <w:ind w:left="2880" w:hanging="360"/>
      </w:pPr>
    </w:lvl>
    <w:lvl w:ilvl="4" w:tplc="874A999A">
      <w:start w:val="1"/>
      <w:numFmt w:val="lowerLetter"/>
      <w:lvlText w:val="%5."/>
      <w:lvlJc w:val="left"/>
      <w:pPr>
        <w:ind w:left="3600" w:hanging="360"/>
      </w:pPr>
    </w:lvl>
    <w:lvl w:ilvl="5" w:tplc="32740398">
      <w:start w:val="1"/>
      <w:numFmt w:val="lowerRoman"/>
      <w:lvlText w:val="%6."/>
      <w:lvlJc w:val="right"/>
      <w:pPr>
        <w:ind w:left="4320" w:hanging="180"/>
      </w:pPr>
    </w:lvl>
    <w:lvl w:ilvl="6" w:tplc="510EF93A">
      <w:start w:val="1"/>
      <w:numFmt w:val="decimal"/>
      <w:lvlText w:val="%7."/>
      <w:lvlJc w:val="left"/>
      <w:pPr>
        <w:ind w:left="5040" w:hanging="360"/>
      </w:pPr>
    </w:lvl>
    <w:lvl w:ilvl="7" w:tplc="CD7CA060">
      <w:start w:val="1"/>
      <w:numFmt w:val="lowerLetter"/>
      <w:lvlText w:val="%8."/>
      <w:lvlJc w:val="left"/>
      <w:pPr>
        <w:ind w:left="5760" w:hanging="360"/>
      </w:pPr>
    </w:lvl>
    <w:lvl w:ilvl="8" w:tplc="153847F4">
      <w:start w:val="1"/>
      <w:numFmt w:val="lowerRoman"/>
      <w:lvlText w:val="%9."/>
      <w:lvlJc w:val="right"/>
      <w:pPr>
        <w:ind w:left="6480" w:hanging="180"/>
      </w:pPr>
    </w:lvl>
  </w:abstractNum>
  <w:abstractNum w:abstractNumId="6">
    <w:nsid w:val="10D27DFE"/>
    <w:multiLevelType w:val="hybridMultilevel"/>
    <w:tmpl w:val="993ADB3C"/>
    <w:lvl w:ilvl="0" w:tplc="401AB2A4">
      <w:start w:val="1"/>
      <w:numFmt w:val="decimal"/>
      <w:lvlText w:val="%1)"/>
      <w:lvlJc w:val="left"/>
      <w:pPr>
        <w:ind w:left="1211" w:hanging="360"/>
      </w:pPr>
      <w:rPr>
        <w:rFonts w:hint="default"/>
      </w:rPr>
    </w:lvl>
    <w:lvl w:ilvl="1" w:tplc="AB80CD58">
      <w:start w:val="1"/>
      <w:numFmt w:val="lowerLetter"/>
      <w:lvlText w:val="%2."/>
      <w:lvlJc w:val="left"/>
      <w:pPr>
        <w:ind w:left="1931" w:hanging="360"/>
      </w:pPr>
    </w:lvl>
    <w:lvl w:ilvl="2" w:tplc="460EDA0E">
      <w:start w:val="1"/>
      <w:numFmt w:val="lowerRoman"/>
      <w:lvlText w:val="%3."/>
      <w:lvlJc w:val="right"/>
      <w:pPr>
        <w:ind w:left="2651" w:hanging="180"/>
      </w:pPr>
    </w:lvl>
    <w:lvl w:ilvl="3" w:tplc="E278B4EC">
      <w:start w:val="1"/>
      <w:numFmt w:val="decimal"/>
      <w:lvlText w:val="%4."/>
      <w:lvlJc w:val="left"/>
      <w:pPr>
        <w:ind w:left="3371" w:hanging="360"/>
      </w:pPr>
    </w:lvl>
    <w:lvl w:ilvl="4" w:tplc="59D8348E">
      <w:start w:val="1"/>
      <w:numFmt w:val="lowerLetter"/>
      <w:lvlText w:val="%5."/>
      <w:lvlJc w:val="left"/>
      <w:pPr>
        <w:ind w:left="4091" w:hanging="360"/>
      </w:pPr>
    </w:lvl>
    <w:lvl w:ilvl="5" w:tplc="A030E5CC">
      <w:start w:val="1"/>
      <w:numFmt w:val="lowerRoman"/>
      <w:lvlText w:val="%6."/>
      <w:lvlJc w:val="right"/>
      <w:pPr>
        <w:ind w:left="4811" w:hanging="180"/>
      </w:pPr>
    </w:lvl>
    <w:lvl w:ilvl="6" w:tplc="81C03B42">
      <w:start w:val="1"/>
      <w:numFmt w:val="decimal"/>
      <w:lvlText w:val="%7."/>
      <w:lvlJc w:val="left"/>
      <w:pPr>
        <w:ind w:left="5531" w:hanging="360"/>
      </w:pPr>
    </w:lvl>
    <w:lvl w:ilvl="7" w:tplc="E38AC9C4">
      <w:start w:val="1"/>
      <w:numFmt w:val="lowerLetter"/>
      <w:lvlText w:val="%8."/>
      <w:lvlJc w:val="left"/>
      <w:pPr>
        <w:ind w:left="6251" w:hanging="360"/>
      </w:pPr>
    </w:lvl>
    <w:lvl w:ilvl="8" w:tplc="E34C9DD0">
      <w:start w:val="1"/>
      <w:numFmt w:val="lowerRoman"/>
      <w:lvlText w:val="%9."/>
      <w:lvlJc w:val="right"/>
      <w:pPr>
        <w:ind w:left="6971" w:hanging="180"/>
      </w:pPr>
    </w:lvl>
  </w:abstractNum>
  <w:abstractNum w:abstractNumId="7">
    <w:nsid w:val="12F45D64"/>
    <w:multiLevelType w:val="hybridMultilevel"/>
    <w:tmpl w:val="1BD8A87C"/>
    <w:lvl w:ilvl="0" w:tplc="411892EE">
      <w:start w:val="1"/>
      <w:numFmt w:val="decimal"/>
      <w:lvlText w:val="%1)"/>
      <w:lvlJc w:val="left"/>
      <w:pPr>
        <w:ind w:left="1069" w:hanging="360"/>
      </w:pPr>
      <w:rPr>
        <w:rFonts w:hint="default"/>
      </w:rPr>
    </w:lvl>
    <w:lvl w:ilvl="1" w:tplc="4E5CAE88">
      <w:start w:val="1"/>
      <w:numFmt w:val="lowerLetter"/>
      <w:lvlText w:val="%2."/>
      <w:lvlJc w:val="left"/>
      <w:pPr>
        <w:ind w:left="1789" w:hanging="360"/>
      </w:pPr>
    </w:lvl>
    <w:lvl w:ilvl="2" w:tplc="19F2B5A6">
      <w:start w:val="1"/>
      <w:numFmt w:val="lowerRoman"/>
      <w:lvlText w:val="%3."/>
      <w:lvlJc w:val="right"/>
      <w:pPr>
        <w:ind w:left="2509" w:hanging="180"/>
      </w:pPr>
    </w:lvl>
    <w:lvl w:ilvl="3" w:tplc="52944E1A">
      <w:start w:val="1"/>
      <w:numFmt w:val="decimal"/>
      <w:lvlText w:val="%4."/>
      <w:lvlJc w:val="left"/>
      <w:pPr>
        <w:ind w:left="3229" w:hanging="360"/>
      </w:pPr>
    </w:lvl>
    <w:lvl w:ilvl="4" w:tplc="9F3A1D84">
      <w:start w:val="1"/>
      <w:numFmt w:val="lowerLetter"/>
      <w:lvlText w:val="%5."/>
      <w:lvlJc w:val="left"/>
      <w:pPr>
        <w:ind w:left="3949" w:hanging="360"/>
      </w:pPr>
    </w:lvl>
    <w:lvl w:ilvl="5" w:tplc="B6E2840E">
      <w:start w:val="1"/>
      <w:numFmt w:val="lowerRoman"/>
      <w:lvlText w:val="%6."/>
      <w:lvlJc w:val="right"/>
      <w:pPr>
        <w:ind w:left="4669" w:hanging="180"/>
      </w:pPr>
    </w:lvl>
    <w:lvl w:ilvl="6" w:tplc="B4944910">
      <w:start w:val="1"/>
      <w:numFmt w:val="decimal"/>
      <w:lvlText w:val="%7."/>
      <w:lvlJc w:val="left"/>
      <w:pPr>
        <w:ind w:left="5389" w:hanging="360"/>
      </w:pPr>
    </w:lvl>
    <w:lvl w:ilvl="7" w:tplc="4FC0CD82">
      <w:start w:val="1"/>
      <w:numFmt w:val="lowerLetter"/>
      <w:lvlText w:val="%8."/>
      <w:lvlJc w:val="left"/>
      <w:pPr>
        <w:ind w:left="6109" w:hanging="360"/>
      </w:pPr>
    </w:lvl>
    <w:lvl w:ilvl="8" w:tplc="90742C20">
      <w:start w:val="1"/>
      <w:numFmt w:val="lowerRoman"/>
      <w:lvlText w:val="%9."/>
      <w:lvlJc w:val="right"/>
      <w:pPr>
        <w:ind w:left="6829" w:hanging="180"/>
      </w:pPr>
    </w:lvl>
  </w:abstractNum>
  <w:abstractNum w:abstractNumId="8">
    <w:nsid w:val="16056732"/>
    <w:multiLevelType w:val="hybridMultilevel"/>
    <w:tmpl w:val="90A81A82"/>
    <w:lvl w:ilvl="0" w:tplc="484E5452">
      <w:start w:val="607"/>
      <w:numFmt w:val="bullet"/>
      <w:lvlText w:val="-"/>
      <w:lvlJc w:val="left"/>
      <w:pPr>
        <w:ind w:left="720" w:hanging="360"/>
      </w:pPr>
      <w:rPr>
        <w:rFonts w:ascii="Times New Roman" w:eastAsia="Times New Roman" w:hAnsi="Times New Roman" w:cs="Times New Roman" w:hint="default"/>
      </w:rPr>
    </w:lvl>
    <w:lvl w:ilvl="1" w:tplc="52E6C8C4">
      <w:start w:val="1"/>
      <w:numFmt w:val="bullet"/>
      <w:lvlText w:val="o"/>
      <w:lvlJc w:val="left"/>
      <w:pPr>
        <w:ind w:left="1440" w:hanging="360"/>
      </w:pPr>
      <w:rPr>
        <w:rFonts w:ascii="Courier New" w:hAnsi="Courier New" w:cs="Courier New" w:hint="default"/>
      </w:rPr>
    </w:lvl>
    <w:lvl w:ilvl="2" w:tplc="BD9CAE7C">
      <w:start w:val="1"/>
      <w:numFmt w:val="bullet"/>
      <w:lvlText w:val=""/>
      <w:lvlJc w:val="left"/>
      <w:pPr>
        <w:ind w:left="2160" w:hanging="360"/>
      </w:pPr>
      <w:rPr>
        <w:rFonts w:ascii="Wingdings" w:hAnsi="Wingdings" w:hint="default"/>
      </w:rPr>
    </w:lvl>
    <w:lvl w:ilvl="3" w:tplc="38DCD508">
      <w:start w:val="1"/>
      <w:numFmt w:val="bullet"/>
      <w:lvlText w:val=""/>
      <w:lvlJc w:val="left"/>
      <w:pPr>
        <w:ind w:left="2880" w:hanging="360"/>
      </w:pPr>
      <w:rPr>
        <w:rFonts w:ascii="Symbol" w:hAnsi="Symbol" w:hint="default"/>
      </w:rPr>
    </w:lvl>
    <w:lvl w:ilvl="4" w:tplc="214EEF96">
      <w:start w:val="1"/>
      <w:numFmt w:val="bullet"/>
      <w:lvlText w:val="o"/>
      <w:lvlJc w:val="left"/>
      <w:pPr>
        <w:ind w:left="3600" w:hanging="360"/>
      </w:pPr>
      <w:rPr>
        <w:rFonts w:ascii="Courier New" w:hAnsi="Courier New" w:cs="Courier New" w:hint="default"/>
      </w:rPr>
    </w:lvl>
    <w:lvl w:ilvl="5" w:tplc="DF1A622C">
      <w:start w:val="1"/>
      <w:numFmt w:val="bullet"/>
      <w:lvlText w:val=""/>
      <w:lvlJc w:val="left"/>
      <w:pPr>
        <w:ind w:left="4320" w:hanging="360"/>
      </w:pPr>
      <w:rPr>
        <w:rFonts w:ascii="Wingdings" w:hAnsi="Wingdings" w:hint="default"/>
      </w:rPr>
    </w:lvl>
    <w:lvl w:ilvl="6" w:tplc="D236E538">
      <w:start w:val="1"/>
      <w:numFmt w:val="bullet"/>
      <w:lvlText w:val=""/>
      <w:lvlJc w:val="left"/>
      <w:pPr>
        <w:ind w:left="5040" w:hanging="360"/>
      </w:pPr>
      <w:rPr>
        <w:rFonts w:ascii="Symbol" w:hAnsi="Symbol" w:hint="default"/>
      </w:rPr>
    </w:lvl>
    <w:lvl w:ilvl="7" w:tplc="3A9CC4AA">
      <w:start w:val="1"/>
      <w:numFmt w:val="bullet"/>
      <w:lvlText w:val="o"/>
      <w:lvlJc w:val="left"/>
      <w:pPr>
        <w:ind w:left="5760" w:hanging="360"/>
      </w:pPr>
      <w:rPr>
        <w:rFonts w:ascii="Courier New" w:hAnsi="Courier New" w:cs="Courier New" w:hint="default"/>
      </w:rPr>
    </w:lvl>
    <w:lvl w:ilvl="8" w:tplc="34481DD4">
      <w:start w:val="1"/>
      <w:numFmt w:val="bullet"/>
      <w:lvlText w:val=""/>
      <w:lvlJc w:val="left"/>
      <w:pPr>
        <w:ind w:left="6480" w:hanging="360"/>
      </w:pPr>
      <w:rPr>
        <w:rFonts w:ascii="Wingdings" w:hAnsi="Wingdings" w:hint="default"/>
      </w:rPr>
    </w:lvl>
  </w:abstractNum>
  <w:abstractNum w:abstractNumId="9">
    <w:nsid w:val="22320B83"/>
    <w:multiLevelType w:val="hybridMultilevel"/>
    <w:tmpl w:val="BEC4E352"/>
    <w:lvl w:ilvl="0" w:tplc="878A6300">
      <w:start w:val="1"/>
      <w:numFmt w:val="decimal"/>
      <w:lvlText w:val="%1)"/>
      <w:lvlJc w:val="left"/>
      <w:pPr>
        <w:ind w:left="1069" w:hanging="360"/>
      </w:pPr>
      <w:rPr>
        <w:rFonts w:hint="default"/>
      </w:rPr>
    </w:lvl>
    <w:lvl w:ilvl="1" w:tplc="633C58A8">
      <w:start w:val="1"/>
      <w:numFmt w:val="lowerLetter"/>
      <w:lvlText w:val="%2."/>
      <w:lvlJc w:val="left"/>
      <w:pPr>
        <w:ind w:left="1789" w:hanging="360"/>
      </w:pPr>
    </w:lvl>
    <w:lvl w:ilvl="2" w:tplc="978080D4">
      <w:start w:val="1"/>
      <w:numFmt w:val="lowerRoman"/>
      <w:lvlText w:val="%3."/>
      <w:lvlJc w:val="right"/>
      <w:pPr>
        <w:ind w:left="2509" w:hanging="180"/>
      </w:pPr>
    </w:lvl>
    <w:lvl w:ilvl="3" w:tplc="B502B506">
      <w:start w:val="1"/>
      <w:numFmt w:val="decimal"/>
      <w:lvlText w:val="%4."/>
      <w:lvlJc w:val="left"/>
      <w:pPr>
        <w:ind w:left="3229" w:hanging="360"/>
      </w:pPr>
    </w:lvl>
    <w:lvl w:ilvl="4" w:tplc="556CA378">
      <w:start w:val="1"/>
      <w:numFmt w:val="lowerLetter"/>
      <w:lvlText w:val="%5."/>
      <w:lvlJc w:val="left"/>
      <w:pPr>
        <w:ind w:left="3949" w:hanging="360"/>
      </w:pPr>
    </w:lvl>
    <w:lvl w:ilvl="5" w:tplc="B83A1DCE">
      <w:start w:val="1"/>
      <w:numFmt w:val="lowerRoman"/>
      <w:lvlText w:val="%6."/>
      <w:lvlJc w:val="right"/>
      <w:pPr>
        <w:ind w:left="4669" w:hanging="180"/>
      </w:pPr>
    </w:lvl>
    <w:lvl w:ilvl="6" w:tplc="C2805634">
      <w:start w:val="1"/>
      <w:numFmt w:val="decimal"/>
      <w:lvlText w:val="%7."/>
      <w:lvlJc w:val="left"/>
      <w:pPr>
        <w:ind w:left="5389" w:hanging="360"/>
      </w:pPr>
    </w:lvl>
    <w:lvl w:ilvl="7" w:tplc="70085258">
      <w:start w:val="1"/>
      <w:numFmt w:val="lowerLetter"/>
      <w:lvlText w:val="%8."/>
      <w:lvlJc w:val="left"/>
      <w:pPr>
        <w:ind w:left="6109" w:hanging="360"/>
      </w:pPr>
    </w:lvl>
    <w:lvl w:ilvl="8" w:tplc="4CDE6DDA">
      <w:start w:val="1"/>
      <w:numFmt w:val="lowerRoman"/>
      <w:lvlText w:val="%9."/>
      <w:lvlJc w:val="right"/>
      <w:pPr>
        <w:ind w:left="6829" w:hanging="180"/>
      </w:pPr>
    </w:lvl>
  </w:abstractNum>
  <w:abstractNum w:abstractNumId="10">
    <w:nsid w:val="24C43416"/>
    <w:multiLevelType w:val="hybridMultilevel"/>
    <w:tmpl w:val="B7524F52"/>
    <w:lvl w:ilvl="0" w:tplc="55C03C88">
      <w:start w:val="1"/>
      <w:numFmt w:val="bullet"/>
      <w:lvlText w:val=""/>
      <w:lvlJc w:val="left"/>
      <w:pPr>
        <w:ind w:left="1429" w:hanging="360"/>
      </w:pPr>
      <w:rPr>
        <w:rFonts w:ascii="Symbol" w:hAnsi="Symbol" w:hint="default"/>
      </w:rPr>
    </w:lvl>
    <w:lvl w:ilvl="1" w:tplc="ABF41CDC">
      <w:start w:val="1"/>
      <w:numFmt w:val="bullet"/>
      <w:lvlText w:val="o"/>
      <w:lvlJc w:val="left"/>
      <w:pPr>
        <w:ind w:left="2149" w:hanging="360"/>
      </w:pPr>
      <w:rPr>
        <w:rFonts w:ascii="Courier New" w:hAnsi="Courier New" w:cs="Courier New" w:hint="default"/>
      </w:rPr>
    </w:lvl>
    <w:lvl w:ilvl="2" w:tplc="9AB80878">
      <w:start w:val="1"/>
      <w:numFmt w:val="bullet"/>
      <w:lvlText w:val=""/>
      <w:lvlJc w:val="left"/>
      <w:pPr>
        <w:ind w:left="2869" w:hanging="360"/>
      </w:pPr>
      <w:rPr>
        <w:rFonts w:ascii="Wingdings" w:hAnsi="Wingdings" w:hint="default"/>
      </w:rPr>
    </w:lvl>
    <w:lvl w:ilvl="3" w:tplc="2EEC769E">
      <w:start w:val="1"/>
      <w:numFmt w:val="bullet"/>
      <w:lvlText w:val=""/>
      <w:lvlJc w:val="left"/>
      <w:pPr>
        <w:ind w:left="3589" w:hanging="360"/>
      </w:pPr>
      <w:rPr>
        <w:rFonts w:ascii="Symbol" w:hAnsi="Symbol" w:hint="default"/>
      </w:rPr>
    </w:lvl>
    <w:lvl w:ilvl="4" w:tplc="1DA6BCEA">
      <w:start w:val="1"/>
      <w:numFmt w:val="bullet"/>
      <w:lvlText w:val="o"/>
      <w:lvlJc w:val="left"/>
      <w:pPr>
        <w:ind w:left="4309" w:hanging="360"/>
      </w:pPr>
      <w:rPr>
        <w:rFonts w:ascii="Courier New" w:hAnsi="Courier New" w:cs="Courier New" w:hint="default"/>
      </w:rPr>
    </w:lvl>
    <w:lvl w:ilvl="5" w:tplc="163C5E4C">
      <w:start w:val="1"/>
      <w:numFmt w:val="bullet"/>
      <w:lvlText w:val=""/>
      <w:lvlJc w:val="left"/>
      <w:pPr>
        <w:ind w:left="5029" w:hanging="360"/>
      </w:pPr>
      <w:rPr>
        <w:rFonts w:ascii="Wingdings" w:hAnsi="Wingdings" w:hint="default"/>
      </w:rPr>
    </w:lvl>
    <w:lvl w:ilvl="6" w:tplc="16AE736C">
      <w:start w:val="1"/>
      <w:numFmt w:val="bullet"/>
      <w:lvlText w:val=""/>
      <w:lvlJc w:val="left"/>
      <w:pPr>
        <w:ind w:left="5749" w:hanging="360"/>
      </w:pPr>
      <w:rPr>
        <w:rFonts w:ascii="Symbol" w:hAnsi="Symbol" w:hint="default"/>
      </w:rPr>
    </w:lvl>
    <w:lvl w:ilvl="7" w:tplc="89981284">
      <w:start w:val="1"/>
      <w:numFmt w:val="bullet"/>
      <w:lvlText w:val="o"/>
      <w:lvlJc w:val="left"/>
      <w:pPr>
        <w:ind w:left="6469" w:hanging="360"/>
      </w:pPr>
      <w:rPr>
        <w:rFonts w:ascii="Courier New" w:hAnsi="Courier New" w:cs="Courier New" w:hint="default"/>
      </w:rPr>
    </w:lvl>
    <w:lvl w:ilvl="8" w:tplc="BFE08B88">
      <w:start w:val="1"/>
      <w:numFmt w:val="bullet"/>
      <w:lvlText w:val=""/>
      <w:lvlJc w:val="left"/>
      <w:pPr>
        <w:ind w:left="7189" w:hanging="360"/>
      </w:pPr>
      <w:rPr>
        <w:rFonts w:ascii="Wingdings" w:hAnsi="Wingdings" w:hint="default"/>
      </w:rPr>
    </w:lvl>
  </w:abstractNum>
  <w:abstractNum w:abstractNumId="11">
    <w:nsid w:val="262933E0"/>
    <w:multiLevelType w:val="hybridMultilevel"/>
    <w:tmpl w:val="CDDCFDCA"/>
    <w:lvl w:ilvl="0" w:tplc="C74423DC">
      <w:start w:val="2"/>
      <w:numFmt w:val="decimal"/>
      <w:lvlText w:val="%1)"/>
      <w:lvlJc w:val="left"/>
      <w:pPr>
        <w:ind w:left="1070" w:hanging="360"/>
      </w:pPr>
      <w:rPr>
        <w:rFonts w:hint="default"/>
        <w:color w:val="FF0000"/>
      </w:rPr>
    </w:lvl>
    <w:lvl w:ilvl="1" w:tplc="F3709132">
      <w:start w:val="1"/>
      <w:numFmt w:val="lowerLetter"/>
      <w:lvlText w:val="%2."/>
      <w:lvlJc w:val="left"/>
      <w:pPr>
        <w:ind w:left="1790" w:hanging="360"/>
      </w:pPr>
    </w:lvl>
    <w:lvl w:ilvl="2" w:tplc="8DC6459E">
      <w:start w:val="1"/>
      <w:numFmt w:val="lowerRoman"/>
      <w:lvlText w:val="%3."/>
      <w:lvlJc w:val="right"/>
      <w:pPr>
        <w:ind w:left="2510" w:hanging="180"/>
      </w:pPr>
    </w:lvl>
    <w:lvl w:ilvl="3" w:tplc="13EA71AA">
      <w:start w:val="1"/>
      <w:numFmt w:val="decimal"/>
      <w:lvlText w:val="%4."/>
      <w:lvlJc w:val="left"/>
      <w:pPr>
        <w:ind w:left="3230" w:hanging="360"/>
      </w:pPr>
    </w:lvl>
    <w:lvl w:ilvl="4" w:tplc="25A6BD08">
      <w:start w:val="1"/>
      <w:numFmt w:val="lowerLetter"/>
      <w:lvlText w:val="%5."/>
      <w:lvlJc w:val="left"/>
      <w:pPr>
        <w:ind w:left="3950" w:hanging="360"/>
      </w:pPr>
    </w:lvl>
    <w:lvl w:ilvl="5" w:tplc="559EFCE2">
      <w:start w:val="1"/>
      <w:numFmt w:val="lowerRoman"/>
      <w:lvlText w:val="%6."/>
      <w:lvlJc w:val="right"/>
      <w:pPr>
        <w:ind w:left="4670" w:hanging="180"/>
      </w:pPr>
    </w:lvl>
    <w:lvl w:ilvl="6" w:tplc="197C2CF8">
      <w:start w:val="1"/>
      <w:numFmt w:val="decimal"/>
      <w:lvlText w:val="%7."/>
      <w:lvlJc w:val="left"/>
      <w:pPr>
        <w:ind w:left="5390" w:hanging="360"/>
      </w:pPr>
    </w:lvl>
    <w:lvl w:ilvl="7" w:tplc="71F65332">
      <w:start w:val="1"/>
      <w:numFmt w:val="lowerLetter"/>
      <w:lvlText w:val="%8."/>
      <w:lvlJc w:val="left"/>
      <w:pPr>
        <w:ind w:left="6110" w:hanging="360"/>
      </w:pPr>
    </w:lvl>
    <w:lvl w:ilvl="8" w:tplc="12CA2A04">
      <w:start w:val="1"/>
      <w:numFmt w:val="lowerRoman"/>
      <w:lvlText w:val="%9."/>
      <w:lvlJc w:val="right"/>
      <w:pPr>
        <w:ind w:left="6830" w:hanging="180"/>
      </w:pPr>
    </w:lvl>
  </w:abstractNum>
  <w:abstractNum w:abstractNumId="12">
    <w:nsid w:val="26350B95"/>
    <w:multiLevelType w:val="hybridMultilevel"/>
    <w:tmpl w:val="E5B86AD2"/>
    <w:lvl w:ilvl="0" w:tplc="53649E1E">
      <w:start w:val="1"/>
      <w:numFmt w:val="bullet"/>
      <w:lvlText w:val="-"/>
      <w:lvlJc w:val="left"/>
      <w:pPr>
        <w:ind w:left="1069" w:hanging="360"/>
      </w:pPr>
      <w:rPr>
        <w:rFonts w:ascii="Times New Roman" w:eastAsia="Times New Roman" w:hAnsi="Times New Roman" w:cs="Times New Roman" w:hint="default"/>
      </w:rPr>
    </w:lvl>
    <w:lvl w:ilvl="1" w:tplc="833AB348">
      <w:start w:val="1"/>
      <w:numFmt w:val="bullet"/>
      <w:lvlText w:val="o"/>
      <w:lvlJc w:val="left"/>
      <w:pPr>
        <w:ind w:left="1789" w:hanging="360"/>
      </w:pPr>
      <w:rPr>
        <w:rFonts w:ascii="Courier New" w:hAnsi="Courier New" w:cs="Courier New" w:hint="default"/>
      </w:rPr>
    </w:lvl>
    <w:lvl w:ilvl="2" w:tplc="73C6F440">
      <w:start w:val="1"/>
      <w:numFmt w:val="bullet"/>
      <w:lvlText w:val=""/>
      <w:lvlJc w:val="left"/>
      <w:pPr>
        <w:ind w:left="2509" w:hanging="360"/>
      </w:pPr>
      <w:rPr>
        <w:rFonts w:ascii="Wingdings" w:hAnsi="Wingdings" w:hint="default"/>
      </w:rPr>
    </w:lvl>
    <w:lvl w:ilvl="3" w:tplc="C568E05E">
      <w:start w:val="1"/>
      <w:numFmt w:val="bullet"/>
      <w:lvlText w:val=""/>
      <w:lvlJc w:val="left"/>
      <w:pPr>
        <w:ind w:left="3229" w:hanging="360"/>
      </w:pPr>
      <w:rPr>
        <w:rFonts w:ascii="Symbol" w:hAnsi="Symbol" w:hint="default"/>
      </w:rPr>
    </w:lvl>
    <w:lvl w:ilvl="4" w:tplc="2C7E4BA0">
      <w:start w:val="1"/>
      <w:numFmt w:val="bullet"/>
      <w:lvlText w:val="o"/>
      <w:lvlJc w:val="left"/>
      <w:pPr>
        <w:ind w:left="3949" w:hanging="360"/>
      </w:pPr>
      <w:rPr>
        <w:rFonts w:ascii="Courier New" w:hAnsi="Courier New" w:cs="Courier New" w:hint="default"/>
      </w:rPr>
    </w:lvl>
    <w:lvl w:ilvl="5" w:tplc="D0BC7618">
      <w:start w:val="1"/>
      <w:numFmt w:val="bullet"/>
      <w:lvlText w:val=""/>
      <w:lvlJc w:val="left"/>
      <w:pPr>
        <w:ind w:left="4669" w:hanging="360"/>
      </w:pPr>
      <w:rPr>
        <w:rFonts w:ascii="Wingdings" w:hAnsi="Wingdings" w:hint="default"/>
      </w:rPr>
    </w:lvl>
    <w:lvl w:ilvl="6" w:tplc="03564866">
      <w:start w:val="1"/>
      <w:numFmt w:val="bullet"/>
      <w:lvlText w:val=""/>
      <w:lvlJc w:val="left"/>
      <w:pPr>
        <w:ind w:left="5389" w:hanging="360"/>
      </w:pPr>
      <w:rPr>
        <w:rFonts w:ascii="Symbol" w:hAnsi="Symbol" w:hint="default"/>
      </w:rPr>
    </w:lvl>
    <w:lvl w:ilvl="7" w:tplc="E2929F5A">
      <w:start w:val="1"/>
      <w:numFmt w:val="bullet"/>
      <w:lvlText w:val="o"/>
      <w:lvlJc w:val="left"/>
      <w:pPr>
        <w:ind w:left="6109" w:hanging="360"/>
      </w:pPr>
      <w:rPr>
        <w:rFonts w:ascii="Courier New" w:hAnsi="Courier New" w:cs="Courier New" w:hint="default"/>
      </w:rPr>
    </w:lvl>
    <w:lvl w:ilvl="8" w:tplc="CE54E626">
      <w:start w:val="1"/>
      <w:numFmt w:val="bullet"/>
      <w:lvlText w:val=""/>
      <w:lvlJc w:val="left"/>
      <w:pPr>
        <w:ind w:left="6829" w:hanging="360"/>
      </w:pPr>
      <w:rPr>
        <w:rFonts w:ascii="Wingdings" w:hAnsi="Wingdings" w:hint="default"/>
      </w:rPr>
    </w:lvl>
  </w:abstractNum>
  <w:abstractNum w:abstractNumId="13">
    <w:nsid w:val="2C5034BE"/>
    <w:multiLevelType w:val="hybridMultilevel"/>
    <w:tmpl w:val="16F2C4D0"/>
    <w:lvl w:ilvl="0" w:tplc="196C9654">
      <w:start w:val="1"/>
      <w:numFmt w:val="decimal"/>
      <w:lvlText w:val="%1)"/>
      <w:lvlJc w:val="left"/>
      <w:pPr>
        <w:ind w:left="1069" w:hanging="360"/>
      </w:pPr>
      <w:rPr>
        <w:rFonts w:hint="default"/>
      </w:rPr>
    </w:lvl>
    <w:lvl w:ilvl="1" w:tplc="93465314">
      <w:start w:val="1"/>
      <w:numFmt w:val="lowerLetter"/>
      <w:lvlText w:val="%2."/>
      <w:lvlJc w:val="left"/>
      <w:pPr>
        <w:ind w:left="1789" w:hanging="360"/>
      </w:pPr>
    </w:lvl>
    <w:lvl w:ilvl="2" w:tplc="B922F832">
      <w:start w:val="1"/>
      <w:numFmt w:val="lowerRoman"/>
      <w:lvlText w:val="%3."/>
      <w:lvlJc w:val="right"/>
      <w:pPr>
        <w:ind w:left="2509" w:hanging="180"/>
      </w:pPr>
    </w:lvl>
    <w:lvl w:ilvl="3" w:tplc="5D809126">
      <w:start w:val="1"/>
      <w:numFmt w:val="decimal"/>
      <w:lvlText w:val="%4."/>
      <w:lvlJc w:val="left"/>
      <w:pPr>
        <w:ind w:left="3229" w:hanging="360"/>
      </w:pPr>
    </w:lvl>
    <w:lvl w:ilvl="4" w:tplc="F47E4848">
      <w:start w:val="1"/>
      <w:numFmt w:val="lowerLetter"/>
      <w:lvlText w:val="%5."/>
      <w:lvlJc w:val="left"/>
      <w:pPr>
        <w:ind w:left="3949" w:hanging="360"/>
      </w:pPr>
    </w:lvl>
    <w:lvl w:ilvl="5" w:tplc="50A8B59A">
      <w:start w:val="1"/>
      <w:numFmt w:val="lowerRoman"/>
      <w:lvlText w:val="%6."/>
      <w:lvlJc w:val="right"/>
      <w:pPr>
        <w:ind w:left="4669" w:hanging="180"/>
      </w:pPr>
    </w:lvl>
    <w:lvl w:ilvl="6" w:tplc="6A9E9134">
      <w:start w:val="1"/>
      <w:numFmt w:val="decimal"/>
      <w:lvlText w:val="%7."/>
      <w:lvlJc w:val="left"/>
      <w:pPr>
        <w:ind w:left="5389" w:hanging="360"/>
      </w:pPr>
    </w:lvl>
    <w:lvl w:ilvl="7" w:tplc="234A213E">
      <w:start w:val="1"/>
      <w:numFmt w:val="lowerLetter"/>
      <w:lvlText w:val="%8."/>
      <w:lvlJc w:val="left"/>
      <w:pPr>
        <w:ind w:left="6109" w:hanging="360"/>
      </w:pPr>
    </w:lvl>
    <w:lvl w:ilvl="8" w:tplc="AC7EE6CE">
      <w:start w:val="1"/>
      <w:numFmt w:val="lowerRoman"/>
      <w:lvlText w:val="%9."/>
      <w:lvlJc w:val="right"/>
      <w:pPr>
        <w:ind w:left="6829" w:hanging="180"/>
      </w:pPr>
    </w:lvl>
  </w:abstractNum>
  <w:abstractNum w:abstractNumId="14">
    <w:nsid w:val="34387F64"/>
    <w:multiLevelType w:val="hybridMultilevel"/>
    <w:tmpl w:val="E52A2F14"/>
    <w:lvl w:ilvl="0" w:tplc="73727A72">
      <w:start w:val="1"/>
      <w:numFmt w:val="decimal"/>
      <w:lvlText w:val="%1)"/>
      <w:lvlJc w:val="left"/>
      <w:pPr>
        <w:ind w:left="1069" w:hanging="360"/>
      </w:pPr>
      <w:rPr>
        <w:rFonts w:hint="default"/>
      </w:rPr>
    </w:lvl>
    <w:lvl w:ilvl="1" w:tplc="F4B68898">
      <w:start w:val="1"/>
      <w:numFmt w:val="lowerLetter"/>
      <w:lvlText w:val="%2."/>
      <w:lvlJc w:val="left"/>
      <w:pPr>
        <w:ind w:left="1789" w:hanging="360"/>
      </w:pPr>
    </w:lvl>
    <w:lvl w:ilvl="2" w:tplc="BFEC7596">
      <w:start w:val="1"/>
      <w:numFmt w:val="lowerRoman"/>
      <w:lvlText w:val="%3."/>
      <w:lvlJc w:val="right"/>
      <w:pPr>
        <w:ind w:left="2509" w:hanging="180"/>
      </w:pPr>
    </w:lvl>
    <w:lvl w:ilvl="3" w:tplc="762A9104">
      <w:start w:val="1"/>
      <w:numFmt w:val="decimal"/>
      <w:lvlText w:val="%4."/>
      <w:lvlJc w:val="left"/>
      <w:pPr>
        <w:ind w:left="3229" w:hanging="360"/>
      </w:pPr>
    </w:lvl>
    <w:lvl w:ilvl="4" w:tplc="B1185F4E">
      <w:start w:val="1"/>
      <w:numFmt w:val="lowerLetter"/>
      <w:lvlText w:val="%5."/>
      <w:lvlJc w:val="left"/>
      <w:pPr>
        <w:ind w:left="3949" w:hanging="360"/>
      </w:pPr>
    </w:lvl>
    <w:lvl w:ilvl="5" w:tplc="A4FCC73C">
      <w:start w:val="1"/>
      <w:numFmt w:val="lowerRoman"/>
      <w:lvlText w:val="%6."/>
      <w:lvlJc w:val="right"/>
      <w:pPr>
        <w:ind w:left="4669" w:hanging="180"/>
      </w:pPr>
    </w:lvl>
    <w:lvl w:ilvl="6" w:tplc="F45AA622">
      <w:start w:val="1"/>
      <w:numFmt w:val="decimal"/>
      <w:lvlText w:val="%7."/>
      <w:lvlJc w:val="left"/>
      <w:pPr>
        <w:ind w:left="5389" w:hanging="360"/>
      </w:pPr>
    </w:lvl>
    <w:lvl w:ilvl="7" w:tplc="D3445C46">
      <w:start w:val="1"/>
      <w:numFmt w:val="lowerLetter"/>
      <w:lvlText w:val="%8."/>
      <w:lvlJc w:val="left"/>
      <w:pPr>
        <w:ind w:left="6109" w:hanging="360"/>
      </w:pPr>
    </w:lvl>
    <w:lvl w:ilvl="8" w:tplc="80887066">
      <w:start w:val="1"/>
      <w:numFmt w:val="lowerRoman"/>
      <w:lvlText w:val="%9."/>
      <w:lvlJc w:val="right"/>
      <w:pPr>
        <w:ind w:left="6829" w:hanging="180"/>
      </w:pPr>
    </w:lvl>
  </w:abstractNum>
  <w:abstractNum w:abstractNumId="15">
    <w:nsid w:val="3E62749A"/>
    <w:multiLevelType w:val="hybridMultilevel"/>
    <w:tmpl w:val="2B663CFC"/>
    <w:lvl w:ilvl="0" w:tplc="18027306">
      <w:start w:val="1"/>
      <w:numFmt w:val="bullet"/>
      <w:lvlText w:val=""/>
      <w:lvlJc w:val="left"/>
      <w:pPr>
        <w:ind w:left="1429" w:hanging="360"/>
      </w:pPr>
      <w:rPr>
        <w:rFonts w:ascii="Symbol" w:hAnsi="Symbol" w:hint="default"/>
      </w:rPr>
    </w:lvl>
    <w:lvl w:ilvl="1" w:tplc="458ECD6C">
      <w:start w:val="1"/>
      <w:numFmt w:val="bullet"/>
      <w:lvlText w:val="o"/>
      <w:lvlJc w:val="left"/>
      <w:pPr>
        <w:ind w:left="2149" w:hanging="360"/>
      </w:pPr>
      <w:rPr>
        <w:rFonts w:ascii="Courier New" w:hAnsi="Courier New" w:cs="Courier New" w:hint="default"/>
      </w:rPr>
    </w:lvl>
    <w:lvl w:ilvl="2" w:tplc="2D78A4CC">
      <w:start w:val="1"/>
      <w:numFmt w:val="bullet"/>
      <w:lvlText w:val=""/>
      <w:lvlJc w:val="left"/>
      <w:pPr>
        <w:ind w:left="2869" w:hanging="360"/>
      </w:pPr>
      <w:rPr>
        <w:rFonts w:ascii="Wingdings" w:hAnsi="Wingdings" w:hint="default"/>
      </w:rPr>
    </w:lvl>
    <w:lvl w:ilvl="3" w:tplc="BF7C6DC4">
      <w:start w:val="1"/>
      <w:numFmt w:val="bullet"/>
      <w:lvlText w:val=""/>
      <w:lvlJc w:val="left"/>
      <w:pPr>
        <w:ind w:left="3589" w:hanging="360"/>
      </w:pPr>
      <w:rPr>
        <w:rFonts w:ascii="Symbol" w:hAnsi="Symbol" w:hint="default"/>
      </w:rPr>
    </w:lvl>
    <w:lvl w:ilvl="4" w:tplc="5B203CD0">
      <w:start w:val="1"/>
      <w:numFmt w:val="bullet"/>
      <w:lvlText w:val="o"/>
      <w:lvlJc w:val="left"/>
      <w:pPr>
        <w:ind w:left="4309" w:hanging="360"/>
      </w:pPr>
      <w:rPr>
        <w:rFonts w:ascii="Courier New" w:hAnsi="Courier New" w:cs="Courier New" w:hint="default"/>
      </w:rPr>
    </w:lvl>
    <w:lvl w:ilvl="5" w:tplc="7762538E">
      <w:start w:val="1"/>
      <w:numFmt w:val="bullet"/>
      <w:lvlText w:val=""/>
      <w:lvlJc w:val="left"/>
      <w:pPr>
        <w:ind w:left="5029" w:hanging="360"/>
      </w:pPr>
      <w:rPr>
        <w:rFonts w:ascii="Wingdings" w:hAnsi="Wingdings" w:hint="default"/>
      </w:rPr>
    </w:lvl>
    <w:lvl w:ilvl="6" w:tplc="F93ACBFC">
      <w:start w:val="1"/>
      <w:numFmt w:val="bullet"/>
      <w:lvlText w:val=""/>
      <w:lvlJc w:val="left"/>
      <w:pPr>
        <w:ind w:left="5749" w:hanging="360"/>
      </w:pPr>
      <w:rPr>
        <w:rFonts w:ascii="Symbol" w:hAnsi="Symbol" w:hint="default"/>
      </w:rPr>
    </w:lvl>
    <w:lvl w:ilvl="7" w:tplc="039E1F74">
      <w:start w:val="1"/>
      <w:numFmt w:val="bullet"/>
      <w:lvlText w:val="o"/>
      <w:lvlJc w:val="left"/>
      <w:pPr>
        <w:ind w:left="6469" w:hanging="360"/>
      </w:pPr>
      <w:rPr>
        <w:rFonts w:ascii="Courier New" w:hAnsi="Courier New" w:cs="Courier New" w:hint="default"/>
      </w:rPr>
    </w:lvl>
    <w:lvl w:ilvl="8" w:tplc="0B9CCADA">
      <w:start w:val="1"/>
      <w:numFmt w:val="bullet"/>
      <w:lvlText w:val=""/>
      <w:lvlJc w:val="left"/>
      <w:pPr>
        <w:ind w:left="7189" w:hanging="360"/>
      </w:pPr>
      <w:rPr>
        <w:rFonts w:ascii="Wingdings" w:hAnsi="Wingdings" w:hint="default"/>
      </w:rPr>
    </w:lvl>
  </w:abstractNum>
  <w:abstractNum w:abstractNumId="16">
    <w:nsid w:val="45AC22D2"/>
    <w:multiLevelType w:val="hybridMultilevel"/>
    <w:tmpl w:val="F15E4870"/>
    <w:lvl w:ilvl="0" w:tplc="3F6ED3DE">
      <w:start w:val="1"/>
      <w:numFmt w:val="decimal"/>
      <w:lvlText w:val="%1)"/>
      <w:lvlJc w:val="left"/>
      <w:pPr>
        <w:ind w:left="1069" w:hanging="360"/>
      </w:pPr>
      <w:rPr>
        <w:rFonts w:hint="default"/>
      </w:rPr>
    </w:lvl>
    <w:lvl w:ilvl="1" w:tplc="8DF80E58">
      <w:start w:val="1"/>
      <w:numFmt w:val="lowerLetter"/>
      <w:lvlText w:val="%2."/>
      <w:lvlJc w:val="left"/>
      <w:pPr>
        <w:ind w:left="1789" w:hanging="360"/>
      </w:pPr>
    </w:lvl>
    <w:lvl w:ilvl="2" w:tplc="8E82A900">
      <w:start w:val="1"/>
      <w:numFmt w:val="lowerRoman"/>
      <w:lvlText w:val="%3."/>
      <w:lvlJc w:val="right"/>
      <w:pPr>
        <w:ind w:left="2509" w:hanging="180"/>
      </w:pPr>
    </w:lvl>
    <w:lvl w:ilvl="3" w:tplc="134A6522">
      <w:start w:val="1"/>
      <w:numFmt w:val="decimal"/>
      <w:lvlText w:val="%4."/>
      <w:lvlJc w:val="left"/>
      <w:pPr>
        <w:ind w:left="3229" w:hanging="360"/>
      </w:pPr>
    </w:lvl>
    <w:lvl w:ilvl="4" w:tplc="4FA49F00">
      <w:start w:val="1"/>
      <w:numFmt w:val="lowerLetter"/>
      <w:lvlText w:val="%5."/>
      <w:lvlJc w:val="left"/>
      <w:pPr>
        <w:ind w:left="3949" w:hanging="360"/>
      </w:pPr>
    </w:lvl>
    <w:lvl w:ilvl="5" w:tplc="57107654">
      <w:start w:val="1"/>
      <w:numFmt w:val="lowerRoman"/>
      <w:lvlText w:val="%6."/>
      <w:lvlJc w:val="right"/>
      <w:pPr>
        <w:ind w:left="4669" w:hanging="180"/>
      </w:pPr>
    </w:lvl>
    <w:lvl w:ilvl="6" w:tplc="154C6F30">
      <w:start w:val="1"/>
      <w:numFmt w:val="decimal"/>
      <w:lvlText w:val="%7."/>
      <w:lvlJc w:val="left"/>
      <w:pPr>
        <w:ind w:left="5389" w:hanging="360"/>
      </w:pPr>
    </w:lvl>
    <w:lvl w:ilvl="7" w:tplc="DE4EF992">
      <w:start w:val="1"/>
      <w:numFmt w:val="lowerLetter"/>
      <w:lvlText w:val="%8."/>
      <w:lvlJc w:val="left"/>
      <w:pPr>
        <w:ind w:left="6109" w:hanging="360"/>
      </w:pPr>
    </w:lvl>
    <w:lvl w:ilvl="8" w:tplc="1652C6D4">
      <w:start w:val="1"/>
      <w:numFmt w:val="lowerRoman"/>
      <w:lvlText w:val="%9."/>
      <w:lvlJc w:val="right"/>
      <w:pPr>
        <w:ind w:left="6829" w:hanging="180"/>
      </w:pPr>
    </w:lvl>
  </w:abstractNum>
  <w:abstractNum w:abstractNumId="17">
    <w:nsid w:val="45B45D78"/>
    <w:multiLevelType w:val="hybridMultilevel"/>
    <w:tmpl w:val="1A14BA22"/>
    <w:lvl w:ilvl="0" w:tplc="389AFB58">
      <w:start w:val="1"/>
      <w:numFmt w:val="decimal"/>
      <w:lvlText w:val="%1)"/>
      <w:lvlJc w:val="left"/>
      <w:pPr>
        <w:ind w:left="1069" w:hanging="360"/>
      </w:pPr>
      <w:rPr>
        <w:rFonts w:hint="default"/>
      </w:rPr>
    </w:lvl>
    <w:lvl w:ilvl="1" w:tplc="17660E4A">
      <w:start w:val="1"/>
      <w:numFmt w:val="lowerLetter"/>
      <w:lvlText w:val="%2."/>
      <w:lvlJc w:val="left"/>
      <w:pPr>
        <w:ind w:left="1789" w:hanging="360"/>
      </w:pPr>
    </w:lvl>
    <w:lvl w:ilvl="2" w:tplc="93D0FE2E">
      <w:start w:val="1"/>
      <w:numFmt w:val="lowerRoman"/>
      <w:lvlText w:val="%3."/>
      <w:lvlJc w:val="right"/>
      <w:pPr>
        <w:ind w:left="2509" w:hanging="180"/>
      </w:pPr>
    </w:lvl>
    <w:lvl w:ilvl="3" w:tplc="C58E4A6C">
      <w:start w:val="1"/>
      <w:numFmt w:val="decimal"/>
      <w:lvlText w:val="%4."/>
      <w:lvlJc w:val="left"/>
      <w:pPr>
        <w:ind w:left="3229" w:hanging="360"/>
      </w:pPr>
    </w:lvl>
    <w:lvl w:ilvl="4" w:tplc="7BE23404">
      <w:start w:val="1"/>
      <w:numFmt w:val="lowerLetter"/>
      <w:lvlText w:val="%5."/>
      <w:lvlJc w:val="left"/>
      <w:pPr>
        <w:ind w:left="3949" w:hanging="360"/>
      </w:pPr>
    </w:lvl>
    <w:lvl w:ilvl="5" w:tplc="E5D6077C">
      <w:start w:val="1"/>
      <w:numFmt w:val="lowerRoman"/>
      <w:lvlText w:val="%6."/>
      <w:lvlJc w:val="right"/>
      <w:pPr>
        <w:ind w:left="4669" w:hanging="180"/>
      </w:pPr>
    </w:lvl>
    <w:lvl w:ilvl="6" w:tplc="6B1C676C">
      <w:start w:val="1"/>
      <w:numFmt w:val="decimal"/>
      <w:lvlText w:val="%7."/>
      <w:lvlJc w:val="left"/>
      <w:pPr>
        <w:ind w:left="5389" w:hanging="360"/>
      </w:pPr>
    </w:lvl>
    <w:lvl w:ilvl="7" w:tplc="2070E8D4">
      <w:start w:val="1"/>
      <w:numFmt w:val="lowerLetter"/>
      <w:lvlText w:val="%8."/>
      <w:lvlJc w:val="left"/>
      <w:pPr>
        <w:ind w:left="6109" w:hanging="360"/>
      </w:pPr>
    </w:lvl>
    <w:lvl w:ilvl="8" w:tplc="94FE4E86">
      <w:start w:val="1"/>
      <w:numFmt w:val="lowerRoman"/>
      <w:lvlText w:val="%9."/>
      <w:lvlJc w:val="right"/>
      <w:pPr>
        <w:ind w:left="6829" w:hanging="180"/>
      </w:pPr>
    </w:lvl>
  </w:abstractNum>
  <w:abstractNum w:abstractNumId="18">
    <w:nsid w:val="462B2B81"/>
    <w:multiLevelType w:val="hybridMultilevel"/>
    <w:tmpl w:val="8118126A"/>
    <w:lvl w:ilvl="0" w:tplc="CD7224B2">
      <w:start w:val="1"/>
      <w:numFmt w:val="decimal"/>
      <w:lvlText w:val="%1)"/>
      <w:lvlJc w:val="left"/>
      <w:pPr>
        <w:ind w:left="1069" w:hanging="360"/>
      </w:pPr>
      <w:rPr>
        <w:rFonts w:eastAsia="Times New Roman" w:hint="default"/>
      </w:rPr>
    </w:lvl>
    <w:lvl w:ilvl="1" w:tplc="0F14CBD8">
      <w:start w:val="1"/>
      <w:numFmt w:val="lowerLetter"/>
      <w:lvlText w:val="%2."/>
      <w:lvlJc w:val="left"/>
      <w:pPr>
        <w:ind w:left="1789" w:hanging="360"/>
      </w:pPr>
    </w:lvl>
    <w:lvl w:ilvl="2" w:tplc="DB24AC14">
      <w:start w:val="1"/>
      <w:numFmt w:val="lowerRoman"/>
      <w:lvlText w:val="%3."/>
      <w:lvlJc w:val="right"/>
      <w:pPr>
        <w:ind w:left="2509" w:hanging="180"/>
      </w:pPr>
    </w:lvl>
    <w:lvl w:ilvl="3" w:tplc="23FA8D0C">
      <w:start w:val="1"/>
      <w:numFmt w:val="decimal"/>
      <w:lvlText w:val="%4."/>
      <w:lvlJc w:val="left"/>
      <w:pPr>
        <w:ind w:left="3229" w:hanging="360"/>
      </w:pPr>
    </w:lvl>
    <w:lvl w:ilvl="4" w:tplc="7BA0117C">
      <w:start w:val="1"/>
      <w:numFmt w:val="lowerLetter"/>
      <w:lvlText w:val="%5."/>
      <w:lvlJc w:val="left"/>
      <w:pPr>
        <w:ind w:left="3949" w:hanging="360"/>
      </w:pPr>
    </w:lvl>
    <w:lvl w:ilvl="5" w:tplc="0254CE08">
      <w:start w:val="1"/>
      <w:numFmt w:val="lowerRoman"/>
      <w:lvlText w:val="%6."/>
      <w:lvlJc w:val="right"/>
      <w:pPr>
        <w:ind w:left="4669" w:hanging="180"/>
      </w:pPr>
    </w:lvl>
    <w:lvl w:ilvl="6" w:tplc="8E5CEC2C">
      <w:start w:val="1"/>
      <w:numFmt w:val="decimal"/>
      <w:lvlText w:val="%7."/>
      <w:lvlJc w:val="left"/>
      <w:pPr>
        <w:ind w:left="5389" w:hanging="360"/>
      </w:pPr>
    </w:lvl>
    <w:lvl w:ilvl="7" w:tplc="FEFEE9E0">
      <w:start w:val="1"/>
      <w:numFmt w:val="lowerLetter"/>
      <w:lvlText w:val="%8."/>
      <w:lvlJc w:val="left"/>
      <w:pPr>
        <w:ind w:left="6109" w:hanging="360"/>
      </w:pPr>
    </w:lvl>
    <w:lvl w:ilvl="8" w:tplc="E67EFE94">
      <w:start w:val="1"/>
      <w:numFmt w:val="lowerRoman"/>
      <w:lvlText w:val="%9."/>
      <w:lvlJc w:val="right"/>
      <w:pPr>
        <w:ind w:left="6829" w:hanging="180"/>
      </w:pPr>
    </w:lvl>
  </w:abstractNum>
  <w:abstractNum w:abstractNumId="19">
    <w:nsid w:val="4CAC1AE1"/>
    <w:multiLevelType w:val="hybridMultilevel"/>
    <w:tmpl w:val="A0FE98F2"/>
    <w:lvl w:ilvl="0" w:tplc="28548164">
      <w:start w:val="607"/>
      <w:numFmt w:val="bullet"/>
      <w:lvlText w:val="-"/>
      <w:lvlJc w:val="left"/>
      <w:pPr>
        <w:ind w:left="1080" w:hanging="360"/>
      </w:pPr>
      <w:rPr>
        <w:rFonts w:ascii="Times New Roman" w:eastAsia="Times New Roman" w:hAnsi="Times New Roman" w:cs="Times New Roman" w:hint="default"/>
      </w:rPr>
    </w:lvl>
    <w:lvl w:ilvl="1" w:tplc="498CD2D2">
      <w:start w:val="1"/>
      <w:numFmt w:val="bullet"/>
      <w:lvlText w:val="o"/>
      <w:lvlJc w:val="left"/>
      <w:pPr>
        <w:ind w:left="1800" w:hanging="360"/>
      </w:pPr>
      <w:rPr>
        <w:rFonts w:ascii="Courier New" w:hAnsi="Courier New" w:cs="Courier New" w:hint="default"/>
      </w:rPr>
    </w:lvl>
    <w:lvl w:ilvl="2" w:tplc="77B03E2A">
      <w:start w:val="1"/>
      <w:numFmt w:val="bullet"/>
      <w:lvlText w:val=""/>
      <w:lvlJc w:val="left"/>
      <w:pPr>
        <w:ind w:left="2520" w:hanging="360"/>
      </w:pPr>
      <w:rPr>
        <w:rFonts w:ascii="Wingdings" w:hAnsi="Wingdings" w:hint="default"/>
      </w:rPr>
    </w:lvl>
    <w:lvl w:ilvl="3" w:tplc="4D948968">
      <w:start w:val="1"/>
      <w:numFmt w:val="bullet"/>
      <w:lvlText w:val=""/>
      <w:lvlJc w:val="left"/>
      <w:pPr>
        <w:ind w:left="3240" w:hanging="360"/>
      </w:pPr>
      <w:rPr>
        <w:rFonts w:ascii="Symbol" w:hAnsi="Symbol" w:hint="default"/>
      </w:rPr>
    </w:lvl>
    <w:lvl w:ilvl="4" w:tplc="F000DED4">
      <w:start w:val="1"/>
      <w:numFmt w:val="bullet"/>
      <w:lvlText w:val="o"/>
      <w:lvlJc w:val="left"/>
      <w:pPr>
        <w:ind w:left="3960" w:hanging="360"/>
      </w:pPr>
      <w:rPr>
        <w:rFonts w:ascii="Courier New" w:hAnsi="Courier New" w:cs="Courier New" w:hint="default"/>
      </w:rPr>
    </w:lvl>
    <w:lvl w:ilvl="5" w:tplc="166A5D18">
      <w:start w:val="1"/>
      <w:numFmt w:val="bullet"/>
      <w:lvlText w:val=""/>
      <w:lvlJc w:val="left"/>
      <w:pPr>
        <w:ind w:left="4680" w:hanging="360"/>
      </w:pPr>
      <w:rPr>
        <w:rFonts w:ascii="Wingdings" w:hAnsi="Wingdings" w:hint="default"/>
      </w:rPr>
    </w:lvl>
    <w:lvl w:ilvl="6" w:tplc="F2A2D198">
      <w:start w:val="1"/>
      <w:numFmt w:val="bullet"/>
      <w:lvlText w:val=""/>
      <w:lvlJc w:val="left"/>
      <w:pPr>
        <w:ind w:left="5400" w:hanging="360"/>
      </w:pPr>
      <w:rPr>
        <w:rFonts w:ascii="Symbol" w:hAnsi="Symbol" w:hint="default"/>
      </w:rPr>
    </w:lvl>
    <w:lvl w:ilvl="7" w:tplc="668C63FA">
      <w:start w:val="1"/>
      <w:numFmt w:val="bullet"/>
      <w:lvlText w:val="o"/>
      <w:lvlJc w:val="left"/>
      <w:pPr>
        <w:ind w:left="6120" w:hanging="360"/>
      </w:pPr>
      <w:rPr>
        <w:rFonts w:ascii="Courier New" w:hAnsi="Courier New" w:cs="Courier New" w:hint="default"/>
      </w:rPr>
    </w:lvl>
    <w:lvl w:ilvl="8" w:tplc="DBD04DDA">
      <w:start w:val="1"/>
      <w:numFmt w:val="bullet"/>
      <w:lvlText w:val=""/>
      <w:lvlJc w:val="left"/>
      <w:pPr>
        <w:ind w:left="6840" w:hanging="360"/>
      </w:pPr>
      <w:rPr>
        <w:rFonts w:ascii="Wingdings" w:hAnsi="Wingdings" w:hint="default"/>
      </w:rPr>
    </w:lvl>
  </w:abstractNum>
  <w:abstractNum w:abstractNumId="20">
    <w:nsid w:val="4D736C3E"/>
    <w:multiLevelType w:val="hybridMultilevel"/>
    <w:tmpl w:val="B2ECADB8"/>
    <w:lvl w:ilvl="0" w:tplc="FA9E3340">
      <w:start w:val="1"/>
      <w:numFmt w:val="decimal"/>
      <w:lvlText w:val="%1)"/>
      <w:lvlJc w:val="left"/>
      <w:pPr>
        <w:ind w:left="1069" w:hanging="360"/>
      </w:pPr>
      <w:rPr>
        <w:rFonts w:hint="default"/>
      </w:rPr>
    </w:lvl>
    <w:lvl w:ilvl="1" w:tplc="7022542E">
      <w:start w:val="1"/>
      <w:numFmt w:val="lowerLetter"/>
      <w:lvlText w:val="%2."/>
      <w:lvlJc w:val="left"/>
      <w:pPr>
        <w:ind w:left="1789" w:hanging="360"/>
      </w:pPr>
    </w:lvl>
    <w:lvl w:ilvl="2" w:tplc="0228342C">
      <w:start w:val="1"/>
      <w:numFmt w:val="lowerRoman"/>
      <w:lvlText w:val="%3."/>
      <w:lvlJc w:val="right"/>
      <w:pPr>
        <w:ind w:left="2509" w:hanging="180"/>
      </w:pPr>
    </w:lvl>
    <w:lvl w:ilvl="3" w:tplc="C87CF1B2">
      <w:start w:val="1"/>
      <w:numFmt w:val="decimal"/>
      <w:lvlText w:val="%4."/>
      <w:lvlJc w:val="left"/>
      <w:pPr>
        <w:ind w:left="3229" w:hanging="360"/>
      </w:pPr>
    </w:lvl>
    <w:lvl w:ilvl="4" w:tplc="C6A2EB5C">
      <w:start w:val="1"/>
      <w:numFmt w:val="lowerLetter"/>
      <w:lvlText w:val="%5."/>
      <w:lvlJc w:val="left"/>
      <w:pPr>
        <w:ind w:left="3949" w:hanging="360"/>
      </w:pPr>
    </w:lvl>
    <w:lvl w:ilvl="5" w:tplc="D232754E">
      <w:start w:val="1"/>
      <w:numFmt w:val="lowerRoman"/>
      <w:lvlText w:val="%6."/>
      <w:lvlJc w:val="right"/>
      <w:pPr>
        <w:ind w:left="4669" w:hanging="180"/>
      </w:pPr>
    </w:lvl>
    <w:lvl w:ilvl="6" w:tplc="8BCA5E8E">
      <w:start w:val="1"/>
      <w:numFmt w:val="decimal"/>
      <w:lvlText w:val="%7."/>
      <w:lvlJc w:val="left"/>
      <w:pPr>
        <w:ind w:left="5389" w:hanging="360"/>
      </w:pPr>
    </w:lvl>
    <w:lvl w:ilvl="7" w:tplc="C4B6F11C">
      <w:start w:val="1"/>
      <w:numFmt w:val="lowerLetter"/>
      <w:lvlText w:val="%8."/>
      <w:lvlJc w:val="left"/>
      <w:pPr>
        <w:ind w:left="6109" w:hanging="360"/>
      </w:pPr>
    </w:lvl>
    <w:lvl w:ilvl="8" w:tplc="54DA7FD0">
      <w:start w:val="1"/>
      <w:numFmt w:val="lowerRoman"/>
      <w:lvlText w:val="%9."/>
      <w:lvlJc w:val="right"/>
      <w:pPr>
        <w:ind w:left="6829" w:hanging="180"/>
      </w:pPr>
    </w:lvl>
  </w:abstractNum>
  <w:abstractNum w:abstractNumId="21">
    <w:nsid w:val="4D7B304D"/>
    <w:multiLevelType w:val="hybridMultilevel"/>
    <w:tmpl w:val="7ADA8E2E"/>
    <w:lvl w:ilvl="0" w:tplc="F1EC9568">
      <w:start w:val="1"/>
      <w:numFmt w:val="decimal"/>
      <w:lvlText w:val="%1."/>
      <w:lvlJc w:val="left"/>
      <w:pPr>
        <w:ind w:left="1069" w:hanging="360"/>
      </w:pPr>
      <w:rPr>
        <w:rFonts w:hint="default"/>
      </w:rPr>
    </w:lvl>
    <w:lvl w:ilvl="1" w:tplc="63728EDC">
      <w:start w:val="1"/>
      <w:numFmt w:val="lowerLetter"/>
      <w:lvlText w:val="%2."/>
      <w:lvlJc w:val="left"/>
      <w:pPr>
        <w:ind w:left="1789" w:hanging="360"/>
      </w:pPr>
    </w:lvl>
    <w:lvl w:ilvl="2" w:tplc="F8FEB44A">
      <w:start w:val="1"/>
      <w:numFmt w:val="lowerRoman"/>
      <w:lvlText w:val="%3."/>
      <w:lvlJc w:val="right"/>
      <w:pPr>
        <w:ind w:left="2509" w:hanging="180"/>
      </w:pPr>
    </w:lvl>
    <w:lvl w:ilvl="3" w:tplc="3202EB56">
      <w:start w:val="1"/>
      <w:numFmt w:val="decimal"/>
      <w:lvlText w:val="%4."/>
      <w:lvlJc w:val="left"/>
      <w:pPr>
        <w:ind w:left="3229" w:hanging="360"/>
      </w:pPr>
    </w:lvl>
    <w:lvl w:ilvl="4" w:tplc="E348CEFE">
      <w:start w:val="1"/>
      <w:numFmt w:val="lowerLetter"/>
      <w:lvlText w:val="%5."/>
      <w:lvlJc w:val="left"/>
      <w:pPr>
        <w:ind w:left="3949" w:hanging="360"/>
      </w:pPr>
    </w:lvl>
    <w:lvl w:ilvl="5" w:tplc="6672BAE6">
      <w:start w:val="1"/>
      <w:numFmt w:val="lowerRoman"/>
      <w:lvlText w:val="%6."/>
      <w:lvlJc w:val="right"/>
      <w:pPr>
        <w:ind w:left="4669" w:hanging="180"/>
      </w:pPr>
    </w:lvl>
    <w:lvl w:ilvl="6" w:tplc="8D2E8A74">
      <w:start w:val="1"/>
      <w:numFmt w:val="decimal"/>
      <w:lvlText w:val="%7."/>
      <w:lvlJc w:val="left"/>
      <w:pPr>
        <w:ind w:left="5389" w:hanging="360"/>
      </w:pPr>
    </w:lvl>
    <w:lvl w:ilvl="7" w:tplc="FA123C58">
      <w:start w:val="1"/>
      <w:numFmt w:val="lowerLetter"/>
      <w:lvlText w:val="%8."/>
      <w:lvlJc w:val="left"/>
      <w:pPr>
        <w:ind w:left="6109" w:hanging="360"/>
      </w:pPr>
    </w:lvl>
    <w:lvl w:ilvl="8" w:tplc="5D4A3F84">
      <w:start w:val="1"/>
      <w:numFmt w:val="lowerRoman"/>
      <w:lvlText w:val="%9."/>
      <w:lvlJc w:val="right"/>
      <w:pPr>
        <w:ind w:left="6829" w:hanging="180"/>
      </w:pPr>
    </w:lvl>
  </w:abstractNum>
  <w:abstractNum w:abstractNumId="22">
    <w:nsid w:val="4DAF6510"/>
    <w:multiLevelType w:val="hybridMultilevel"/>
    <w:tmpl w:val="DBE68E2C"/>
    <w:lvl w:ilvl="0" w:tplc="9F169B6E">
      <w:start w:val="1"/>
      <w:numFmt w:val="decimal"/>
      <w:lvlText w:val="%1)"/>
      <w:lvlJc w:val="left"/>
      <w:pPr>
        <w:ind w:left="1069" w:hanging="360"/>
      </w:pPr>
      <w:rPr>
        <w:rFonts w:hint="default"/>
      </w:rPr>
    </w:lvl>
    <w:lvl w:ilvl="1" w:tplc="4A40DEB2">
      <w:start w:val="1"/>
      <w:numFmt w:val="lowerLetter"/>
      <w:lvlText w:val="%2."/>
      <w:lvlJc w:val="left"/>
      <w:pPr>
        <w:ind w:left="1789" w:hanging="360"/>
      </w:pPr>
    </w:lvl>
    <w:lvl w:ilvl="2" w:tplc="E2CC4FFA">
      <w:start w:val="1"/>
      <w:numFmt w:val="lowerRoman"/>
      <w:lvlText w:val="%3."/>
      <w:lvlJc w:val="right"/>
      <w:pPr>
        <w:ind w:left="2509" w:hanging="180"/>
      </w:pPr>
    </w:lvl>
    <w:lvl w:ilvl="3" w:tplc="C1A44142">
      <w:start w:val="1"/>
      <w:numFmt w:val="decimal"/>
      <w:lvlText w:val="%4."/>
      <w:lvlJc w:val="left"/>
      <w:pPr>
        <w:ind w:left="3229" w:hanging="360"/>
      </w:pPr>
    </w:lvl>
    <w:lvl w:ilvl="4" w:tplc="D012C444">
      <w:start w:val="1"/>
      <w:numFmt w:val="lowerLetter"/>
      <w:lvlText w:val="%5."/>
      <w:lvlJc w:val="left"/>
      <w:pPr>
        <w:ind w:left="3949" w:hanging="360"/>
      </w:pPr>
    </w:lvl>
    <w:lvl w:ilvl="5" w:tplc="1D6AE7CC">
      <w:start w:val="1"/>
      <w:numFmt w:val="lowerRoman"/>
      <w:lvlText w:val="%6."/>
      <w:lvlJc w:val="right"/>
      <w:pPr>
        <w:ind w:left="4669" w:hanging="180"/>
      </w:pPr>
    </w:lvl>
    <w:lvl w:ilvl="6" w:tplc="40B00CC4">
      <w:start w:val="1"/>
      <w:numFmt w:val="decimal"/>
      <w:lvlText w:val="%7."/>
      <w:lvlJc w:val="left"/>
      <w:pPr>
        <w:ind w:left="5389" w:hanging="360"/>
      </w:pPr>
    </w:lvl>
    <w:lvl w:ilvl="7" w:tplc="F7A87442">
      <w:start w:val="1"/>
      <w:numFmt w:val="lowerLetter"/>
      <w:lvlText w:val="%8."/>
      <w:lvlJc w:val="left"/>
      <w:pPr>
        <w:ind w:left="6109" w:hanging="360"/>
      </w:pPr>
    </w:lvl>
    <w:lvl w:ilvl="8" w:tplc="A30C83D4">
      <w:start w:val="1"/>
      <w:numFmt w:val="lowerRoman"/>
      <w:lvlText w:val="%9."/>
      <w:lvlJc w:val="right"/>
      <w:pPr>
        <w:ind w:left="6829" w:hanging="180"/>
      </w:pPr>
    </w:lvl>
  </w:abstractNum>
  <w:abstractNum w:abstractNumId="23">
    <w:nsid w:val="50B21588"/>
    <w:multiLevelType w:val="hybridMultilevel"/>
    <w:tmpl w:val="671CF912"/>
    <w:lvl w:ilvl="0" w:tplc="B8508E2C">
      <w:start w:val="1"/>
      <w:numFmt w:val="decimal"/>
      <w:lvlText w:val="%1."/>
      <w:lvlJc w:val="left"/>
      <w:pPr>
        <w:ind w:left="1069" w:hanging="360"/>
      </w:pPr>
      <w:rPr>
        <w:rFonts w:hint="default"/>
      </w:rPr>
    </w:lvl>
    <w:lvl w:ilvl="1" w:tplc="A856637A">
      <w:start w:val="1"/>
      <w:numFmt w:val="lowerLetter"/>
      <w:lvlText w:val="%2."/>
      <w:lvlJc w:val="left"/>
      <w:pPr>
        <w:ind w:left="1789" w:hanging="360"/>
      </w:pPr>
    </w:lvl>
    <w:lvl w:ilvl="2" w:tplc="9854536C">
      <w:start w:val="1"/>
      <w:numFmt w:val="lowerRoman"/>
      <w:lvlText w:val="%3."/>
      <w:lvlJc w:val="right"/>
      <w:pPr>
        <w:ind w:left="2509" w:hanging="180"/>
      </w:pPr>
    </w:lvl>
    <w:lvl w:ilvl="3" w:tplc="B03C7F3A">
      <w:start w:val="1"/>
      <w:numFmt w:val="decimal"/>
      <w:lvlText w:val="%4."/>
      <w:lvlJc w:val="left"/>
      <w:pPr>
        <w:ind w:left="3229" w:hanging="360"/>
      </w:pPr>
    </w:lvl>
    <w:lvl w:ilvl="4" w:tplc="428C6162">
      <w:start w:val="1"/>
      <w:numFmt w:val="lowerLetter"/>
      <w:lvlText w:val="%5."/>
      <w:lvlJc w:val="left"/>
      <w:pPr>
        <w:ind w:left="3949" w:hanging="360"/>
      </w:pPr>
    </w:lvl>
    <w:lvl w:ilvl="5" w:tplc="47A26E36">
      <w:start w:val="1"/>
      <w:numFmt w:val="lowerRoman"/>
      <w:lvlText w:val="%6."/>
      <w:lvlJc w:val="right"/>
      <w:pPr>
        <w:ind w:left="4669" w:hanging="180"/>
      </w:pPr>
    </w:lvl>
    <w:lvl w:ilvl="6" w:tplc="718A4826">
      <w:start w:val="1"/>
      <w:numFmt w:val="decimal"/>
      <w:lvlText w:val="%7."/>
      <w:lvlJc w:val="left"/>
      <w:pPr>
        <w:ind w:left="5389" w:hanging="360"/>
      </w:pPr>
    </w:lvl>
    <w:lvl w:ilvl="7" w:tplc="6200FBB0">
      <w:start w:val="1"/>
      <w:numFmt w:val="lowerLetter"/>
      <w:lvlText w:val="%8."/>
      <w:lvlJc w:val="left"/>
      <w:pPr>
        <w:ind w:left="6109" w:hanging="360"/>
      </w:pPr>
    </w:lvl>
    <w:lvl w:ilvl="8" w:tplc="11A434F4">
      <w:start w:val="1"/>
      <w:numFmt w:val="lowerRoman"/>
      <w:lvlText w:val="%9."/>
      <w:lvlJc w:val="right"/>
      <w:pPr>
        <w:ind w:left="6829" w:hanging="180"/>
      </w:pPr>
    </w:lvl>
  </w:abstractNum>
  <w:abstractNum w:abstractNumId="24">
    <w:nsid w:val="50B75028"/>
    <w:multiLevelType w:val="hybridMultilevel"/>
    <w:tmpl w:val="BF4EC82A"/>
    <w:lvl w:ilvl="0" w:tplc="A8B01AF8">
      <w:start w:val="1"/>
      <w:numFmt w:val="decimal"/>
      <w:lvlText w:val="%1)"/>
      <w:lvlJc w:val="left"/>
      <w:pPr>
        <w:ind w:left="1353" w:hanging="360"/>
      </w:pPr>
      <w:rPr>
        <w:rFonts w:hint="default"/>
      </w:rPr>
    </w:lvl>
    <w:lvl w:ilvl="1" w:tplc="F152819C">
      <w:start w:val="1"/>
      <w:numFmt w:val="lowerLetter"/>
      <w:lvlText w:val="%2."/>
      <w:lvlJc w:val="left"/>
      <w:pPr>
        <w:ind w:left="1789" w:hanging="360"/>
      </w:pPr>
    </w:lvl>
    <w:lvl w:ilvl="2" w:tplc="D36C4CE2">
      <w:start w:val="1"/>
      <w:numFmt w:val="lowerRoman"/>
      <w:lvlText w:val="%3."/>
      <w:lvlJc w:val="right"/>
      <w:pPr>
        <w:ind w:left="2509" w:hanging="180"/>
      </w:pPr>
    </w:lvl>
    <w:lvl w:ilvl="3" w:tplc="00C4BBD4">
      <w:start w:val="1"/>
      <w:numFmt w:val="decimal"/>
      <w:lvlText w:val="%4."/>
      <w:lvlJc w:val="left"/>
      <w:pPr>
        <w:ind w:left="3229" w:hanging="360"/>
      </w:pPr>
    </w:lvl>
    <w:lvl w:ilvl="4" w:tplc="4C805830">
      <w:start w:val="1"/>
      <w:numFmt w:val="lowerLetter"/>
      <w:lvlText w:val="%5."/>
      <w:lvlJc w:val="left"/>
      <w:pPr>
        <w:ind w:left="3949" w:hanging="360"/>
      </w:pPr>
    </w:lvl>
    <w:lvl w:ilvl="5" w:tplc="AB765BEA">
      <w:start w:val="1"/>
      <w:numFmt w:val="lowerRoman"/>
      <w:lvlText w:val="%6."/>
      <w:lvlJc w:val="right"/>
      <w:pPr>
        <w:ind w:left="4669" w:hanging="180"/>
      </w:pPr>
    </w:lvl>
    <w:lvl w:ilvl="6" w:tplc="9C12C554">
      <w:start w:val="1"/>
      <w:numFmt w:val="decimal"/>
      <w:lvlText w:val="%7."/>
      <w:lvlJc w:val="left"/>
      <w:pPr>
        <w:ind w:left="5389" w:hanging="360"/>
      </w:pPr>
    </w:lvl>
    <w:lvl w:ilvl="7" w:tplc="CF1C10CC">
      <w:start w:val="1"/>
      <w:numFmt w:val="lowerLetter"/>
      <w:lvlText w:val="%8."/>
      <w:lvlJc w:val="left"/>
      <w:pPr>
        <w:ind w:left="6109" w:hanging="360"/>
      </w:pPr>
    </w:lvl>
    <w:lvl w:ilvl="8" w:tplc="B9964C5A">
      <w:start w:val="1"/>
      <w:numFmt w:val="lowerRoman"/>
      <w:lvlText w:val="%9."/>
      <w:lvlJc w:val="right"/>
      <w:pPr>
        <w:ind w:left="6829" w:hanging="180"/>
      </w:pPr>
    </w:lvl>
  </w:abstractNum>
  <w:abstractNum w:abstractNumId="25">
    <w:nsid w:val="51D4700E"/>
    <w:multiLevelType w:val="hybridMultilevel"/>
    <w:tmpl w:val="1F1E2B56"/>
    <w:lvl w:ilvl="0" w:tplc="EBAA7D90">
      <w:start w:val="1"/>
      <w:numFmt w:val="decimal"/>
      <w:lvlText w:val="%1)"/>
      <w:lvlJc w:val="left"/>
      <w:pPr>
        <w:ind w:left="1069" w:hanging="360"/>
      </w:pPr>
      <w:rPr>
        <w:rFonts w:hint="default"/>
      </w:rPr>
    </w:lvl>
    <w:lvl w:ilvl="1" w:tplc="8E422088">
      <w:start w:val="1"/>
      <w:numFmt w:val="lowerLetter"/>
      <w:lvlText w:val="%2."/>
      <w:lvlJc w:val="left"/>
      <w:pPr>
        <w:ind w:left="1789" w:hanging="360"/>
      </w:pPr>
    </w:lvl>
    <w:lvl w:ilvl="2" w:tplc="811EF9F8">
      <w:start w:val="1"/>
      <w:numFmt w:val="lowerRoman"/>
      <w:lvlText w:val="%3."/>
      <w:lvlJc w:val="right"/>
      <w:pPr>
        <w:ind w:left="2509" w:hanging="180"/>
      </w:pPr>
    </w:lvl>
    <w:lvl w:ilvl="3" w:tplc="442237E4">
      <w:start w:val="1"/>
      <w:numFmt w:val="decimal"/>
      <w:lvlText w:val="%4."/>
      <w:lvlJc w:val="left"/>
      <w:pPr>
        <w:ind w:left="3229" w:hanging="360"/>
      </w:pPr>
    </w:lvl>
    <w:lvl w:ilvl="4" w:tplc="8466A498">
      <w:start w:val="1"/>
      <w:numFmt w:val="lowerLetter"/>
      <w:lvlText w:val="%5."/>
      <w:lvlJc w:val="left"/>
      <w:pPr>
        <w:ind w:left="3949" w:hanging="360"/>
      </w:pPr>
    </w:lvl>
    <w:lvl w:ilvl="5" w:tplc="EEE6B620">
      <w:start w:val="1"/>
      <w:numFmt w:val="lowerRoman"/>
      <w:lvlText w:val="%6."/>
      <w:lvlJc w:val="right"/>
      <w:pPr>
        <w:ind w:left="4669" w:hanging="180"/>
      </w:pPr>
    </w:lvl>
    <w:lvl w:ilvl="6" w:tplc="9092CFCE">
      <w:start w:val="1"/>
      <w:numFmt w:val="decimal"/>
      <w:lvlText w:val="%7."/>
      <w:lvlJc w:val="left"/>
      <w:pPr>
        <w:ind w:left="5389" w:hanging="360"/>
      </w:pPr>
    </w:lvl>
    <w:lvl w:ilvl="7" w:tplc="CCCE715A">
      <w:start w:val="1"/>
      <w:numFmt w:val="lowerLetter"/>
      <w:lvlText w:val="%8."/>
      <w:lvlJc w:val="left"/>
      <w:pPr>
        <w:ind w:left="6109" w:hanging="360"/>
      </w:pPr>
    </w:lvl>
    <w:lvl w:ilvl="8" w:tplc="F28808EC">
      <w:start w:val="1"/>
      <w:numFmt w:val="lowerRoman"/>
      <w:lvlText w:val="%9."/>
      <w:lvlJc w:val="right"/>
      <w:pPr>
        <w:ind w:left="6829" w:hanging="180"/>
      </w:pPr>
    </w:lvl>
  </w:abstractNum>
  <w:abstractNum w:abstractNumId="26">
    <w:nsid w:val="5F853E7F"/>
    <w:multiLevelType w:val="hybridMultilevel"/>
    <w:tmpl w:val="989E9512"/>
    <w:lvl w:ilvl="0" w:tplc="6F9AF1E4">
      <w:start w:val="12"/>
      <w:numFmt w:val="decimal"/>
      <w:lvlText w:val="%1"/>
      <w:lvlJc w:val="left"/>
      <w:pPr>
        <w:ind w:left="1068" w:hanging="360"/>
      </w:pPr>
      <w:rPr>
        <w:rFonts w:hint="default"/>
      </w:rPr>
    </w:lvl>
    <w:lvl w:ilvl="1" w:tplc="569870F6">
      <w:start w:val="1"/>
      <w:numFmt w:val="lowerLetter"/>
      <w:lvlText w:val="%2."/>
      <w:lvlJc w:val="left"/>
      <w:pPr>
        <w:ind w:left="1788" w:hanging="360"/>
      </w:pPr>
    </w:lvl>
    <w:lvl w:ilvl="2" w:tplc="F32C7D18">
      <w:start w:val="1"/>
      <w:numFmt w:val="lowerRoman"/>
      <w:lvlText w:val="%3."/>
      <w:lvlJc w:val="right"/>
      <w:pPr>
        <w:ind w:left="2508" w:hanging="180"/>
      </w:pPr>
    </w:lvl>
    <w:lvl w:ilvl="3" w:tplc="A8A429DE">
      <w:start w:val="1"/>
      <w:numFmt w:val="decimal"/>
      <w:lvlText w:val="%4."/>
      <w:lvlJc w:val="left"/>
      <w:pPr>
        <w:ind w:left="3228" w:hanging="360"/>
      </w:pPr>
    </w:lvl>
    <w:lvl w:ilvl="4" w:tplc="7548A52E">
      <w:start w:val="1"/>
      <w:numFmt w:val="lowerLetter"/>
      <w:lvlText w:val="%5."/>
      <w:lvlJc w:val="left"/>
      <w:pPr>
        <w:ind w:left="3948" w:hanging="360"/>
      </w:pPr>
    </w:lvl>
    <w:lvl w:ilvl="5" w:tplc="7BF02FD6">
      <w:start w:val="1"/>
      <w:numFmt w:val="lowerRoman"/>
      <w:lvlText w:val="%6."/>
      <w:lvlJc w:val="right"/>
      <w:pPr>
        <w:ind w:left="4668" w:hanging="180"/>
      </w:pPr>
    </w:lvl>
    <w:lvl w:ilvl="6" w:tplc="8118EBC0">
      <w:start w:val="1"/>
      <w:numFmt w:val="decimal"/>
      <w:lvlText w:val="%7."/>
      <w:lvlJc w:val="left"/>
      <w:pPr>
        <w:ind w:left="5388" w:hanging="360"/>
      </w:pPr>
    </w:lvl>
    <w:lvl w:ilvl="7" w:tplc="DD62A060">
      <w:start w:val="1"/>
      <w:numFmt w:val="lowerLetter"/>
      <w:lvlText w:val="%8."/>
      <w:lvlJc w:val="left"/>
      <w:pPr>
        <w:ind w:left="6108" w:hanging="360"/>
      </w:pPr>
    </w:lvl>
    <w:lvl w:ilvl="8" w:tplc="FC32961E">
      <w:start w:val="1"/>
      <w:numFmt w:val="lowerRoman"/>
      <w:lvlText w:val="%9."/>
      <w:lvlJc w:val="right"/>
      <w:pPr>
        <w:ind w:left="6828" w:hanging="180"/>
      </w:pPr>
    </w:lvl>
  </w:abstractNum>
  <w:abstractNum w:abstractNumId="27">
    <w:nsid w:val="614906EC"/>
    <w:multiLevelType w:val="hybridMultilevel"/>
    <w:tmpl w:val="5428D342"/>
    <w:lvl w:ilvl="0" w:tplc="2AA20F38">
      <w:start w:val="1"/>
      <w:numFmt w:val="bullet"/>
      <w:pStyle w:val="a"/>
      <w:lvlText w:val=""/>
      <w:lvlJc w:val="left"/>
      <w:pPr>
        <w:tabs>
          <w:tab w:val="num" w:pos="360"/>
        </w:tabs>
        <w:ind w:left="360" w:hanging="360"/>
      </w:pPr>
      <w:rPr>
        <w:rFonts w:ascii="Symbol" w:hAnsi="Symbol" w:hint="default"/>
      </w:rPr>
    </w:lvl>
    <w:lvl w:ilvl="1" w:tplc="3488AA20">
      <w:start w:val="1"/>
      <w:numFmt w:val="bullet"/>
      <w:lvlText w:val="o"/>
      <w:lvlJc w:val="left"/>
      <w:pPr>
        <w:ind w:left="1440" w:hanging="360"/>
      </w:pPr>
      <w:rPr>
        <w:rFonts w:ascii="Courier New" w:eastAsia="Courier New" w:hAnsi="Courier New" w:cs="Courier New" w:hint="default"/>
      </w:rPr>
    </w:lvl>
    <w:lvl w:ilvl="2" w:tplc="FFE82340">
      <w:start w:val="1"/>
      <w:numFmt w:val="bullet"/>
      <w:lvlText w:val="§"/>
      <w:lvlJc w:val="left"/>
      <w:pPr>
        <w:ind w:left="2160" w:hanging="360"/>
      </w:pPr>
      <w:rPr>
        <w:rFonts w:ascii="Wingdings" w:eastAsia="Wingdings" w:hAnsi="Wingdings" w:cs="Wingdings" w:hint="default"/>
      </w:rPr>
    </w:lvl>
    <w:lvl w:ilvl="3" w:tplc="A1D872FE">
      <w:start w:val="1"/>
      <w:numFmt w:val="bullet"/>
      <w:lvlText w:val="·"/>
      <w:lvlJc w:val="left"/>
      <w:pPr>
        <w:ind w:left="2880" w:hanging="360"/>
      </w:pPr>
      <w:rPr>
        <w:rFonts w:ascii="Symbol" w:eastAsia="Symbol" w:hAnsi="Symbol" w:cs="Symbol" w:hint="default"/>
      </w:rPr>
    </w:lvl>
    <w:lvl w:ilvl="4" w:tplc="D9B8E2B0">
      <w:start w:val="1"/>
      <w:numFmt w:val="bullet"/>
      <w:lvlText w:val="o"/>
      <w:lvlJc w:val="left"/>
      <w:pPr>
        <w:ind w:left="3600" w:hanging="360"/>
      </w:pPr>
      <w:rPr>
        <w:rFonts w:ascii="Courier New" w:eastAsia="Courier New" w:hAnsi="Courier New" w:cs="Courier New" w:hint="default"/>
      </w:rPr>
    </w:lvl>
    <w:lvl w:ilvl="5" w:tplc="2AB85382">
      <w:start w:val="1"/>
      <w:numFmt w:val="bullet"/>
      <w:lvlText w:val="§"/>
      <w:lvlJc w:val="left"/>
      <w:pPr>
        <w:ind w:left="4320" w:hanging="360"/>
      </w:pPr>
      <w:rPr>
        <w:rFonts w:ascii="Wingdings" w:eastAsia="Wingdings" w:hAnsi="Wingdings" w:cs="Wingdings" w:hint="default"/>
      </w:rPr>
    </w:lvl>
    <w:lvl w:ilvl="6" w:tplc="0C36EED8">
      <w:start w:val="1"/>
      <w:numFmt w:val="bullet"/>
      <w:lvlText w:val="·"/>
      <w:lvlJc w:val="left"/>
      <w:pPr>
        <w:ind w:left="5040" w:hanging="360"/>
      </w:pPr>
      <w:rPr>
        <w:rFonts w:ascii="Symbol" w:eastAsia="Symbol" w:hAnsi="Symbol" w:cs="Symbol" w:hint="default"/>
      </w:rPr>
    </w:lvl>
    <w:lvl w:ilvl="7" w:tplc="98545680">
      <w:start w:val="1"/>
      <w:numFmt w:val="bullet"/>
      <w:lvlText w:val="o"/>
      <w:lvlJc w:val="left"/>
      <w:pPr>
        <w:ind w:left="5760" w:hanging="360"/>
      </w:pPr>
      <w:rPr>
        <w:rFonts w:ascii="Courier New" w:eastAsia="Courier New" w:hAnsi="Courier New" w:cs="Courier New" w:hint="default"/>
      </w:rPr>
    </w:lvl>
    <w:lvl w:ilvl="8" w:tplc="C5F28A6C">
      <w:start w:val="1"/>
      <w:numFmt w:val="bullet"/>
      <w:lvlText w:val="§"/>
      <w:lvlJc w:val="left"/>
      <w:pPr>
        <w:ind w:left="6480" w:hanging="360"/>
      </w:pPr>
      <w:rPr>
        <w:rFonts w:ascii="Wingdings" w:eastAsia="Wingdings" w:hAnsi="Wingdings" w:cs="Wingdings" w:hint="default"/>
      </w:rPr>
    </w:lvl>
  </w:abstractNum>
  <w:abstractNum w:abstractNumId="28">
    <w:nsid w:val="619905FF"/>
    <w:multiLevelType w:val="hybridMultilevel"/>
    <w:tmpl w:val="9036E6F0"/>
    <w:lvl w:ilvl="0" w:tplc="30C8E6FE">
      <w:start w:val="1"/>
      <w:numFmt w:val="decimal"/>
      <w:lvlText w:val="%1)"/>
      <w:lvlJc w:val="left"/>
      <w:pPr>
        <w:ind w:left="1069" w:hanging="360"/>
      </w:pPr>
      <w:rPr>
        <w:rFonts w:hint="default"/>
      </w:rPr>
    </w:lvl>
    <w:lvl w:ilvl="1" w:tplc="3D7669BA">
      <w:start w:val="1"/>
      <w:numFmt w:val="lowerLetter"/>
      <w:lvlText w:val="%2."/>
      <w:lvlJc w:val="left"/>
      <w:pPr>
        <w:ind w:left="1789" w:hanging="360"/>
      </w:pPr>
    </w:lvl>
    <w:lvl w:ilvl="2" w:tplc="9F4252D8">
      <w:start w:val="1"/>
      <w:numFmt w:val="lowerRoman"/>
      <w:lvlText w:val="%3."/>
      <w:lvlJc w:val="right"/>
      <w:pPr>
        <w:ind w:left="2509" w:hanging="180"/>
      </w:pPr>
    </w:lvl>
    <w:lvl w:ilvl="3" w:tplc="7D2C8568">
      <w:start w:val="1"/>
      <w:numFmt w:val="decimal"/>
      <w:lvlText w:val="%4."/>
      <w:lvlJc w:val="left"/>
      <w:pPr>
        <w:ind w:left="3229" w:hanging="360"/>
      </w:pPr>
    </w:lvl>
    <w:lvl w:ilvl="4" w:tplc="9020BE74">
      <w:start w:val="1"/>
      <w:numFmt w:val="lowerLetter"/>
      <w:lvlText w:val="%5."/>
      <w:lvlJc w:val="left"/>
      <w:pPr>
        <w:ind w:left="3949" w:hanging="360"/>
      </w:pPr>
    </w:lvl>
    <w:lvl w:ilvl="5" w:tplc="F5509250">
      <w:start w:val="1"/>
      <w:numFmt w:val="lowerRoman"/>
      <w:lvlText w:val="%6."/>
      <w:lvlJc w:val="right"/>
      <w:pPr>
        <w:ind w:left="4669" w:hanging="180"/>
      </w:pPr>
    </w:lvl>
    <w:lvl w:ilvl="6" w:tplc="958C843C">
      <w:start w:val="1"/>
      <w:numFmt w:val="decimal"/>
      <w:lvlText w:val="%7."/>
      <w:lvlJc w:val="left"/>
      <w:pPr>
        <w:ind w:left="5389" w:hanging="360"/>
      </w:pPr>
    </w:lvl>
    <w:lvl w:ilvl="7" w:tplc="650846B6">
      <w:start w:val="1"/>
      <w:numFmt w:val="lowerLetter"/>
      <w:lvlText w:val="%8."/>
      <w:lvlJc w:val="left"/>
      <w:pPr>
        <w:ind w:left="6109" w:hanging="360"/>
      </w:pPr>
    </w:lvl>
    <w:lvl w:ilvl="8" w:tplc="32A090FC">
      <w:start w:val="1"/>
      <w:numFmt w:val="lowerRoman"/>
      <w:lvlText w:val="%9."/>
      <w:lvlJc w:val="right"/>
      <w:pPr>
        <w:ind w:left="6829" w:hanging="180"/>
      </w:pPr>
    </w:lvl>
  </w:abstractNum>
  <w:abstractNum w:abstractNumId="29">
    <w:nsid w:val="630157E8"/>
    <w:multiLevelType w:val="hybridMultilevel"/>
    <w:tmpl w:val="5EEAC34A"/>
    <w:lvl w:ilvl="0" w:tplc="7B46A16C">
      <w:start w:val="1"/>
      <w:numFmt w:val="bullet"/>
      <w:lvlText w:val=""/>
      <w:lvlJc w:val="left"/>
      <w:pPr>
        <w:ind w:left="720" w:hanging="360"/>
      </w:pPr>
      <w:rPr>
        <w:rFonts w:ascii="Symbol" w:hAnsi="Symbol" w:hint="default"/>
      </w:rPr>
    </w:lvl>
    <w:lvl w:ilvl="1" w:tplc="4DECA442">
      <w:start w:val="1"/>
      <w:numFmt w:val="bullet"/>
      <w:lvlText w:val="o"/>
      <w:lvlJc w:val="left"/>
      <w:pPr>
        <w:ind w:left="1440" w:hanging="360"/>
      </w:pPr>
      <w:rPr>
        <w:rFonts w:ascii="Courier New" w:hAnsi="Courier New" w:cs="Courier New" w:hint="default"/>
      </w:rPr>
    </w:lvl>
    <w:lvl w:ilvl="2" w:tplc="F3745D4C">
      <w:start w:val="1"/>
      <w:numFmt w:val="bullet"/>
      <w:lvlText w:val=""/>
      <w:lvlJc w:val="left"/>
      <w:pPr>
        <w:ind w:left="2160" w:hanging="360"/>
      </w:pPr>
      <w:rPr>
        <w:rFonts w:ascii="Wingdings" w:hAnsi="Wingdings" w:hint="default"/>
      </w:rPr>
    </w:lvl>
    <w:lvl w:ilvl="3" w:tplc="BDE6C9E2">
      <w:start w:val="1"/>
      <w:numFmt w:val="bullet"/>
      <w:lvlText w:val=""/>
      <w:lvlJc w:val="left"/>
      <w:pPr>
        <w:ind w:left="2880" w:hanging="360"/>
      </w:pPr>
      <w:rPr>
        <w:rFonts w:ascii="Symbol" w:hAnsi="Symbol" w:hint="default"/>
      </w:rPr>
    </w:lvl>
    <w:lvl w:ilvl="4" w:tplc="7584EEC4">
      <w:start w:val="1"/>
      <w:numFmt w:val="bullet"/>
      <w:lvlText w:val="o"/>
      <w:lvlJc w:val="left"/>
      <w:pPr>
        <w:ind w:left="3600" w:hanging="360"/>
      </w:pPr>
      <w:rPr>
        <w:rFonts w:ascii="Courier New" w:hAnsi="Courier New" w:cs="Courier New" w:hint="default"/>
      </w:rPr>
    </w:lvl>
    <w:lvl w:ilvl="5" w:tplc="7D8AB97A">
      <w:start w:val="1"/>
      <w:numFmt w:val="bullet"/>
      <w:lvlText w:val=""/>
      <w:lvlJc w:val="left"/>
      <w:pPr>
        <w:ind w:left="4320" w:hanging="360"/>
      </w:pPr>
      <w:rPr>
        <w:rFonts w:ascii="Wingdings" w:hAnsi="Wingdings" w:hint="default"/>
      </w:rPr>
    </w:lvl>
    <w:lvl w:ilvl="6" w:tplc="0D889722">
      <w:start w:val="1"/>
      <w:numFmt w:val="bullet"/>
      <w:lvlText w:val=""/>
      <w:lvlJc w:val="left"/>
      <w:pPr>
        <w:ind w:left="5040" w:hanging="360"/>
      </w:pPr>
      <w:rPr>
        <w:rFonts w:ascii="Symbol" w:hAnsi="Symbol" w:hint="default"/>
      </w:rPr>
    </w:lvl>
    <w:lvl w:ilvl="7" w:tplc="77A2E67A">
      <w:start w:val="1"/>
      <w:numFmt w:val="bullet"/>
      <w:lvlText w:val="o"/>
      <w:lvlJc w:val="left"/>
      <w:pPr>
        <w:ind w:left="5760" w:hanging="360"/>
      </w:pPr>
      <w:rPr>
        <w:rFonts w:ascii="Courier New" w:hAnsi="Courier New" w:cs="Courier New" w:hint="default"/>
      </w:rPr>
    </w:lvl>
    <w:lvl w:ilvl="8" w:tplc="51EEAD3A">
      <w:start w:val="1"/>
      <w:numFmt w:val="bullet"/>
      <w:lvlText w:val=""/>
      <w:lvlJc w:val="left"/>
      <w:pPr>
        <w:ind w:left="6480" w:hanging="360"/>
      </w:pPr>
      <w:rPr>
        <w:rFonts w:ascii="Wingdings" w:hAnsi="Wingdings" w:hint="default"/>
      </w:rPr>
    </w:lvl>
  </w:abstractNum>
  <w:abstractNum w:abstractNumId="30">
    <w:nsid w:val="63E93D8C"/>
    <w:multiLevelType w:val="hybridMultilevel"/>
    <w:tmpl w:val="EB48C312"/>
    <w:lvl w:ilvl="0" w:tplc="41D4F778">
      <w:start w:val="1"/>
      <w:numFmt w:val="decimal"/>
      <w:lvlText w:val="%1)"/>
      <w:lvlJc w:val="left"/>
      <w:pPr>
        <w:ind w:left="1353" w:hanging="360"/>
      </w:pPr>
      <w:rPr>
        <w:rFonts w:hint="default"/>
      </w:rPr>
    </w:lvl>
    <w:lvl w:ilvl="1" w:tplc="5E60049C">
      <w:start w:val="1"/>
      <w:numFmt w:val="lowerLetter"/>
      <w:lvlText w:val="%2."/>
      <w:lvlJc w:val="left"/>
      <w:pPr>
        <w:ind w:left="1789" w:hanging="360"/>
      </w:pPr>
    </w:lvl>
    <w:lvl w:ilvl="2" w:tplc="4B207034">
      <w:start w:val="1"/>
      <w:numFmt w:val="lowerRoman"/>
      <w:lvlText w:val="%3."/>
      <w:lvlJc w:val="right"/>
      <w:pPr>
        <w:ind w:left="2509" w:hanging="180"/>
      </w:pPr>
    </w:lvl>
    <w:lvl w:ilvl="3" w:tplc="1C1E012C">
      <w:start w:val="1"/>
      <w:numFmt w:val="decimal"/>
      <w:lvlText w:val="%4."/>
      <w:lvlJc w:val="left"/>
      <w:pPr>
        <w:ind w:left="3229" w:hanging="360"/>
      </w:pPr>
    </w:lvl>
    <w:lvl w:ilvl="4" w:tplc="4170B596">
      <w:start w:val="1"/>
      <w:numFmt w:val="lowerLetter"/>
      <w:lvlText w:val="%5."/>
      <w:lvlJc w:val="left"/>
      <w:pPr>
        <w:ind w:left="3949" w:hanging="360"/>
      </w:pPr>
    </w:lvl>
    <w:lvl w:ilvl="5" w:tplc="BB3A40CA">
      <w:start w:val="1"/>
      <w:numFmt w:val="lowerRoman"/>
      <w:lvlText w:val="%6."/>
      <w:lvlJc w:val="right"/>
      <w:pPr>
        <w:ind w:left="4669" w:hanging="180"/>
      </w:pPr>
    </w:lvl>
    <w:lvl w:ilvl="6" w:tplc="F6A49AAC">
      <w:start w:val="1"/>
      <w:numFmt w:val="decimal"/>
      <w:lvlText w:val="%7."/>
      <w:lvlJc w:val="left"/>
      <w:pPr>
        <w:ind w:left="5389" w:hanging="360"/>
      </w:pPr>
    </w:lvl>
    <w:lvl w:ilvl="7" w:tplc="2B26CFDA">
      <w:start w:val="1"/>
      <w:numFmt w:val="lowerLetter"/>
      <w:lvlText w:val="%8."/>
      <w:lvlJc w:val="left"/>
      <w:pPr>
        <w:ind w:left="6109" w:hanging="360"/>
      </w:pPr>
    </w:lvl>
    <w:lvl w:ilvl="8" w:tplc="8BACE99A">
      <w:start w:val="1"/>
      <w:numFmt w:val="lowerRoman"/>
      <w:lvlText w:val="%9."/>
      <w:lvlJc w:val="right"/>
      <w:pPr>
        <w:ind w:left="6829" w:hanging="180"/>
      </w:pPr>
    </w:lvl>
  </w:abstractNum>
  <w:abstractNum w:abstractNumId="31">
    <w:nsid w:val="65B63142"/>
    <w:multiLevelType w:val="hybridMultilevel"/>
    <w:tmpl w:val="4EBE4374"/>
    <w:lvl w:ilvl="0" w:tplc="4D284B22">
      <w:start w:val="1"/>
      <w:numFmt w:val="decimal"/>
      <w:pStyle w:val="a0"/>
      <w:lvlText w:val="%1.   "/>
      <w:lvlJc w:val="left"/>
      <w:pPr>
        <w:tabs>
          <w:tab w:val="num" w:pos="1571"/>
        </w:tabs>
        <w:ind w:firstLine="851"/>
      </w:pPr>
    </w:lvl>
    <w:lvl w:ilvl="1" w:tplc="C7B63F94">
      <w:numFmt w:val="none"/>
      <w:lvlText w:val=""/>
      <w:lvlJc w:val="left"/>
      <w:pPr>
        <w:tabs>
          <w:tab w:val="num" w:pos="360"/>
        </w:tabs>
      </w:pPr>
    </w:lvl>
    <w:lvl w:ilvl="2" w:tplc="8C8AF8BE">
      <w:start w:val="1"/>
      <w:numFmt w:val="bullet"/>
      <w:lvlText w:val=""/>
      <w:lvlJc w:val="left"/>
      <w:pPr>
        <w:tabs>
          <w:tab w:val="num" w:pos="1531"/>
        </w:tabs>
        <w:ind w:left="1531" w:hanging="397"/>
      </w:pPr>
      <w:rPr>
        <w:rFonts w:ascii="Symbol" w:hAnsi="Symbol" w:cs="Symbol" w:hint="default"/>
      </w:rPr>
    </w:lvl>
    <w:lvl w:ilvl="3" w:tplc="33B41056">
      <w:numFmt w:val="none"/>
      <w:lvlText w:val=""/>
      <w:lvlJc w:val="left"/>
      <w:pPr>
        <w:tabs>
          <w:tab w:val="num" w:pos="360"/>
        </w:tabs>
      </w:pPr>
    </w:lvl>
    <w:lvl w:ilvl="4" w:tplc="32ECF840">
      <w:numFmt w:val="none"/>
      <w:lvlText w:val=""/>
      <w:lvlJc w:val="left"/>
      <w:pPr>
        <w:tabs>
          <w:tab w:val="num" w:pos="360"/>
        </w:tabs>
      </w:pPr>
    </w:lvl>
    <w:lvl w:ilvl="5" w:tplc="453C79BE">
      <w:numFmt w:val="none"/>
      <w:lvlText w:val=""/>
      <w:lvlJc w:val="left"/>
      <w:pPr>
        <w:tabs>
          <w:tab w:val="num" w:pos="360"/>
        </w:tabs>
      </w:pPr>
    </w:lvl>
    <w:lvl w:ilvl="6" w:tplc="103AE142">
      <w:numFmt w:val="none"/>
      <w:lvlText w:val=""/>
      <w:lvlJc w:val="left"/>
      <w:pPr>
        <w:tabs>
          <w:tab w:val="num" w:pos="360"/>
        </w:tabs>
      </w:pPr>
    </w:lvl>
    <w:lvl w:ilvl="7" w:tplc="590697DC">
      <w:numFmt w:val="none"/>
      <w:lvlText w:val=""/>
      <w:lvlJc w:val="left"/>
      <w:pPr>
        <w:tabs>
          <w:tab w:val="num" w:pos="360"/>
        </w:tabs>
      </w:pPr>
    </w:lvl>
    <w:lvl w:ilvl="8" w:tplc="3A1CCA56">
      <w:numFmt w:val="none"/>
      <w:lvlText w:val=""/>
      <w:lvlJc w:val="left"/>
      <w:pPr>
        <w:tabs>
          <w:tab w:val="num" w:pos="360"/>
        </w:tabs>
      </w:pPr>
    </w:lvl>
  </w:abstractNum>
  <w:abstractNum w:abstractNumId="32">
    <w:nsid w:val="68D57AE3"/>
    <w:multiLevelType w:val="hybridMultilevel"/>
    <w:tmpl w:val="72583694"/>
    <w:lvl w:ilvl="0" w:tplc="3D460244">
      <w:start w:val="1"/>
      <w:numFmt w:val="none"/>
      <w:suff w:val="nothing"/>
      <w:lvlText w:val=""/>
      <w:lvlJc w:val="left"/>
      <w:pPr>
        <w:tabs>
          <w:tab w:val="num" w:pos="432"/>
        </w:tabs>
        <w:ind w:left="432" w:hanging="432"/>
      </w:pPr>
      <w:rPr>
        <w:rFonts w:cs="Times New Roman"/>
      </w:rPr>
    </w:lvl>
    <w:lvl w:ilvl="1" w:tplc="676C2DB0">
      <w:start w:val="1"/>
      <w:numFmt w:val="none"/>
      <w:suff w:val="nothing"/>
      <w:lvlText w:val=""/>
      <w:lvlJc w:val="left"/>
      <w:pPr>
        <w:tabs>
          <w:tab w:val="num" w:pos="576"/>
        </w:tabs>
        <w:ind w:left="576" w:hanging="576"/>
      </w:pPr>
      <w:rPr>
        <w:rFonts w:cs="Times New Roman"/>
      </w:rPr>
    </w:lvl>
    <w:lvl w:ilvl="2" w:tplc="1E5026B0">
      <w:start w:val="1"/>
      <w:numFmt w:val="none"/>
      <w:suff w:val="nothing"/>
      <w:lvlText w:val=""/>
      <w:lvlJc w:val="left"/>
      <w:pPr>
        <w:tabs>
          <w:tab w:val="num" w:pos="720"/>
        </w:tabs>
        <w:ind w:left="720" w:hanging="720"/>
      </w:pPr>
      <w:rPr>
        <w:rFonts w:cs="Times New Roman"/>
      </w:rPr>
    </w:lvl>
    <w:lvl w:ilvl="3" w:tplc="9D74E908">
      <w:start w:val="1"/>
      <w:numFmt w:val="none"/>
      <w:suff w:val="nothing"/>
      <w:lvlText w:val=""/>
      <w:lvlJc w:val="left"/>
      <w:pPr>
        <w:tabs>
          <w:tab w:val="num" w:pos="864"/>
        </w:tabs>
        <w:ind w:left="864" w:hanging="864"/>
      </w:pPr>
      <w:rPr>
        <w:rFonts w:cs="Times New Roman"/>
      </w:rPr>
    </w:lvl>
    <w:lvl w:ilvl="4" w:tplc="754082AC">
      <w:start w:val="1"/>
      <w:numFmt w:val="none"/>
      <w:suff w:val="nothing"/>
      <w:lvlText w:val=""/>
      <w:lvlJc w:val="left"/>
      <w:pPr>
        <w:tabs>
          <w:tab w:val="num" w:pos="1008"/>
        </w:tabs>
        <w:ind w:left="1008" w:hanging="1008"/>
      </w:pPr>
      <w:rPr>
        <w:rFonts w:cs="Times New Roman"/>
      </w:rPr>
    </w:lvl>
    <w:lvl w:ilvl="5" w:tplc="72A22222">
      <w:start w:val="1"/>
      <w:numFmt w:val="none"/>
      <w:suff w:val="nothing"/>
      <w:lvlText w:val=""/>
      <w:lvlJc w:val="left"/>
      <w:pPr>
        <w:tabs>
          <w:tab w:val="num" w:pos="1152"/>
        </w:tabs>
        <w:ind w:left="1152" w:hanging="1152"/>
      </w:pPr>
      <w:rPr>
        <w:rFonts w:cs="Times New Roman"/>
      </w:rPr>
    </w:lvl>
    <w:lvl w:ilvl="6" w:tplc="C7A24DF6">
      <w:start w:val="1"/>
      <w:numFmt w:val="none"/>
      <w:suff w:val="nothing"/>
      <w:lvlText w:val=""/>
      <w:lvlJc w:val="left"/>
      <w:pPr>
        <w:tabs>
          <w:tab w:val="num" w:pos="1296"/>
        </w:tabs>
        <w:ind w:left="1296" w:hanging="1296"/>
      </w:pPr>
      <w:rPr>
        <w:rFonts w:cs="Times New Roman"/>
      </w:rPr>
    </w:lvl>
    <w:lvl w:ilvl="7" w:tplc="5B2C1DE2">
      <w:start w:val="1"/>
      <w:numFmt w:val="none"/>
      <w:suff w:val="nothing"/>
      <w:lvlText w:val=""/>
      <w:lvlJc w:val="left"/>
      <w:pPr>
        <w:tabs>
          <w:tab w:val="num" w:pos="1440"/>
        </w:tabs>
        <w:ind w:left="1440" w:hanging="1440"/>
      </w:pPr>
      <w:rPr>
        <w:rFonts w:cs="Times New Roman"/>
      </w:rPr>
    </w:lvl>
    <w:lvl w:ilvl="8" w:tplc="F1D87266">
      <w:start w:val="1"/>
      <w:numFmt w:val="none"/>
      <w:suff w:val="nothing"/>
      <w:lvlText w:val=""/>
      <w:lvlJc w:val="left"/>
      <w:pPr>
        <w:tabs>
          <w:tab w:val="num" w:pos="1584"/>
        </w:tabs>
        <w:ind w:left="1584" w:hanging="1584"/>
      </w:pPr>
      <w:rPr>
        <w:rFonts w:cs="Times New Roman"/>
      </w:rPr>
    </w:lvl>
  </w:abstractNum>
  <w:abstractNum w:abstractNumId="33">
    <w:nsid w:val="70541AC5"/>
    <w:multiLevelType w:val="hybridMultilevel"/>
    <w:tmpl w:val="5100E862"/>
    <w:lvl w:ilvl="0" w:tplc="8FC87A5C">
      <w:start w:val="1"/>
      <w:numFmt w:val="decimal"/>
      <w:lvlText w:val="%1)"/>
      <w:lvlJc w:val="left"/>
      <w:pPr>
        <w:ind w:left="1069" w:hanging="360"/>
      </w:pPr>
      <w:rPr>
        <w:rFonts w:hint="default"/>
      </w:rPr>
    </w:lvl>
    <w:lvl w:ilvl="1" w:tplc="C2A82E10">
      <w:start w:val="1"/>
      <w:numFmt w:val="lowerLetter"/>
      <w:lvlText w:val="%2."/>
      <w:lvlJc w:val="left"/>
      <w:pPr>
        <w:ind w:left="1789" w:hanging="360"/>
      </w:pPr>
    </w:lvl>
    <w:lvl w:ilvl="2" w:tplc="8DAEC9E0">
      <w:start w:val="1"/>
      <w:numFmt w:val="lowerRoman"/>
      <w:lvlText w:val="%3."/>
      <w:lvlJc w:val="right"/>
      <w:pPr>
        <w:ind w:left="2509" w:hanging="180"/>
      </w:pPr>
    </w:lvl>
    <w:lvl w:ilvl="3" w:tplc="1A407898">
      <w:start w:val="1"/>
      <w:numFmt w:val="decimal"/>
      <w:lvlText w:val="%4."/>
      <w:lvlJc w:val="left"/>
      <w:pPr>
        <w:ind w:left="3229" w:hanging="360"/>
      </w:pPr>
    </w:lvl>
    <w:lvl w:ilvl="4" w:tplc="C8781A7C">
      <w:start w:val="1"/>
      <w:numFmt w:val="lowerLetter"/>
      <w:lvlText w:val="%5."/>
      <w:lvlJc w:val="left"/>
      <w:pPr>
        <w:ind w:left="3949" w:hanging="360"/>
      </w:pPr>
    </w:lvl>
    <w:lvl w:ilvl="5" w:tplc="5ED454FA">
      <w:start w:val="1"/>
      <w:numFmt w:val="lowerRoman"/>
      <w:lvlText w:val="%6."/>
      <w:lvlJc w:val="right"/>
      <w:pPr>
        <w:ind w:left="4669" w:hanging="180"/>
      </w:pPr>
    </w:lvl>
    <w:lvl w:ilvl="6" w:tplc="6EB48A74">
      <w:start w:val="1"/>
      <w:numFmt w:val="decimal"/>
      <w:lvlText w:val="%7."/>
      <w:lvlJc w:val="left"/>
      <w:pPr>
        <w:ind w:left="5389" w:hanging="360"/>
      </w:pPr>
    </w:lvl>
    <w:lvl w:ilvl="7" w:tplc="0A76C218">
      <w:start w:val="1"/>
      <w:numFmt w:val="lowerLetter"/>
      <w:lvlText w:val="%8."/>
      <w:lvlJc w:val="left"/>
      <w:pPr>
        <w:ind w:left="6109" w:hanging="360"/>
      </w:pPr>
    </w:lvl>
    <w:lvl w:ilvl="8" w:tplc="B34884B6">
      <w:start w:val="1"/>
      <w:numFmt w:val="lowerRoman"/>
      <w:lvlText w:val="%9."/>
      <w:lvlJc w:val="right"/>
      <w:pPr>
        <w:ind w:left="6829" w:hanging="180"/>
      </w:pPr>
    </w:lvl>
  </w:abstractNum>
  <w:abstractNum w:abstractNumId="34">
    <w:nsid w:val="743433EF"/>
    <w:multiLevelType w:val="hybridMultilevel"/>
    <w:tmpl w:val="1646DD66"/>
    <w:lvl w:ilvl="0" w:tplc="38DC9858">
      <w:start w:val="1"/>
      <w:numFmt w:val="decimal"/>
      <w:lvlText w:val="%1."/>
      <w:lvlJc w:val="left"/>
      <w:pPr>
        <w:ind w:left="720" w:hanging="360"/>
      </w:pPr>
      <w:rPr>
        <w:rFonts w:hint="default"/>
      </w:rPr>
    </w:lvl>
    <w:lvl w:ilvl="1" w:tplc="D708DA1C">
      <w:start w:val="1"/>
      <w:numFmt w:val="lowerLetter"/>
      <w:lvlText w:val="%2."/>
      <w:lvlJc w:val="left"/>
      <w:pPr>
        <w:ind w:left="1440" w:hanging="360"/>
      </w:pPr>
    </w:lvl>
    <w:lvl w:ilvl="2" w:tplc="FF76DF9C">
      <w:start w:val="1"/>
      <w:numFmt w:val="lowerRoman"/>
      <w:lvlText w:val="%3."/>
      <w:lvlJc w:val="right"/>
      <w:pPr>
        <w:ind w:left="2160" w:hanging="180"/>
      </w:pPr>
    </w:lvl>
    <w:lvl w:ilvl="3" w:tplc="EA5694F6">
      <w:start w:val="1"/>
      <w:numFmt w:val="decimal"/>
      <w:lvlText w:val="%4."/>
      <w:lvlJc w:val="left"/>
      <w:pPr>
        <w:ind w:left="2880" w:hanging="360"/>
      </w:pPr>
    </w:lvl>
    <w:lvl w:ilvl="4" w:tplc="1D8E2A8C">
      <w:start w:val="1"/>
      <w:numFmt w:val="lowerLetter"/>
      <w:lvlText w:val="%5."/>
      <w:lvlJc w:val="left"/>
      <w:pPr>
        <w:ind w:left="3600" w:hanging="360"/>
      </w:pPr>
    </w:lvl>
    <w:lvl w:ilvl="5" w:tplc="91D0464E">
      <w:start w:val="1"/>
      <w:numFmt w:val="lowerRoman"/>
      <w:lvlText w:val="%6."/>
      <w:lvlJc w:val="right"/>
      <w:pPr>
        <w:ind w:left="4320" w:hanging="180"/>
      </w:pPr>
    </w:lvl>
    <w:lvl w:ilvl="6" w:tplc="86BC4F20">
      <w:start w:val="1"/>
      <w:numFmt w:val="decimal"/>
      <w:lvlText w:val="%7."/>
      <w:lvlJc w:val="left"/>
      <w:pPr>
        <w:ind w:left="5040" w:hanging="360"/>
      </w:pPr>
    </w:lvl>
    <w:lvl w:ilvl="7" w:tplc="14267E5C">
      <w:start w:val="1"/>
      <w:numFmt w:val="lowerLetter"/>
      <w:lvlText w:val="%8."/>
      <w:lvlJc w:val="left"/>
      <w:pPr>
        <w:ind w:left="5760" w:hanging="360"/>
      </w:pPr>
    </w:lvl>
    <w:lvl w:ilvl="8" w:tplc="21AC33EA">
      <w:start w:val="1"/>
      <w:numFmt w:val="lowerRoman"/>
      <w:lvlText w:val="%9."/>
      <w:lvlJc w:val="right"/>
      <w:pPr>
        <w:ind w:left="6480" w:hanging="180"/>
      </w:pPr>
    </w:lvl>
  </w:abstractNum>
  <w:abstractNum w:abstractNumId="35">
    <w:nsid w:val="77E023A1"/>
    <w:multiLevelType w:val="hybridMultilevel"/>
    <w:tmpl w:val="3EBAB330"/>
    <w:lvl w:ilvl="0" w:tplc="E47C1906">
      <w:start w:val="1"/>
      <w:numFmt w:val="decimal"/>
      <w:lvlText w:val="%1)"/>
      <w:lvlJc w:val="left"/>
      <w:pPr>
        <w:ind w:left="1069" w:hanging="360"/>
      </w:pPr>
      <w:rPr>
        <w:rFonts w:hint="default"/>
      </w:rPr>
    </w:lvl>
    <w:lvl w:ilvl="1" w:tplc="592A14D4">
      <w:start w:val="1"/>
      <w:numFmt w:val="lowerLetter"/>
      <w:lvlText w:val="%2."/>
      <w:lvlJc w:val="left"/>
      <w:pPr>
        <w:ind w:left="1789" w:hanging="360"/>
      </w:pPr>
    </w:lvl>
    <w:lvl w:ilvl="2" w:tplc="6596A008">
      <w:start w:val="1"/>
      <w:numFmt w:val="lowerRoman"/>
      <w:lvlText w:val="%3."/>
      <w:lvlJc w:val="right"/>
      <w:pPr>
        <w:ind w:left="2509" w:hanging="180"/>
      </w:pPr>
    </w:lvl>
    <w:lvl w:ilvl="3" w:tplc="BB6EFD08">
      <w:start w:val="1"/>
      <w:numFmt w:val="decimal"/>
      <w:lvlText w:val="%4."/>
      <w:lvlJc w:val="left"/>
      <w:pPr>
        <w:ind w:left="3229" w:hanging="360"/>
      </w:pPr>
    </w:lvl>
    <w:lvl w:ilvl="4" w:tplc="E924AD32">
      <w:start w:val="1"/>
      <w:numFmt w:val="lowerLetter"/>
      <w:lvlText w:val="%5."/>
      <w:lvlJc w:val="left"/>
      <w:pPr>
        <w:ind w:left="3949" w:hanging="360"/>
      </w:pPr>
    </w:lvl>
    <w:lvl w:ilvl="5" w:tplc="02BE9D6C">
      <w:start w:val="1"/>
      <w:numFmt w:val="lowerRoman"/>
      <w:lvlText w:val="%6."/>
      <w:lvlJc w:val="right"/>
      <w:pPr>
        <w:ind w:left="4669" w:hanging="180"/>
      </w:pPr>
    </w:lvl>
    <w:lvl w:ilvl="6" w:tplc="D9542946">
      <w:start w:val="1"/>
      <w:numFmt w:val="decimal"/>
      <w:lvlText w:val="%7."/>
      <w:lvlJc w:val="left"/>
      <w:pPr>
        <w:ind w:left="5389" w:hanging="360"/>
      </w:pPr>
    </w:lvl>
    <w:lvl w:ilvl="7" w:tplc="C690236E">
      <w:start w:val="1"/>
      <w:numFmt w:val="lowerLetter"/>
      <w:lvlText w:val="%8."/>
      <w:lvlJc w:val="left"/>
      <w:pPr>
        <w:ind w:left="6109" w:hanging="360"/>
      </w:pPr>
    </w:lvl>
    <w:lvl w:ilvl="8" w:tplc="73E21962">
      <w:start w:val="1"/>
      <w:numFmt w:val="lowerRoman"/>
      <w:lvlText w:val="%9."/>
      <w:lvlJc w:val="right"/>
      <w:pPr>
        <w:ind w:left="6829" w:hanging="180"/>
      </w:pPr>
    </w:lvl>
  </w:abstractNum>
  <w:abstractNum w:abstractNumId="36">
    <w:nsid w:val="7C774047"/>
    <w:multiLevelType w:val="hybridMultilevel"/>
    <w:tmpl w:val="39060172"/>
    <w:lvl w:ilvl="0" w:tplc="E954D2F0">
      <w:start w:val="1"/>
      <w:numFmt w:val="decimal"/>
      <w:lvlText w:val="%1."/>
      <w:lvlJc w:val="left"/>
      <w:pPr>
        <w:ind w:left="1069" w:hanging="360"/>
      </w:pPr>
      <w:rPr>
        <w:rFonts w:hint="default"/>
      </w:rPr>
    </w:lvl>
    <w:lvl w:ilvl="1" w:tplc="EF72ACEA">
      <w:start w:val="1"/>
      <w:numFmt w:val="lowerLetter"/>
      <w:lvlText w:val="%2."/>
      <w:lvlJc w:val="left"/>
      <w:pPr>
        <w:ind w:left="1789" w:hanging="360"/>
      </w:pPr>
    </w:lvl>
    <w:lvl w:ilvl="2" w:tplc="179E47C4">
      <w:start w:val="1"/>
      <w:numFmt w:val="lowerRoman"/>
      <w:lvlText w:val="%3."/>
      <w:lvlJc w:val="right"/>
      <w:pPr>
        <w:ind w:left="2509" w:hanging="180"/>
      </w:pPr>
    </w:lvl>
    <w:lvl w:ilvl="3" w:tplc="78524B12">
      <w:start w:val="1"/>
      <w:numFmt w:val="decimal"/>
      <w:lvlText w:val="%4."/>
      <w:lvlJc w:val="left"/>
      <w:pPr>
        <w:ind w:left="3229" w:hanging="360"/>
      </w:pPr>
    </w:lvl>
    <w:lvl w:ilvl="4" w:tplc="4E244798">
      <w:start w:val="1"/>
      <w:numFmt w:val="lowerLetter"/>
      <w:lvlText w:val="%5."/>
      <w:lvlJc w:val="left"/>
      <w:pPr>
        <w:ind w:left="3949" w:hanging="360"/>
      </w:pPr>
    </w:lvl>
    <w:lvl w:ilvl="5" w:tplc="EBE8DC08">
      <w:start w:val="1"/>
      <w:numFmt w:val="lowerRoman"/>
      <w:lvlText w:val="%6."/>
      <w:lvlJc w:val="right"/>
      <w:pPr>
        <w:ind w:left="4669" w:hanging="180"/>
      </w:pPr>
    </w:lvl>
    <w:lvl w:ilvl="6" w:tplc="A2E23480">
      <w:start w:val="1"/>
      <w:numFmt w:val="decimal"/>
      <w:lvlText w:val="%7."/>
      <w:lvlJc w:val="left"/>
      <w:pPr>
        <w:ind w:left="5389" w:hanging="360"/>
      </w:pPr>
    </w:lvl>
    <w:lvl w:ilvl="7" w:tplc="606A4ACA">
      <w:start w:val="1"/>
      <w:numFmt w:val="lowerLetter"/>
      <w:lvlText w:val="%8."/>
      <w:lvlJc w:val="left"/>
      <w:pPr>
        <w:ind w:left="6109" w:hanging="360"/>
      </w:pPr>
    </w:lvl>
    <w:lvl w:ilvl="8" w:tplc="AE72E4FE">
      <w:start w:val="1"/>
      <w:numFmt w:val="lowerRoman"/>
      <w:lvlText w:val="%9."/>
      <w:lvlJc w:val="right"/>
      <w:pPr>
        <w:ind w:left="6829" w:hanging="180"/>
      </w:pPr>
    </w:lvl>
  </w:abstractNum>
  <w:num w:numId="1">
    <w:abstractNumId w:val="31"/>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7"/>
  </w:num>
  <w:num w:numId="3">
    <w:abstractNumId w:val="30"/>
  </w:num>
  <w:num w:numId="4">
    <w:abstractNumId w:val="24"/>
  </w:num>
  <w:num w:numId="5">
    <w:abstractNumId w:val="12"/>
  </w:num>
  <w:num w:numId="6">
    <w:abstractNumId w:val="2"/>
  </w:num>
  <w:num w:numId="7">
    <w:abstractNumId w:val="35"/>
  </w:num>
  <w:num w:numId="8">
    <w:abstractNumId w:val="14"/>
  </w:num>
  <w:num w:numId="9">
    <w:abstractNumId w:val="23"/>
  </w:num>
  <w:num w:numId="10">
    <w:abstractNumId w:val="11"/>
  </w:num>
  <w:num w:numId="11">
    <w:abstractNumId w:val="34"/>
  </w:num>
  <w:num w:numId="12">
    <w:abstractNumId w:val="15"/>
  </w:num>
  <w:num w:numId="13">
    <w:abstractNumId w:val="10"/>
  </w:num>
  <w:num w:numId="14">
    <w:abstractNumId w:val="29"/>
  </w:num>
  <w:num w:numId="15">
    <w:abstractNumId w:val="7"/>
  </w:num>
  <w:num w:numId="16">
    <w:abstractNumId w:val="9"/>
  </w:num>
  <w:num w:numId="17">
    <w:abstractNumId w:val="13"/>
  </w:num>
  <w:num w:numId="18">
    <w:abstractNumId w:val="17"/>
  </w:num>
  <w:num w:numId="19">
    <w:abstractNumId w:val="28"/>
  </w:num>
  <w:num w:numId="20">
    <w:abstractNumId w:val="0"/>
  </w:num>
  <w:num w:numId="21">
    <w:abstractNumId w:val="18"/>
  </w:num>
  <w:num w:numId="22">
    <w:abstractNumId w:val="32"/>
  </w:num>
  <w:num w:numId="23">
    <w:abstractNumId w:val="6"/>
  </w:num>
  <w:num w:numId="24">
    <w:abstractNumId w:val="22"/>
  </w:num>
  <w:num w:numId="25">
    <w:abstractNumId w:val="3"/>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6"/>
  </w:num>
  <w:num w:numId="28">
    <w:abstractNumId w:val="21"/>
  </w:num>
  <w:num w:numId="29">
    <w:abstractNumId w:val="1"/>
  </w:num>
  <w:num w:numId="30">
    <w:abstractNumId w:val="20"/>
  </w:num>
  <w:num w:numId="31">
    <w:abstractNumId w:val="26"/>
  </w:num>
  <w:num w:numId="32">
    <w:abstractNumId w:val="8"/>
  </w:num>
  <w:num w:numId="33">
    <w:abstractNumId w:val="19"/>
  </w:num>
  <w:num w:numId="34">
    <w:abstractNumId w:val="5"/>
  </w:num>
  <w:num w:numId="35">
    <w:abstractNumId w:val="4"/>
  </w:num>
  <w:num w:numId="36">
    <w:abstractNumId w:val="16"/>
  </w:num>
  <w:num w:numId="37">
    <w:abstractNumId w:val="33"/>
  </w:num>
  <w:num w:numId="38">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9F28CB"/>
    <w:rsid w:val="0000010B"/>
    <w:rsid w:val="00000263"/>
    <w:rsid w:val="0000038A"/>
    <w:rsid w:val="00000784"/>
    <w:rsid w:val="000039D2"/>
    <w:rsid w:val="00007405"/>
    <w:rsid w:val="00012034"/>
    <w:rsid w:val="00015609"/>
    <w:rsid w:val="000158EB"/>
    <w:rsid w:val="00015FAB"/>
    <w:rsid w:val="00020ACC"/>
    <w:rsid w:val="000233BD"/>
    <w:rsid w:val="000234F9"/>
    <w:rsid w:val="00023576"/>
    <w:rsid w:val="000259B9"/>
    <w:rsid w:val="00026D87"/>
    <w:rsid w:val="00026E90"/>
    <w:rsid w:val="00027DBF"/>
    <w:rsid w:val="000313C5"/>
    <w:rsid w:val="000324D9"/>
    <w:rsid w:val="000328F7"/>
    <w:rsid w:val="00035D92"/>
    <w:rsid w:val="000360CF"/>
    <w:rsid w:val="00036360"/>
    <w:rsid w:val="000370B9"/>
    <w:rsid w:val="00037637"/>
    <w:rsid w:val="00037BDA"/>
    <w:rsid w:val="00040F67"/>
    <w:rsid w:val="0004127F"/>
    <w:rsid w:val="00041959"/>
    <w:rsid w:val="00041B19"/>
    <w:rsid w:val="00042A38"/>
    <w:rsid w:val="00045075"/>
    <w:rsid w:val="00046735"/>
    <w:rsid w:val="000502DB"/>
    <w:rsid w:val="000509D9"/>
    <w:rsid w:val="000526CD"/>
    <w:rsid w:val="00055D90"/>
    <w:rsid w:val="0005654B"/>
    <w:rsid w:val="00057A66"/>
    <w:rsid w:val="0006188F"/>
    <w:rsid w:val="000620EC"/>
    <w:rsid w:val="00064838"/>
    <w:rsid w:val="00064DF8"/>
    <w:rsid w:val="00065041"/>
    <w:rsid w:val="000657E3"/>
    <w:rsid w:val="00066FBF"/>
    <w:rsid w:val="00067D2D"/>
    <w:rsid w:val="00070826"/>
    <w:rsid w:val="00071C8F"/>
    <w:rsid w:val="0007410F"/>
    <w:rsid w:val="00075EE9"/>
    <w:rsid w:val="00076B2B"/>
    <w:rsid w:val="0007756F"/>
    <w:rsid w:val="00081C54"/>
    <w:rsid w:val="000829E2"/>
    <w:rsid w:val="00084AFA"/>
    <w:rsid w:val="00087D3C"/>
    <w:rsid w:val="000909B5"/>
    <w:rsid w:val="00090DE4"/>
    <w:rsid w:val="00090F39"/>
    <w:rsid w:val="0009109F"/>
    <w:rsid w:val="00091FB2"/>
    <w:rsid w:val="00092235"/>
    <w:rsid w:val="00093B25"/>
    <w:rsid w:val="00095F80"/>
    <w:rsid w:val="000962FC"/>
    <w:rsid w:val="000965DF"/>
    <w:rsid w:val="000A1953"/>
    <w:rsid w:val="000A2086"/>
    <w:rsid w:val="000A2E2C"/>
    <w:rsid w:val="000A3CFA"/>
    <w:rsid w:val="000A60BD"/>
    <w:rsid w:val="000B6620"/>
    <w:rsid w:val="000C0620"/>
    <w:rsid w:val="000C08CF"/>
    <w:rsid w:val="000C2A4C"/>
    <w:rsid w:val="000C3586"/>
    <w:rsid w:val="000C48DE"/>
    <w:rsid w:val="000C5619"/>
    <w:rsid w:val="000D0D71"/>
    <w:rsid w:val="000D1489"/>
    <w:rsid w:val="000D14C8"/>
    <w:rsid w:val="000D4DBF"/>
    <w:rsid w:val="000D4E96"/>
    <w:rsid w:val="000D5388"/>
    <w:rsid w:val="000D6837"/>
    <w:rsid w:val="000D77A8"/>
    <w:rsid w:val="000E19E7"/>
    <w:rsid w:val="000E3F73"/>
    <w:rsid w:val="000F01EE"/>
    <w:rsid w:val="000F0E1D"/>
    <w:rsid w:val="000F19D9"/>
    <w:rsid w:val="000F47F6"/>
    <w:rsid w:val="000F5DA8"/>
    <w:rsid w:val="000F666D"/>
    <w:rsid w:val="000F7858"/>
    <w:rsid w:val="000F7990"/>
    <w:rsid w:val="00100093"/>
    <w:rsid w:val="001002DA"/>
    <w:rsid w:val="00101BD6"/>
    <w:rsid w:val="00101F3A"/>
    <w:rsid w:val="001027B6"/>
    <w:rsid w:val="00102837"/>
    <w:rsid w:val="0010536D"/>
    <w:rsid w:val="00110958"/>
    <w:rsid w:val="001119D7"/>
    <w:rsid w:val="00112281"/>
    <w:rsid w:val="00112858"/>
    <w:rsid w:val="00117898"/>
    <w:rsid w:val="00120DE1"/>
    <w:rsid w:val="0012201B"/>
    <w:rsid w:val="00125C1C"/>
    <w:rsid w:val="00131234"/>
    <w:rsid w:val="00132066"/>
    <w:rsid w:val="0013226A"/>
    <w:rsid w:val="001329A9"/>
    <w:rsid w:val="00132A62"/>
    <w:rsid w:val="00135B83"/>
    <w:rsid w:val="001427DE"/>
    <w:rsid w:val="001452B2"/>
    <w:rsid w:val="00147FDD"/>
    <w:rsid w:val="0015013B"/>
    <w:rsid w:val="00155ADF"/>
    <w:rsid w:val="00155EF6"/>
    <w:rsid w:val="00156500"/>
    <w:rsid w:val="00156563"/>
    <w:rsid w:val="0015773E"/>
    <w:rsid w:val="0016469A"/>
    <w:rsid w:val="001652CB"/>
    <w:rsid w:val="00166DE3"/>
    <w:rsid w:val="00166E9D"/>
    <w:rsid w:val="001675A7"/>
    <w:rsid w:val="00167F70"/>
    <w:rsid w:val="001703C2"/>
    <w:rsid w:val="00170922"/>
    <w:rsid w:val="0017249D"/>
    <w:rsid w:val="0017278B"/>
    <w:rsid w:val="00173E5C"/>
    <w:rsid w:val="001744F2"/>
    <w:rsid w:val="00175170"/>
    <w:rsid w:val="00175399"/>
    <w:rsid w:val="00175E30"/>
    <w:rsid w:val="00177207"/>
    <w:rsid w:val="00181404"/>
    <w:rsid w:val="00185E3C"/>
    <w:rsid w:val="00187671"/>
    <w:rsid w:val="00190CF4"/>
    <w:rsid w:val="00190D21"/>
    <w:rsid w:val="001927EE"/>
    <w:rsid w:val="00192B11"/>
    <w:rsid w:val="00194D43"/>
    <w:rsid w:val="001956DE"/>
    <w:rsid w:val="001A0530"/>
    <w:rsid w:val="001A1040"/>
    <w:rsid w:val="001A3C3E"/>
    <w:rsid w:val="001A40FC"/>
    <w:rsid w:val="001A5672"/>
    <w:rsid w:val="001A6273"/>
    <w:rsid w:val="001A7830"/>
    <w:rsid w:val="001A7FD6"/>
    <w:rsid w:val="001B0E43"/>
    <w:rsid w:val="001B22FF"/>
    <w:rsid w:val="001B4C62"/>
    <w:rsid w:val="001C099F"/>
    <w:rsid w:val="001C5633"/>
    <w:rsid w:val="001C708D"/>
    <w:rsid w:val="001D1682"/>
    <w:rsid w:val="001D2CC8"/>
    <w:rsid w:val="001D5658"/>
    <w:rsid w:val="001D5A54"/>
    <w:rsid w:val="001D74FB"/>
    <w:rsid w:val="001E3169"/>
    <w:rsid w:val="001E3810"/>
    <w:rsid w:val="001E5C11"/>
    <w:rsid w:val="001E7144"/>
    <w:rsid w:val="001F09BA"/>
    <w:rsid w:val="001F4FAE"/>
    <w:rsid w:val="001F6CC9"/>
    <w:rsid w:val="00200E5C"/>
    <w:rsid w:val="00201293"/>
    <w:rsid w:val="00202E4A"/>
    <w:rsid w:val="002035A8"/>
    <w:rsid w:val="0020470B"/>
    <w:rsid w:val="00204D88"/>
    <w:rsid w:val="002052C0"/>
    <w:rsid w:val="00205B39"/>
    <w:rsid w:val="00206662"/>
    <w:rsid w:val="00206C72"/>
    <w:rsid w:val="00211451"/>
    <w:rsid w:val="00211938"/>
    <w:rsid w:val="00212752"/>
    <w:rsid w:val="002147F8"/>
    <w:rsid w:val="00215B78"/>
    <w:rsid w:val="00221377"/>
    <w:rsid w:val="00222680"/>
    <w:rsid w:val="00223AD8"/>
    <w:rsid w:val="00224569"/>
    <w:rsid w:val="0022564B"/>
    <w:rsid w:val="002257A3"/>
    <w:rsid w:val="0022759C"/>
    <w:rsid w:val="00230269"/>
    <w:rsid w:val="002310ED"/>
    <w:rsid w:val="00231CE4"/>
    <w:rsid w:val="00233D36"/>
    <w:rsid w:val="00237678"/>
    <w:rsid w:val="00240286"/>
    <w:rsid w:val="00241596"/>
    <w:rsid w:val="0024294E"/>
    <w:rsid w:val="00243023"/>
    <w:rsid w:val="0024400E"/>
    <w:rsid w:val="00244898"/>
    <w:rsid w:val="00244CE1"/>
    <w:rsid w:val="002456E6"/>
    <w:rsid w:val="00251AE0"/>
    <w:rsid w:val="00253916"/>
    <w:rsid w:val="0025487B"/>
    <w:rsid w:val="00255583"/>
    <w:rsid w:val="0025568F"/>
    <w:rsid w:val="0026054C"/>
    <w:rsid w:val="0026178B"/>
    <w:rsid w:val="002628E5"/>
    <w:rsid w:val="00263416"/>
    <w:rsid w:val="00264B18"/>
    <w:rsid w:val="0026721E"/>
    <w:rsid w:val="00267DEE"/>
    <w:rsid w:val="002747D5"/>
    <w:rsid w:val="00277CA7"/>
    <w:rsid w:val="00285704"/>
    <w:rsid w:val="002868A6"/>
    <w:rsid w:val="00287E7B"/>
    <w:rsid w:val="002919AD"/>
    <w:rsid w:val="00291CAA"/>
    <w:rsid w:val="00293E95"/>
    <w:rsid w:val="002941F9"/>
    <w:rsid w:val="00296638"/>
    <w:rsid w:val="00296AB6"/>
    <w:rsid w:val="002A11E3"/>
    <w:rsid w:val="002A66CE"/>
    <w:rsid w:val="002A6D1B"/>
    <w:rsid w:val="002B1B42"/>
    <w:rsid w:val="002B1D31"/>
    <w:rsid w:val="002B1D62"/>
    <w:rsid w:val="002B4D7B"/>
    <w:rsid w:val="002B56C9"/>
    <w:rsid w:val="002B6EC2"/>
    <w:rsid w:val="002B7296"/>
    <w:rsid w:val="002C03F9"/>
    <w:rsid w:val="002C1631"/>
    <w:rsid w:val="002C291E"/>
    <w:rsid w:val="002C7756"/>
    <w:rsid w:val="002C7854"/>
    <w:rsid w:val="002D0463"/>
    <w:rsid w:val="002D261A"/>
    <w:rsid w:val="002D2B1D"/>
    <w:rsid w:val="002D4A07"/>
    <w:rsid w:val="002D780B"/>
    <w:rsid w:val="002D7E5A"/>
    <w:rsid w:val="002E01C5"/>
    <w:rsid w:val="002E2872"/>
    <w:rsid w:val="002E4624"/>
    <w:rsid w:val="002E475F"/>
    <w:rsid w:val="002F0D7C"/>
    <w:rsid w:val="002F4C92"/>
    <w:rsid w:val="002F4DE1"/>
    <w:rsid w:val="00300136"/>
    <w:rsid w:val="00302C91"/>
    <w:rsid w:val="00303BD6"/>
    <w:rsid w:val="00304C43"/>
    <w:rsid w:val="00304D0E"/>
    <w:rsid w:val="00305DC2"/>
    <w:rsid w:val="00311BA2"/>
    <w:rsid w:val="00312BFA"/>
    <w:rsid w:val="00312CFF"/>
    <w:rsid w:val="0031330D"/>
    <w:rsid w:val="00315EAB"/>
    <w:rsid w:val="00323D1C"/>
    <w:rsid w:val="00324920"/>
    <w:rsid w:val="00331413"/>
    <w:rsid w:val="003314ED"/>
    <w:rsid w:val="0033298E"/>
    <w:rsid w:val="003334D0"/>
    <w:rsid w:val="0033353B"/>
    <w:rsid w:val="0033695B"/>
    <w:rsid w:val="003405D8"/>
    <w:rsid w:val="0034361D"/>
    <w:rsid w:val="00343735"/>
    <w:rsid w:val="00343974"/>
    <w:rsid w:val="00345ACB"/>
    <w:rsid w:val="00347600"/>
    <w:rsid w:val="003537AC"/>
    <w:rsid w:val="00354CE8"/>
    <w:rsid w:val="0036098E"/>
    <w:rsid w:val="00365EEF"/>
    <w:rsid w:val="0036628D"/>
    <w:rsid w:val="00366506"/>
    <w:rsid w:val="003672A6"/>
    <w:rsid w:val="003679A7"/>
    <w:rsid w:val="00372549"/>
    <w:rsid w:val="00373CF2"/>
    <w:rsid w:val="003751A2"/>
    <w:rsid w:val="00380362"/>
    <w:rsid w:val="00382066"/>
    <w:rsid w:val="00383542"/>
    <w:rsid w:val="003837CA"/>
    <w:rsid w:val="00384B59"/>
    <w:rsid w:val="00384E3A"/>
    <w:rsid w:val="00390D2B"/>
    <w:rsid w:val="003935B9"/>
    <w:rsid w:val="00393FA3"/>
    <w:rsid w:val="00395911"/>
    <w:rsid w:val="00396399"/>
    <w:rsid w:val="003A0344"/>
    <w:rsid w:val="003A0B49"/>
    <w:rsid w:val="003A35A6"/>
    <w:rsid w:val="003A4CBE"/>
    <w:rsid w:val="003A553A"/>
    <w:rsid w:val="003B3887"/>
    <w:rsid w:val="003B38C9"/>
    <w:rsid w:val="003B3C57"/>
    <w:rsid w:val="003B536B"/>
    <w:rsid w:val="003B70AA"/>
    <w:rsid w:val="003C029F"/>
    <w:rsid w:val="003C1194"/>
    <w:rsid w:val="003C3238"/>
    <w:rsid w:val="003C3B9D"/>
    <w:rsid w:val="003C4248"/>
    <w:rsid w:val="003C6A9C"/>
    <w:rsid w:val="003C72FF"/>
    <w:rsid w:val="003D3971"/>
    <w:rsid w:val="003D5AC6"/>
    <w:rsid w:val="003D5CFE"/>
    <w:rsid w:val="003E0142"/>
    <w:rsid w:val="003E055C"/>
    <w:rsid w:val="003E2672"/>
    <w:rsid w:val="003E5F9E"/>
    <w:rsid w:val="003E66E5"/>
    <w:rsid w:val="003E6FDF"/>
    <w:rsid w:val="003E79A4"/>
    <w:rsid w:val="003E7CDB"/>
    <w:rsid w:val="003F20AD"/>
    <w:rsid w:val="003F3A22"/>
    <w:rsid w:val="003F498E"/>
    <w:rsid w:val="003F4AE5"/>
    <w:rsid w:val="003F5B21"/>
    <w:rsid w:val="003F789D"/>
    <w:rsid w:val="00402545"/>
    <w:rsid w:val="0040395A"/>
    <w:rsid w:val="004055A8"/>
    <w:rsid w:val="00405F90"/>
    <w:rsid w:val="00406CAD"/>
    <w:rsid w:val="004070CF"/>
    <w:rsid w:val="00407698"/>
    <w:rsid w:val="00410096"/>
    <w:rsid w:val="00411326"/>
    <w:rsid w:val="00412450"/>
    <w:rsid w:val="00413D04"/>
    <w:rsid w:val="00415B81"/>
    <w:rsid w:val="00415DEE"/>
    <w:rsid w:val="00416446"/>
    <w:rsid w:val="004166FE"/>
    <w:rsid w:val="00420C81"/>
    <w:rsid w:val="00420C8C"/>
    <w:rsid w:val="00421504"/>
    <w:rsid w:val="00424F2F"/>
    <w:rsid w:val="00425E1F"/>
    <w:rsid w:val="004267A7"/>
    <w:rsid w:val="00427B37"/>
    <w:rsid w:val="00432492"/>
    <w:rsid w:val="004342AD"/>
    <w:rsid w:val="0043437F"/>
    <w:rsid w:val="00434F75"/>
    <w:rsid w:val="00436AC9"/>
    <w:rsid w:val="00436FA3"/>
    <w:rsid w:val="0044359A"/>
    <w:rsid w:val="00443DDE"/>
    <w:rsid w:val="00444B9B"/>
    <w:rsid w:val="004477BF"/>
    <w:rsid w:val="004508CF"/>
    <w:rsid w:val="00451F86"/>
    <w:rsid w:val="00452977"/>
    <w:rsid w:val="00452F8F"/>
    <w:rsid w:val="004530E3"/>
    <w:rsid w:val="004535A0"/>
    <w:rsid w:val="0045494D"/>
    <w:rsid w:val="004564DA"/>
    <w:rsid w:val="0045767E"/>
    <w:rsid w:val="00462D2E"/>
    <w:rsid w:val="00464FCB"/>
    <w:rsid w:val="0046507E"/>
    <w:rsid w:val="0046558A"/>
    <w:rsid w:val="00465B47"/>
    <w:rsid w:val="00465E46"/>
    <w:rsid w:val="00466301"/>
    <w:rsid w:val="0046653A"/>
    <w:rsid w:val="00467378"/>
    <w:rsid w:val="00472E32"/>
    <w:rsid w:val="004743E0"/>
    <w:rsid w:val="0047626C"/>
    <w:rsid w:val="004766D7"/>
    <w:rsid w:val="00476EF3"/>
    <w:rsid w:val="00477941"/>
    <w:rsid w:val="00477A83"/>
    <w:rsid w:val="004810AB"/>
    <w:rsid w:val="004843CC"/>
    <w:rsid w:val="004846A3"/>
    <w:rsid w:val="004864FF"/>
    <w:rsid w:val="00486B9E"/>
    <w:rsid w:val="00490A69"/>
    <w:rsid w:val="004927C1"/>
    <w:rsid w:val="00494AE2"/>
    <w:rsid w:val="00496D81"/>
    <w:rsid w:val="00497205"/>
    <w:rsid w:val="004A009C"/>
    <w:rsid w:val="004A0289"/>
    <w:rsid w:val="004A04A8"/>
    <w:rsid w:val="004A3977"/>
    <w:rsid w:val="004A42DA"/>
    <w:rsid w:val="004A4E5D"/>
    <w:rsid w:val="004A4EDA"/>
    <w:rsid w:val="004A6BFD"/>
    <w:rsid w:val="004A757F"/>
    <w:rsid w:val="004A775F"/>
    <w:rsid w:val="004B03B8"/>
    <w:rsid w:val="004B2B13"/>
    <w:rsid w:val="004B3075"/>
    <w:rsid w:val="004B3C1D"/>
    <w:rsid w:val="004B4582"/>
    <w:rsid w:val="004B4FCF"/>
    <w:rsid w:val="004C12A0"/>
    <w:rsid w:val="004D1AEE"/>
    <w:rsid w:val="004D2E0F"/>
    <w:rsid w:val="004D7009"/>
    <w:rsid w:val="004D7B74"/>
    <w:rsid w:val="004E2611"/>
    <w:rsid w:val="004E2675"/>
    <w:rsid w:val="004E5370"/>
    <w:rsid w:val="004E6DD0"/>
    <w:rsid w:val="004E71F7"/>
    <w:rsid w:val="004E7CF1"/>
    <w:rsid w:val="004F0C96"/>
    <w:rsid w:val="004F151D"/>
    <w:rsid w:val="004F1871"/>
    <w:rsid w:val="004F4A25"/>
    <w:rsid w:val="004F4D29"/>
    <w:rsid w:val="004F6623"/>
    <w:rsid w:val="004F69C7"/>
    <w:rsid w:val="004F7024"/>
    <w:rsid w:val="004F74FB"/>
    <w:rsid w:val="004F7EDD"/>
    <w:rsid w:val="00501807"/>
    <w:rsid w:val="0050466D"/>
    <w:rsid w:val="00504AE5"/>
    <w:rsid w:val="005066DD"/>
    <w:rsid w:val="00506A96"/>
    <w:rsid w:val="005075D5"/>
    <w:rsid w:val="005114C6"/>
    <w:rsid w:val="00511636"/>
    <w:rsid w:val="00514DB2"/>
    <w:rsid w:val="00515A50"/>
    <w:rsid w:val="00517CC5"/>
    <w:rsid w:val="00521A7E"/>
    <w:rsid w:val="00521FBE"/>
    <w:rsid w:val="00524683"/>
    <w:rsid w:val="00526FC0"/>
    <w:rsid w:val="00527EE9"/>
    <w:rsid w:val="00531FC9"/>
    <w:rsid w:val="005330C5"/>
    <w:rsid w:val="00533B6D"/>
    <w:rsid w:val="00533EC2"/>
    <w:rsid w:val="00534A13"/>
    <w:rsid w:val="00535A1C"/>
    <w:rsid w:val="00535CF2"/>
    <w:rsid w:val="00536080"/>
    <w:rsid w:val="005367E0"/>
    <w:rsid w:val="005367E5"/>
    <w:rsid w:val="00537DF8"/>
    <w:rsid w:val="00537FC8"/>
    <w:rsid w:val="00541AD9"/>
    <w:rsid w:val="005430D4"/>
    <w:rsid w:val="005436A2"/>
    <w:rsid w:val="005439D2"/>
    <w:rsid w:val="00544B66"/>
    <w:rsid w:val="00544FD2"/>
    <w:rsid w:val="00546368"/>
    <w:rsid w:val="00547706"/>
    <w:rsid w:val="00547975"/>
    <w:rsid w:val="00550A75"/>
    <w:rsid w:val="00552926"/>
    <w:rsid w:val="0055416F"/>
    <w:rsid w:val="00556223"/>
    <w:rsid w:val="005566B2"/>
    <w:rsid w:val="00556AAB"/>
    <w:rsid w:val="005575FF"/>
    <w:rsid w:val="005615A5"/>
    <w:rsid w:val="005636FE"/>
    <w:rsid w:val="0056490F"/>
    <w:rsid w:val="00564F38"/>
    <w:rsid w:val="005661C0"/>
    <w:rsid w:val="00566946"/>
    <w:rsid w:val="00566B09"/>
    <w:rsid w:val="00567BB5"/>
    <w:rsid w:val="00567C51"/>
    <w:rsid w:val="00570D72"/>
    <w:rsid w:val="005736FD"/>
    <w:rsid w:val="005743C2"/>
    <w:rsid w:val="005746D1"/>
    <w:rsid w:val="0058262C"/>
    <w:rsid w:val="00582A6C"/>
    <w:rsid w:val="00582CFE"/>
    <w:rsid w:val="00582E70"/>
    <w:rsid w:val="00583D25"/>
    <w:rsid w:val="00583E6F"/>
    <w:rsid w:val="00585CFC"/>
    <w:rsid w:val="00585EC5"/>
    <w:rsid w:val="0058613D"/>
    <w:rsid w:val="00586AF5"/>
    <w:rsid w:val="00586F04"/>
    <w:rsid w:val="00587945"/>
    <w:rsid w:val="005879FF"/>
    <w:rsid w:val="00591F86"/>
    <w:rsid w:val="0059405C"/>
    <w:rsid w:val="00594AC9"/>
    <w:rsid w:val="0059721E"/>
    <w:rsid w:val="0059735A"/>
    <w:rsid w:val="005A2EE1"/>
    <w:rsid w:val="005A50B8"/>
    <w:rsid w:val="005B05B5"/>
    <w:rsid w:val="005B225A"/>
    <w:rsid w:val="005B3502"/>
    <w:rsid w:val="005B3D96"/>
    <w:rsid w:val="005B53C1"/>
    <w:rsid w:val="005C11B5"/>
    <w:rsid w:val="005C127D"/>
    <w:rsid w:val="005C3EA0"/>
    <w:rsid w:val="005C41E1"/>
    <w:rsid w:val="005C42C3"/>
    <w:rsid w:val="005C4FFA"/>
    <w:rsid w:val="005C6C43"/>
    <w:rsid w:val="005D0AC7"/>
    <w:rsid w:val="005D5BB5"/>
    <w:rsid w:val="005D6923"/>
    <w:rsid w:val="005E0E14"/>
    <w:rsid w:val="005E21BF"/>
    <w:rsid w:val="005E4996"/>
    <w:rsid w:val="005E6C4A"/>
    <w:rsid w:val="005E7487"/>
    <w:rsid w:val="005E79D7"/>
    <w:rsid w:val="005E7F3F"/>
    <w:rsid w:val="005F080C"/>
    <w:rsid w:val="005F1C13"/>
    <w:rsid w:val="005F200E"/>
    <w:rsid w:val="005F2662"/>
    <w:rsid w:val="005F4129"/>
    <w:rsid w:val="005F4D22"/>
    <w:rsid w:val="005F4D75"/>
    <w:rsid w:val="005F50AF"/>
    <w:rsid w:val="005F62A3"/>
    <w:rsid w:val="005F6D71"/>
    <w:rsid w:val="00601255"/>
    <w:rsid w:val="006028D3"/>
    <w:rsid w:val="00602BFA"/>
    <w:rsid w:val="006030EB"/>
    <w:rsid w:val="00604673"/>
    <w:rsid w:val="006046F1"/>
    <w:rsid w:val="00605647"/>
    <w:rsid w:val="00605887"/>
    <w:rsid w:val="00610F16"/>
    <w:rsid w:val="006132E7"/>
    <w:rsid w:val="00613737"/>
    <w:rsid w:val="0061495D"/>
    <w:rsid w:val="00615D2A"/>
    <w:rsid w:val="00621112"/>
    <w:rsid w:val="00621B03"/>
    <w:rsid w:val="00621BA2"/>
    <w:rsid w:val="006239C7"/>
    <w:rsid w:val="006305EF"/>
    <w:rsid w:val="00630BE0"/>
    <w:rsid w:val="00631C32"/>
    <w:rsid w:val="006330C1"/>
    <w:rsid w:val="006358D1"/>
    <w:rsid w:val="0063596B"/>
    <w:rsid w:val="00635F4B"/>
    <w:rsid w:val="00637C4F"/>
    <w:rsid w:val="0064197A"/>
    <w:rsid w:val="0064430D"/>
    <w:rsid w:val="00644892"/>
    <w:rsid w:val="00644F6F"/>
    <w:rsid w:val="00646D9A"/>
    <w:rsid w:val="00647615"/>
    <w:rsid w:val="00647B37"/>
    <w:rsid w:val="00651CEE"/>
    <w:rsid w:val="00652807"/>
    <w:rsid w:val="0065333F"/>
    <w:rsid w:val="006535BF"/>
    <w:rsid w:val="00653A16"/>
    <w:rsid w:val="00654C81"/>
    <w:rsid w:val="00661D3C"/>
    <w:rsid w:val="00665500"/>
    <w:rsid w:val="0066564B"/>
    <w:rsid w:val="00665D3A"/>
    <w:rsid w:val="00670341"/>
    <w:rsid w:val="00672349"/>
    <w:rsid w:val="00672399"/>
    <w:rsid w:val="00672D9B"/>
    <w:rsid w:val="0067374B"/>
    <w:rsid w:val="006748B1"/>
    <w:rsid w:val="00675370"/>
    <w:rsid w:val="00675AB1"/>
    <w:rsid w:val="00676D47"/>
    <w:rsid w:val="006808BA"/>
    <w:rsid w:val="0068155E"/>
    <w:rsid w:val="0068619E"/>
    <w:rsid w:val="00687292"/>
    <w:rsid w:val="00690AC2"/>
    <w:rsid w:val="00693074"/>
    <w:rsid w:val="0069368B"/>
    <w:rsid w:val="0069418D"/>
    <w:rsid w:val="0069447B"/>
    <w:rsid w:val="00694D75"/>
    <w:rsid w:val="00695659"/>
    <w:rsid w:val="00695785"/>
    <w:rsid w:val="006957C1"/>
    <w:rsid w:val="00695D58"/>
    <w:rsid w:val="006968A6"/>
    <w:rsid w:val="0069736F"/>
    <w:rsid w:val="00697BAD"/>
    <w:rsid w:val="006A110A"/>
    <w:rsid w:val="006A12D3"/>
    <w:rsid w:val="006A325A"/>
    <w:rsid w:val="006A3C19"/>
    <w:rsid w:val="006A6A21"/>
    <w:rsid w:val="006B4B18"/>
    <w:rsid w:val="006B5046"/>
    <w:rsid w:val="006B5491"/>
    <w:rsid w:val="006B68FE"/>
    <w:rsid w:val="006C05C2"/>
    <w:rsid w:val="006C241C"/>
    <w:rsid w:val="006C3068"/>
    <w:rsid w:val="006C5FEB"/>
    <w:rsid w:val="006C60C2"/>
    <w:rsid w:val="006C7E1D"/>
    <w:rsid w:val="006D1C86"/>
    <w:rsid w:val="006D5778"/>
    <w:rsid w:val="006E033A"/>
    <w:rsid w:val="006E2915"/>
    <w:rsid w:val="006E63EE"/>
    <w:rsid w:val="006E79C1"/>
    <w:rsid w:val="006F30D0"/>
    <w:rsid w:val="006F35CD"/>
    <w:rsid w:val="006F3BD5"/>
    <w:rsid w:val="006F5C3C"/>
    <w:rsid w:val="00700296"/>
    <w:rsid w:val="007020B3"/>
    <w:rsid w:val="007024B5"/>
    <w:rsid w:val="00702560"/>
    <w:rsid w:val="00704604"/>
    <w:rsid w:val="0070650C"/>
    <w:rsid w:val="00712EB0"/>
    <w:rsid w:val="00712FFF"/>
    <w:rsid w:val="0071520B"/>
    <w:rsid w:val="007179CE"/>
    <w:rsid w:val="00724BEF"/>
    <w:rsid w:val="00726229"/>
    <w:rsid w:val="00727C95"/>
    <w:rsid w:val="00730A8E"/>
    <w:rsid w:val="00733C46"/>
    <w:rsid w:val="007342D4"/>
    <w:rsid w:val="00734E7B"/>
    <w:rsid w:val="00735A28"/>
    <w:rsid w:val="00740355"/>
    <w:rsid w:val="00741AD9"/>
    <w:rsid w:val="00742B8C"/>
    <w:rsid w:val="00742BB4"/>
    <w:rsid w:val="007443F4"/>
    <w:rsid w:val="00744725"/>
    <w:rsid w:val="007448CD"/>
    <w:rsid w:val="00745393"/>
    <w:rsid w:val="007459E1"/>
    <w:rsid w:val="00745D86"/>
    <w:rsid w:val="00745EC9"/>
    <w:rsid w:val="00746B2C"/>
    <w:rsid w:val="007535E9"/>
    <w:rsid w:val="007549A2"/>
    <w:rsid w:val="007554BF"/>
    <w:rsid w:val="00756CCB"/>
    <w:rsid w:val="007629EA"/>
    <w:rsid w:val="0076336D"/>
    <w:rsid w:val="00763BFC"/>
    <w:rsid w:val="00775923"/>
    <w:rsid w:val="00777205"/>
    <w:rsid w:val="007776C2"/>
    <w:rsid w:val="00781A23"/>
    <w:rsid w:val="00781FDD"/>
    <w:rsid w:val="007840A1"/>
    <w:rsid w:val="00784E97"/>
    <w:rsid w:val="00785404"/>
    <w:rsid w:val="00794061"/>
    <w:rsid w:val="00795E0A"/>
    <w:rsid w:val="007975D5"/>
    <w:rsid w:val="007A0455"/>
    <w:rsid w:val="007A0F3A"/>
    <w:rsid w:val="007A3711"/>
    <w:rsid w:val="007A5F29"/>
    <w:rsid w:val="007A714B"/>
    <w:rsid w:val="007B4E52"/>
    <w:rsid w:val="007B546C"/>
    <w:rsid w:val="007B5C6D"/>
    <w:rsid w:val="007C17A8"/>
    <w:rsid w:val="007C2743"/>
    <w:rsid w:val="007C470D"/>
    <w:rsid w:val="007C4AB6"/>
    <w:rsid w:val="007C4E69"/>
    <w:rsid w:val="007C52C2"/>
    <w:rsid w:val="007C55E2"/>
    <w:rsid w:val="007C6052"/>
    <w:rsid w:val="007C6314"/>
    <w:rsid w:val="007D03CE"/>
    <w:rsid w:val="007D11CB"/>
    <w:rsid w:val="007D3F7E"/>
    <w:rsid w:val="007D4BBA"/>
    <w:rsid w:val="007D5356"/>
    <w:rsid w:val="007D6845"/>
    <w:rsid w:val="007D68DE"/>
    <w:rsid w:val="007D6C66"/>
    <w:rsid w:val="007D7B4C"/>
    <w:rsid w:val="007E3288"/>
    <w:rsid w:val="007E339C"/>
    <w:rsid w:val="007E5D7B"/>
    <w:rsid w:val="007E60F5"/>
    <w:rsid w:val="007F06B9"/>
    <w:rsid w:val="007F0907"/>
    <w:rsid w:val="007F290F"/>
    <w:rsid w:val="007F3779"/>
    <w:rsid w:val="007F4CFD"/>
    <w:rsid w:val="007F6321"/>
    <w:rsid w:val="007F6AB6"/>
    <w:rsid w:val="007F724C"/>
    <w:rsid w:val="00801BCF"/>
    <w:rsid w:val="008027BB"/>
    <w:rsid w:val="0080448F"/>
    <w:rsid w:val="00805CBF"/>
    <w:rsid w:val="0080642B"/>
    <w:rsid w:val="0081022B"/>
    <w:rsid w:val="008113D5"/>
    <w:rsid w:val="008131DA"/>
    <w:rsid w:val="00814347"/>
    <w:rsid w:val="008147BA"/>
    <w:rsid w:val="00814BB5"/>
    <w:rsid w:val="00815049"/>
    <w:rsid w:val="00815FCE"/>
    <w:rsid w:val="0082178B"/>
    <w:rsid w:val="008219CD"/>
    <w:rsid w:val="00822608"/>
    <w:rsid w:val="008241AD"/>
    <w:rsid w:val="00824401"/>
    <w:rsid w:val="00825405"/>
    <w:rsid w:val="0082666A"/>
    <w:rsid w:val="00826BDE"/>
    <w:rsid w:val="00831967"/>
    <w:rsid w:val="0083210B"/>
    <w:rsid w:val="00840033"/>
    <w:rsid w:val="0084144C"/>
    <w:rsid w:val="00841852"/>
    <w:rsid w:val="00842593"/>
    <w:rsid w:val="00845EC8"/>
    <w:rsid w:val="00853635"/>
    <w:rsid w:val="0085370C"/>
    <w:rsid w:val="00853935"/>
    <w:rsid w:val="00855EF9"/>
    <w:rsid w:val="00856180"/>
    <w:rsid w:val="008574B4"/>
    <w:rsid w:val="008604AB"/>
    <w:rsid w:val="0086171D"/>
    <w:rsid w:val="008700BA"/>
    <w:rsid w:val="00870F83"/>
    <w:rsid w:val="0087116C"/>
    <w:rsid w:val="008713C1"/>
    <w:rsid w:val="00872BB2"/>
    <w:rsid w:val="008736EC"/>
    <w:rsid w:val="00876103"/>
    <w:rsid w:val="00876255"/>
    <w:rsid w:val="00880F87"/>
    <w:rsid w:val="008828FB"/>
    <w:rsid w:val="008845BE"/>
    <w:rsid w:val="008933E2"/>
    <w:rsid w:val="00893472"/>
    <w:rsid w:val="0089680A"/>
    <w:rsid w:val="00896E0C"/>
    <w:rsid w:val="008974DD"/>
    <w:rsid w:val="008A0813"/>
    <w:rsid w:val="008A1379"/>
    <w:rsid w:val="008A4729"/>
    <w:rsid w:val="008A77B7"/>
    <w:rsid w:val="008B047A"/>
    <w:rsid w:val="008B2E67"/>
    <w:rsid w:val="008B491C"/>
    <w:rsid w:val="008B5999"/>
    <w:rsid w:val="008B5FE0"/>
    <w:rsid w:val="008B6883"/>
    <w:rsid w:val="008B6AF0"/>
    <w:rsid w:val="008C4207"/>
    <w:rsid w:val="008C48BF"/>
    <w:rsid w:val="008C5456"/>
    <w:rsid w:val="008C7AC3"/>
    <w:rsid w:val="008D00CF"/>
    <w:rsid w:val="008D19D5"/>
    <w:rsid w:val="008D1E10"/>
    <w:rsid w:val="008D2237"/>
    <w:rsid w:val="008D228A"/>
    <w:rsid w:val="008D388C"/>
    <w:rsid w:val="008E0618"/>
    <w:rsid w:val="008E0641"/>
    <w:rsid w:val="008E0B40"/>
    <w:rsid w:val="008E2C19"/>
    <w:rsid w:val="008E4CE9"/>
    <w:rsid w:val="008E5187"/>
    <w:rsid w:val="008E6EB9"/>
    <w:rsid w:val="008F1FEE"/>
    <w:rsid w:val="008F2645"/>
    <w:rsid w:val="008F2B22"/>
    <w:rsid w:val="008F3A52"/>
    <w:rsid w:val="008F4555"/>
    <w:rsid w:val="008F4958"/>
    <w:rsid w:val="008F7FCF"/>
    <w:rsid w:val="00900B6C"/>
    <w:rsid w:val="00901469"/>
    <w:rsid w:val="009029BF"/>
    <w:rsid w:val="00903663"/>
    <w:rsid w:val="009055BF"/>
    <w:rsid w:val="009108A7"/>
    <w:rsid w:val="00910BBA"/>
    <w:rsid w:val="00911C8A"/>
    <w:rsid w:val="00913A8C"/>
    <w:rsid w:val="009158C8"/>
    <w:rsid w:val="00915B18"/>
    <w:rsid w:val="00916438"/>
    <w:rsid w:val="009208DB"/>
    <w:rsid w:val="00921DB2"/>
    <w:rsid w:val="00923233"/>
    <w:rsid w:val="009239FB"/>
    <w:rsid w:val="00923D6F"/>
    <w:rsid w:val="00924376"/>
    <w:rsid w:val="009253C6"/>
    <w:rsid w:val="009253EE"/>
    <w:rsid w:val="00925B73"/>
    <w:rsid w:val="009263E2"/>
    <w:rsid w:val="00927103"/>
    <w:rsid w:val="00927237"/>
    <w:rsid w:val="00927AB2"/>
    <w:rsid w:val="00930812"/>
    <w:rsid w:val="00930B5E"/>
    <w:rsid w:val="00930C00"/>
    <w:rsid w:val="00931D8E"/>
    <w:rsid w:val="0093603B"/>
    <w:rsid w:val="00940086"/>
    <w:rsid w:val="00940392"/>
    <w:rsid w:val="0094169C"/>
    <w:rsid w:val="00942F5A"/>
    <w:rsid w:val="009503D7"/>
    <w:rsid w:val="00950920"/>
    <w:rsid w:val="00951CCA"/>
    <w:rsid w:val="009539E7"/>
    <w:rsid w:val="009550F8"/>
    <w:rsid w:val="00955A7A"/>
    <w:rsid w:val="00955AF6"/>
    <w:rsid w:val="00963494"/>
    <w:rsid w:val="009654EE"/>
    <w:rsid w:val="0097183E"/>
    <w:rsid w:val="0097284F"/>
    <w:rsid w:val="00972A46"/>
    <w:rsid w:val="009778A4"/>
    <w:rsid w:val="00985B91"/>
    <w:rsid w:val="009900B2"/>
    <w:rsid w:val="0099017E"/>
    <w:rsid w:val="00992E2A"/>
    <w:rsid w:val="00994859"/>
    <w:rsid w:val="009953DE"/>
    <w:rsid w:val="00996273"/>
    <w:rsid w:val="00996AD3"/>
    <w:rsid w:val="009A09F2"/>
    <w:rsid w:val="009A145B"/>
    <w:rsid w:val="009A17BF"/>
    <w:rsid w:val="009A27BC"/>
    <w:rsid w:val="009A38B8"/>
    <w:rsid w:val="009A708B"/>
    <w:rsid w:val="009A723B"/>
    <w:rsid w:val="009A75FD"/>
    <w:rsid w:val="009B640C"/>
    <w:rsid w:val="009B6777"/>
    <w:rsid w:val="009B719C"/>
    <w:rsid w:val="009C1A54"/>
    <w:rsid w:val="009C1E49"/>
    <w:rsid w:val="009C5719"/>
    <w:rsid w:val="009D143B"/>
    <w:rsid w:val="009D1BE7"/>
    <w:rsid w:val="009D2515"/>
    <w:rsid w:val="009D2D28"/>
    <w:rsid w:val="009D3194"/>
    <w:rsid w:val="009D32A5"/>
    <w:rsid w:val="009D5CF0"/>
    <w:rsid w:val="009E0B4F"/>
    <w:rsid w:val="009E10C1"/>
    <w:rsid w:val="009E4DCF"/>
    <w:rsid w:val="009E6D6A"/>
    <w:rsid w:val="009E727B"/>
    <w:rsid w:val="009F0DAE"/>
    <w:rsid w:val="009F0FAC"/>
    <w:rsid w:val="009F28CB"/>
    <w:rsid w:val="009F2E05"/>
    <w:rsid w:val="009F6D5C"/>
    <w:rsid w:val="009F702B"/>
    <w:rsid w:val="00A00DB0"/>
    <w:rsid w:val="00A01808"/>
    <w:rsid w:val="00A01D09"/>
    <w:rsid w:val="00A028A5"/>
    <w:rsid w:val="00A031E3"/>
    <w:rsid w:val="00A05B29"/>
    <w:rsid w:val="00A068CC"/>
    <w:rsid w:val="00A07E1C"/>
    <w:rsid w:val="00A1117C"/>
    <w:rsid w:val="00A1169F"/>
    <w:rsid w:val="00A1196B"/>
    <w:rsid w:val="00A15CAA"/>
    <w:rsid w:val="00A232A0"/>
    <w:rsid w:val="00A24735"/>
    <w:rsid w:val="00A25581"/>
    <w:rsid w:val="00A26B46"/>
    <w:rsid w:val="00A305A7"/>
    <w:rsid w:val="00A32092"/>
    <w:rsid w:val="00A32F6D"/>
    <w:rsid w:val="00A33442"/>
    <w:rsid w:val="00A33E2A"/>
    <w:rsid w:val="00A41455"/>
    <w:rsid w:val="00A42695"/>
    <w:rsid w:val="00A45EB4"/>
    <w:rsid w:val="00A50717"/>
    <w:rsid w:val="00A51A0B"/>
    <w:rsid w:val="00A53827"/>
    <w:rsid w:val="00A602C3"/>
    <w:rsid w:val="00A622DF"/>
    <w:rsid w:val="00A62435"/>
    <w:rsid w:val="00A62684"/>
    <w:rsid w:val="00A65E8E"/>
    <w:rsid w:val="00A67280"/>
    <w:rsid w:val="00A6734B"/>
    <w:rsid w:val="00A67789"/>
    <w:rsid w:val="00A67E25"/>
    <w:rsid w:val="00A72787"/>
    <w:rsid w:val="00A7280B"/>
    <w:rsid w:val="00A7317F"/>
    <w:rsid w:val="00A732C0"/>
    <w:rsid w:val="00A74F67"/>
    <w:rsid w:val="00A753C3"/>
    <w:rsid w:val="00A7608C"/>
    <w:rsid w:val="00A77974"/>
    <w:rsid w:val="00A81AEF"/>
    <w:rsid w:val="00A82E9D"/>
    <w:rsid w:val="00A82EA2"/>
    <w:rsid w:val="00A84433"/>
    <w:rsid w:val="00A8531B"/>
    <w:rsid w:val="00A87C7D"/>
    <w:rsid w:val="00A900D9"/>
    <w:rsid w:val="00A92C62"/>
    <w:rsid w:val="00A9355E"/>
    <w:rsid w:val="00A95F3C"/>
    <w:rsid w:val="00A974CD"/>
    <w:rsid w:val="00A97EF2"/>
    <w:rsid w:val="00AA0D59"/>
    <w:rsid w:val="00AA19CE"/>
    <w:rsid w:val="00AA5337"/>
    <w:rsid w:val="00AA5ADE"/>
    <w:rsid w:val="00AA6939"/>
    <w:rsid w:val="00AA69F9"/>
    <w:rsid w:val="00AA6C5B"/>
    <w:rsid w:val="00AB1902"/>
    <w:rsid w:val="00AB1BC0"/>
    <w:rsid w:val="00AB3056"/>
    <w:rsid w:val="00AB66D2"/>
    <w:rsid w:val="00AC0139"/>
    <w:rsid w:val="00AC24E8"/>
    <w:rsid w:val="00AC551E"/>
    <w:rsid w:val="00AC6452"/>
    <w:rsid w:val="00AD22F1"/>
    <w:rsid w:val="00AD3E3A"/>
    <w:rsid w:val="00AD503E"/>
    <w:rsid w:val="00AD5E6E"/>
    <w:rsid w:val="00AE103A"/>
    <w:rsid w:val="00AE41A2"/>
    <w:rsid w:val="00AE56CA"/>
    <w:rsid w:val="00AF0B96"/>
    <w:rsid w:val="00AF4975"/>
    <w:rsid w:val="00AF5241"/>
    <w:rsid w:val="00B0227A"/>
    <w:rsid w:val="00B02C04"/>
    <w:rsid w:val="00B041D8"/>
    <w:rsid w:val="00B0476B"/>
    <w:rsid w:val="00B0610A"/>
    <w:rsid w:val="00B0647E"/>
    <w:rsid w:val="00B0683F"/>
    <w:rsid w:val="00B06E3C"/>
    <w:rsid w:val="00B07D4D"/>
    <w:rsid w:val="00B10498"/>
    <w:rsid w:val="00B14013"/>
    <w:rsid w:val="00B15D6B"/>
    <w:rsid w:val="00B16EE8"/>
    <w:rsid w:val="00B178AF"/>
    <w:rsid w:val="00B21205"/>
    <w:rsid w:val="00B2180A"/>
    <w:rsid w:val="00B2241D"/>
    <w:rsid w:val="00B23787"/>
    <w:rsid w:val="00B24A7B"/>
    <w:rsid w:val="00B24AC7"/>
    <w:rsid w:val="00B25FE5"/>
    <w:rsid w:val="00B2640E"/>
    <w:rsid w:val="00B2682C"/>
    <w:rsid w:val="00B27CE6"/>
    <w:rsid w:val="00B33DB9"/>
    <w:rsid w:val="00B35A64"/>
    <w:rsid w:val="00B35AA9"/>
    <w:rsid w:val="00B374E9"/>
    <w:rsid w:val="00B40BC4"/>
    <w:rsid w:val="00B41F1B"/>
    <w:rsid w:val="00B516DD"/>
    <w:rsid w:val="00B52343"/>
    <w:rsid w:val="00B52B38"/>
    <w:rsid w:val="00B53168"/>
    <w:rsid w:val="00B54EBA"/>
    <w:rsid w:val="00B70CC9"/>
    <w:rsid w:val="00B720BE"/>
    <w:rsid w:val="00B72B98"/>
    <w:rsid w:val="00B76084"/>
    <w:rsid w:val="00B8190F"/>
    <w:rsid w:val="00B81C26"/>
    <w:rsid w:val="00B8237B"/>
    <w:rsid w:val="00B84DDA"/>
    <w:rsid w:val="00B85F48"/>
    <w:rsid w:val="00B86195"/>
    <w:rsid w:val="00B900BD"/>
    <w:rsid w:val="00B92BDF"/>
    <w:rsid w:val="00B93272"/>
    <w:rsid w:val="00B93599"/>
    <w:rsid w:val="00B94BD9"/>
    <w:rsid w:val="00B966C8"/>
    <w:rsid w:val="00BA1634"/>
    <w:rsid w:val="00BA3647"/>
    <w:rsid w:val="00BA364F"/>
    <w:rsid w:val="00BA3D03"/>
    <w:rsid w:val="00BA5E68"/>
    <w:rsid w:val="00BA6052"/>
    <w:rsid w:val="00BA7DD4"/>
    <w:rsid w:val="00BB4971"/>
    <w:rsid w:val="00BB6245"/>
    <w:rsid w:val="00BC1F59"/>
    <w:rsid w:val="00BC399C"/>
    <w:rsid w:val="00BC40A4"/>
    <w:rsid w:val="00BC6381"/>
    <w:rsid w:val="00BC66F9"/>
    <w:rsid w:val="00BC6741"/>
    <w:rsid w:val="00BD0FDC"/>
    <w:rsid w:val="00BD180F"/>
    <w:rsid w:val="00BD253D"/>
    <w:rsid w:val="00BD4340"/>
    <w:rsid w:val="00BD66B2"/>
    <w:rsid w:val="00BD7738"/>
    <w:rsid w:val="00BE3B0A"/>
    <w:rsid w:val="00BE4DC5"/>
    <w:rsid w:val="00BE582F"/>
    <w:rsid w:val="00BE76D0"/>
    <w:rsid w:val="00BF05D6"/>
    <w:rsid w:val="00BF0698"/>
    <w:rsid w:val="00BF1276"/>
    <w:rsid w:val="00BF29FF"/>
    <w:rsid w:val="00BF498D"/>
    <w:rsid w:val="00BF5707"/>
    <w:rsid w:val="00C008AA"/>
    <w:rsid w:val="00C00D46"/>
    <w:rsid w:val="00C011B2"/>
    <w:rsid w:val="00C1479A"/>
    <w:rsid w:val="00C200E4"/>
    <w:rsid w:val="00C20BFB"/>
    <w:rsid w:val="00C23936"/>
    <w:rsid w:val="00C23C52"/>
    <w:rsid w:val="00C24104"/>
    <w:rsid w:val="00C24CC4"/>
    <w:rsid w:val="00C25A91"/>
    <w:rsid w:val="00C318AC"/>
    <w:rsid w:val="00C31A18"/>
    <w:rsid w:val="00C31C29"/>
    <w:rsid w:val="00C32F3D"/>
    <w:rsid w:val="00C3309A"/>
    <w:rsid w:val="00C4139C"/>
    <w:rsid w:val="00C41918"/>
    <w:rsid w:val="00C46BA1"/>
    <w:rsid w:val="00C47083"/>
    <w:rsid w:val="00C472BF"/>
    <w:rsid w:val="00C52A26"/>
    <w:rsid w:val="00C53049"/>
    <w:rsid w:val="00C5321C"/>
    <w:rsid w:val="00C53239"/>
    <w:rsid w:val="00C53348"/>
    <w:rsid w:val="00C54699"/>
    <w:rsid w:val="00C55221"/>
    <w:rsid w:val="00C570ED"/>
    <w:rsid w:val="00C6007F"/>
    <w:rsid w:val="00C64067"/>
    <w:rsid w:val="00C64718"/>
    <w:rsid w:val="00C658C7"/>
    <w:rsid w:val="00C67A06"/>
    <w:rsid w:val="00C67EE1"/>
    <w:rsid w:val="00C71352"/>
    <w:rsid w:val="00C750C7"/>
    <w:rsid w:val="00C75F38"/>
    <w:rsid w:val="00C769DA"/>
    <w:rsid w:val="00C76B88"/>
    <w:rsid w:val="00C801E0"/>
    <w:rsid w:val="00C80492"/>
    <w:rsid w:val="00C80A2F"/>
    <w:rsid w:val="00C82CCF"/>
    <w:rsid w:val="00C83A4B"/>
    <w:rsid w:val="00C84D62"/>
    <w:rsid w:val="00C85ED4"/>
    <w:rsid w:val="00C878FC"/>
    <w:rsid w:val="00C907DE"/>
    <w:rsid w:val="00C9122D"/>
    <w:rsid w:val="00C926FE"/>
    <w:rsid w:val="00C94B86"/>
    <w:rsid w:val="00CA1E2D"/>
    <w:rsid w:val="00CA3295"/>
    <w:rsid w:val="00CA6634"/>
    <w:rsid w:val="00CA7453"/>
    <w:rsid w:val="00CB0964"/>
    <w:rsid w:val="00CB138E"/>
    <w:rsid w:val="00CB1823"/>
    <w:rsid w:val="00CB2C07"/>
    <w:rsid w:val="00CB4951"/>
    <w:rsid w:val="00CB4A9F"/>
    <w:rsid w:val="00CB5635"/>
    <w:rsid w:val="00CB6A8D"/>
    <w:rsid w:val="00CB7070"/>
    <w:rsid w:val="00CB7EEC"/>
    <w:rsid w:val="00CC0F02"/>
    <w:rsid w:val="00CC2493"/>
    <w:rsid w:val="00CC2AE3"/>
    <w:rsid w:val="00CD0080"/>
    <w:rsid w:val="00CD06C9"/>
    <w:rsid w:val="00CD559E"/>
    <w:rsid w:val="00CD7448"/>
    <w:rsid w:val="00CD78EC"/>
    <w:rsid w:val="00CE005F"/>
    <w:rsid w:val="00CE0CA4"/>
    <w:rsid w:val="00CE14E0"/>
    <w:rsid w:val="00CE1C6E"/>
    <w:rsid w:val="00CE227C"/>
    <w:rsid w:val="00CE2A64"/>
    <w:rsid w:val="00CE3AC0"/>
    <w:rsid w:val="00CE664B"/>
    <w:rsid w:val="00CF07EF"/>
    <w:rsid w:val="00CF2A76"/>
    <w:rsid w:val="00CF300D"/>
    <w:rsid w:val="00CF3017"/>
    <w:rsid w:val="00CF344D"/>
    <w:rsid w:val="00CF519F"/>
    <w:rsid w:val="00CF5B1C"/>
    <w:rsid w:val="00CF73D0"/>
    <w:rsid w:val="00CF785C"/>
    <w:rsid w:val="00CF7F91"/>
    <w:rsid w:val="00D016F7"/>
    <w:rsid w:val="00D03D36"/>
    <w:rsid w:val="00D078BB"/>
    <w:rsid w:val="00D121E9"/>
    <w:rsid w:val="00D130C1"/>
    <w:rsid w:val="00D17276"/>
    <w:rsid w:val="00D17AAB"/>
    <w:rsid w:val="00D22699"/>
    <w:rsid w:val="00D25EB9"/>
    <w:rsid w:val="00D26435"/>
    <w:rsid w:val="00D26707"/>
    <w:rsid w:val="00D27657"/>
    <w:rsid w:val="00D3067B"/>
    <w:rsid w:val="00D316A0"/>
    <w:rsid w:val="00D4175D"/>
    <w:rsid w:val="00D4203D"/>
    <w:rsid w:val="00D45077"/>
    <w:rsid w:val="00D46535"/>
    <w:rsid w:val="00D476AA"/>
    <w:rsid w:val="00D478DB"/>
    <w:rsid w:val="00D4791A"/>
    <w:rsid w:val="00D47F83"/>
    <w:rsid w:val="00D524F6"/>
    <w:rsid w:val="00D5266E"/>
    <w:rsid w:val="00D551D9"/>
    <w:rsid w:val="00D578B6"/>
    <w:rsid w:val="00D6266C"/>
    <w:rsid w:val="00D66036"/>
    <w:rsid w:val="00D666E7"/>
    <w:rsid w:val="00D66C6F"/>
    <w:rsid w:val="00D708FF"/>
    <w:rsid w:val="00D74CC8"/>
    <w:rsid w:val="00D77729"/>
    <w:rsid w:val="00D80446"/>
    <w:rsid w:val="00D810F7"/>
    <w:rsid w:val="00D81475"/>
    <w:rsid w:val="00D81D71"/>
    <w:rsid w:val="00D82718"/>
    <w:rsid w:val="00D829A1"/>
    <w:rsid w:val="00D82FE6"/>
    <w:rsid w:val="00D86B73"/>
    <w:rsid w:val="00D90A31"/>
    <w:rsid w:val="00D9209B"/>
    <w:rsid w:val="00D9362B"/>
    <w:rsid w:val="00D9420F"/>
    <w:rsid w:val="00D97422"/>
    <w:rsid w:val="00DA3117"/>
    <w:rsid w:val="00DA46FF"/>
    <w:rsid w:val="00DB16A9"/>
    <w:rsid w:val="00DB1796"/>
    <w:rsid w:val="00DB1E6E"/>
    <w:rsid w:val="00DB256B"/>
    <w:rsid w:val="00DB2A73"/>
    <w:rsid w:val="00DB547E"/>
    <w:rsid w:val="00DB5F0B"/>
    <w:rsid w:val="00DB6726"/>
    <w:rsid w:val="00DB6AB8"/>
    <w:rsid w:val="00DB7C2A"/>
    <w:rsid w:val="00DC53ED"/>
    <w:rsid w:val="00DC63E7"/>
    <w:rsid w:val="00DC6DB3"/>
    <w:rsid w:val="00DC7074"/>
    <w:rsid w:val="00DD15DC"/>
    <w:rsid w:val="00DD2F91"/>
    <w:rsid w:val="00DD3044"/>
    <w:rsid w:val="00DD6BD2"/>
    <w:rsid w:val="00DD7493"/>
    <w:rsid w:val="00DE0828"/>
    <w:rsid w:val="00DE3621"/>
    <w:rsid w:val="00DE3B7F"/>
    <w:rsid w:val="00DE50AA"/>
    <w:rsid w:val="00DE5D69"/>
    <w:rsid w:val="00DE6D41"/>
    <w:rsid w:val="00DE7C0F"/>
    <w:rsid w:val="00DF092E"/>
    <w:rsid w:val="00DF1A8C"/>
    <w:rsid w:val="00DF2E28"/>
    <w:rsid w:val="00DF3726"/>
    <w:rsid w:val="00DF37B0"/>
    <w:rsid w:val="00DF5DC2"/>
    <w:rsid w:val="00E002B2"/>
    <w:rsid w:val="00E00BC3"/>
    <w:rsid w:val="00E019EE"/>
    <w:rsid w:val="00E0216F"/>
    <w:rsid w:val="00E0220B"/>
    <w:rsid w:val="00E06060"/>
    <w:rsid w:val="00E11816"/>
    <w:rsid w:val="00E171C8"/>
    <w:rsid w:val="00E20170"/>
    <w:rsid w:val="00E20E0E"/>
    <w:rsid w:val="00E22FFB"/>
    <w:rsid w:val="00E23BD2"/>
    <w:rsid w:val="00E27A2A"/>
    <w:rsid w:val="00E30C21"/>
    <w:rsid w:val="00E316D6"/>
    <w:rsid w:val="00E325E5"/>
    <w:rsid w:val="00E37BCD"/>
    <w:rsid w:val="00E4076C"/>
    <w:rsid w:val="00E43078"/>
    <w:rsid w:val="00E43F56"/>
    <w:rsid w:val="00E445F5"/>
    <w:rsid w:val="00E51EC2"/>
    <w:rsid w:val="00E53053"/>
    <w:rsid w:val="00E532A2"/>
    <w:rsid w:val="00E54A5B"/>
    <w:rsid w:val="00E55965"/>
    <w:rsid w:val="00E55C77"/>
    <w:rsid w:val="00E6277E"/>
    <w:rsid w:val="00E63AB8"/>
    <w:rsid w:val="00E6626F"/>
    <w:rsid w:val="00E662CB"/>
    <w:rsid w:val="00E66823"/>
    <w:rsid w:val="00E70283"/>
    <w:rsid w:val="00E72DCD"/>
    <w:rsid w:val="00E73A22"/>
    <w:rsid w:val="00E771A9"/>
    <w:rsid w:val="00E77865"/>
    <w:rsid w:val="00E80737"/>
    <w:rsid w:val="00E81E26"/>
    <w:rsid w:val="00E82562"/>
    <w:rsid w:val="00E83594"/>
    <w:rsid w:val="00E83DA5"/>
    <w:rsid w:val="00E8639F"/>
    <w:rsid w:val="00E866C1"/>
    <w:rsid w:val="00E91C74"/>
    <w:rsid w:val="00E93235"/>
    <w:rsid w:val="00E93989"/>
    <w:rsid w:val="00E95FBF"/>
    <w:rsid w:val="00E965CD"/>
    <w:rsid w:val="00EA00F3"/>
    <w:rsid w:val="00EA1909"/>
    <w:rsid w:val="00EA1DB6"/>
    <w:rsid w:val="00EA31A5"/>
    <w:rsid w:val="00EA47E9"/>
    <w:rsid w:val="00EA78CD"/>
    <w:rsid w:val="00EB0654"/>
    <w:rsid w:val="00EB14DC"/>
    <w:rsid w:val="00EB30AD"/>
    <w:rsid w:val="00EB49F1"/>
    <w:rsid w:val="00EC1F58"/>
    <w:rsid w:val="00EC20B2"/>
    <w:rsid w:val="00EC27C4"/>
    <w:rsid w:val="00EC4036"/>
    <w:rsid w:val="00EC5C66"/>
    <w:rsid w:val="00EC624E"/>
    <w:rsid w:val="00EC6907"/>
    <w:rsid w:val="00EC6FE3"/>
    <w:rsid w:val="00ED3A63"/>
    <w:rsid w:val="00ED4411"/>
    <w:rsid w:val="00ED603B"/>
    <w:rsid w:val="00ED70AA"/>
    <w:rsid w:val="00ED7142"/>
    <w:rsid w:val="00ED74E8"/>
    <w:rsid w:val="00ED757E"/>
    <w:rsid w:val="00ED7B96"/>
    <w:rsid w:val="00EE14F6"/>
    <w:rsid w:val="00EE170C"/>
    <w:rsid w:val="00EE529C"/>
    <w:rsid w:val="00EF0B8A"/>
    <w:rsid w:val="00EF2B96"/>
    <w:rsid w:val="00EF5DC0"/>
    <w:rsid w:val="00F014C4"/>
    <w:rsid w:val="00F03DEC"/>
    <w:rsid w:val="00F04262"/>
    <w:rsid w:val="00F072FA"/>
    <w:rsid w:val="00F102F6"/>
    <w:rsid w:val="00F11AA4"/>
    <w:rsid w:val="00F11C86"/>
    <w:rsid w:val="00F11E9D"/>
    <w:rsid w:val="00F14EC0"/>
    <w:rsid w:val="00F17381"/>
    <w:rsid w:val="00F208D8"/>
    <w:rsid w:val="00F2112B"/>
    <w:rsid w:val="00F2305F"/>
    <w:rsid w:val="00F24A75"/>
    <w:rsid w:val="00F24B4E"/>
    <w:rsid w:val="00F30D91"/>
    <w:rsid w:val="00F32107"/>
    <w:rsid w:val="00F329A5"/>
    <w:rsid w:val="00F34DF7"/>
    <w:rsid w:val="00F354A3"/>
    <w:rsid w:val="00F3553C"/>
    <w:rsid w:val="00F35DDF"/>
    <w:rsid w:val="00F405CC"/>
    <w:rsid w:val="00F414DE"/>
    <w:rsid w:val="00F42CF4"/>
    <w:rsid w:val="00F4314E"/>
    <w:rsid w:val="00F43A2D"/>
    <w:rsid w:val="00F46636"/>
    <w:rsid w:val="00F47E74"/>
    <w:rsid w:val="00F50E44"/>
    <w:rsid w:val="00F544AB"/>
    <w:rsid w:val="00F555BF"/>
    <w:rsid w:val="00F61063"/>
    <w:rsid w:val="00F6246F"/>
    <w:rsid w:val="00F642EE"/>
    <w:rsid w:val="00F663C1"/>
    <w:rsid w:val="00F71969"/>
    <w:rsid w:val="00F73A05"/>
    <w:rsid w:val="00F73B1C"/>
    <w:rsid w:val="00F73FC2"/>
    <w:rsid w:val="00F74C24"/>
    <w:rsid w:val="00F74C5B"/>
    <w:rsid w:val="00F8147C"/>
    <w:rsid w:val="00F83BF7"/>
    <w:rsid w:val="00F85A04"/>
    <w:rsid w:val="00F85AD6"/>
    <w:rsid w:val="00F900A5"/>
    <w:rsid w:val="00F91E49"/>
    <w:rsid w:val="00F94A37"/>
    <w:rsid w:val="00F95DAE"/>
    <w:rsid w:val="00F96F65"/>
    <w:rsid w:val="00FA105F"/>
    <w:rsid w:val="00FA1A40"/>
    <w:rsid w:val="00FA32A4"/>
    <w:rsid w:val="00FB15A9"/>
    <w:rsid w:val="00FB15B0"/>
    <w:rsid w:val="00FB2A35"/>
    <w:rsid w:val="00FB44DD"/>
    <w:rsid w:val="00FB4C99"/>
    <w:rsid w:val="00FC13B9"/>
    <w:rsid w:val="00FC42AC"/>
    <w:rsid w:val="00FC4C94"/>
    <w:rsid w:val="00FC4D51"/>
    <w:rsid w:val="00FC511D"/>
    <w:rsid w:val="00FC64B7"/>
    <w:rsid w:val="00FC6EA1"/>
    <w:rsid w:val="00FC73AE"/>
    <w:rsid w:val="00FC781B"/>
    <w:rsid w:val="00FC7D75"/>
    <w:rsid w:val="00FD193D"/>
    <w:rsid w:val="00FD197A"/>
    <w:rsid w:val="00FD1E43"/>
    <w:rsid w:val="00FD4498"/>
    <w:rsid w:val="00FD4D38"/>
    <w:rsid w:val="00FD556D"/>
    <w:rsid w:val="00FE049B"/>
    <w:rsid w:val="00FE0846"/>
    <w:rsid w:val="00FE15E1"/>
    <w:rsid w:val="00FE19A1"/>
    <w:rsid w:val="00FE2545"/>
    <w:rsid w:val="00FE41ED"/>
    <w:rsid w:val="00FE6DD6"/>
    <w:rsid w:val="00FF1232"/>
    <w:rsid w:val="00FF1BFD"/>
    <w:rsid w:val="00FF2BA0"/>
    <w:rsid w:val="00FF320E"/>
    <w:rsid w:val="00FF68E2"/>
    <w:rsid w:val="00FF6F06"/>
    <w:rsid w:val="00FF761D"/>
    <w:rsid w:val="00FF7D61"/>
    <w:rsid w:val="00FF7E6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4A24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9F28CB"/>
    <w:pPr>
      <w:spacing w:after="0" w:line="240" w:lineRule="auto"/>
    </w:pPr>
    <w:rPr>
      <w:rFonts w:ascii="Times New Roman" w:eastAsia="Times New Roman" w:hAnsi="Times New Roman" w:cs="Times New Roman"/>
      <w:sz w:val="28"/>
      <w:szCs w:val="16"/>
      <w:lang w:eastAsia="ru-RU"/>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Heading1Char">
    <w:name w:val="Heading 1 Char"/>
    <w:basedOn w:val="a2"/>
    <w:uiPriority w:val="9"/>
    <w:rsid w:val="009F28CB"/>
    <w:rPr>
      <w:rFonts w:ascii="Arial" w:eastAsia="Arial" w:hAnsi="Arial" w:cs="Arial"/>
      <w:sz w:val="40"/>
      <w:szCs w:val="40"/>
    </w:rPr>
  </w:style>
  <w:style w:type="character" w:customStyle="1" w:styleId="Heading2Char">
    <w:name w:val="Heading 2 Char"/>
    <w:basedOn w:val="a2"/>
    <w:uiPriority w:val="9"/>
    <w:rsid w:val="009F28CB"/>
    <w:rPr>
      <w:rFonts w:ascii="Arial" w:eastAsia="Arial" w:hAnsi="Arial" w:cs="Arial"/>
      <w:sz w:val="34"/>
    </w:rPr>
  </w:style>
  <w:style w:type="paragraph" w:customStyle="1" w:styleId="31">
    <w:name w:val="Заголовок 31"/>
    <w:basedOn w:val="a1"/>
    <w:next w:val="a1"/>
    <w:link w:val="Heading3Char"/>
    <w:uiPriority w:val="9"/>
    <w:unhideWhenUsed/>
    <w:qFormat/>
    <w:rsid w:val="009F28CB"/>
    <w:pPr>
      <w:keepNext/>
      <w:keepLines/>
      <w:spacing w:before="320" w:after="200"/>
      <w:outlineLvl w:val="2"/>
    </w:pPr>
    <w:rPr>
      <w:rFonts w:ascii="Arial" w:eastAsia="Arial" w:hAnsi="Arial" w:cs="Arial"/>
      <w:sz w:val="30"/>
      <w:szCs w:val="30"/>
    </w:rPr>
  </w:style>
  <w:style w:type="character" w:customStyle="1" w:styleId="Heading3Char">
    <w:name w:val="Heading 3 Char"/>
    <w:basedOn w:val="a2"/>
    <w:link w:val="31"/>
    <w:uiPriority w:val="9"/>
    <w:rsid w:val="009F28CB"/>
    <w:rPr>
      <w:rFonts w:ascii="Arial" w:eastAsia="Arial" w:hAnsi="Arial" w:cs="Arial"/>
      <w:sz w:val="30"/>
      <w:szCs w:val="30"/>
    </w:rPr>
  </w:style>
  <w:style w:type="paragraph" w:customStyle="1" w:styleId="41">
    <w:name w:val="Заголовок 41"/>
    <w:basedOn w:val="a1"/>
    <w:next w:val="a1"/>
    <w:link w:val="Heading4Char"/>
    <w:uiPriority w:val="9"/>
    <w:unhideWhenUsed/>
    <w:qFormat/>
    <w:rsid w:val="009F28CB"/>
    <w:pPr>
      <w:keepNext/>
      <w:keepLines/>
      <w:spacing w:before="320" w:after="200"/>
      <w:outlineLvl w:val="3"/>
    </w:pPr>
    <w:rPr>
      <w:rFonts w:ascii="Arial" w:eastAsia="Arial" w:hAnsi="Arial" w:cs="Arial"/>
      <w:b/>
      <w:bCs/>
      <w:sz w:val="26"/>
      <w:szCs w:val="26"/>
    </w:rPr>
  </w:style>
  <w:style w:type="character" w:customStyle="1" w:styleId="Heading4Char">
    <w:name w:val="Heading 4 Char"/>
    <w:basedOn w:val="a2"/>
    <w:link w:val="41"/>
    <w:uiPriority w:val="9"/>
    <w:rsid w:val="009F28CB"/>
    <w:rPr>
      <w:rFonts w:ascii="Arial" w:eastAsia="Arial" w:hAnsi="Arial" w:cs="Arial"/>
      <w:b/>
      <w:bCs/>
      <w:sz w:val="26"/>
      <w:szCs w:val="26"/>
    </w:rPr>
  </w:style>
  <w:style w:type="paragraph" w:customStyle="1" w:styleId="51">
    <w:name w:val="Заголовок 51"/>
    <w:basedOn w:val="a1"/>
    <w:next w:val="a1"/>
    <w:link w:val="Heading5Char"/>
    <w:uiPriority w:val="9"/>
    <w:unhideWhenUsed/>
    <w:qFormat/>
    <w:rsid w:val="009F28CB"/>
    <w:pPr>
      <w:keepNext/>
      <w:keepLines/>
      <w:spacing w:before="320" w:after="200"/>
      <w:outlineLvl w:val="4"/>
    </w:pPr>
    <w:rPr>
      <w:rFonts w:ascii="Arial" w:eastAsia="Arial" w:hAnsi="Arial" w:cs="Arial"/>
      <w:b/>
      <w:bCs/>
      <w:sz w:val="24"/>
      <w:szCs w:val="24"/>
    </w:rPr>
  </w:style>
  <w:style w:type="character" w:customStyle="1" w:styleId="Heading5Char">
    <w:name w:val="Heading 5 Char"/>
    <w:basedOn w:val="a2"/>
    <w:link w:val="51"/>
    <w:uiPriority w:val="9"/>
    <w:rsid w:val="009F28CB"/>
    <w:rPr>
      <w:rFonts w:ascii="Arial" w:eastAsia="Arial" w:hAnsi="Arial" w:cs="Arial"/>
      <w:b/>
      <w:bCs/>
      <w:sz w:val="24"/>
      <w:szCs w:val="24"/>
    </w:rPr>
  </w:style>
  <w:style w:type="paragraph" w:customStyle="1" w:styleId="61">
    <w:name w:val="Заголовок 61"/>
    <w:basedOn w:val="a1"/>
    <w:next w:val="a1"/>
    <w:link w:val="Heading6Char"/>
    <w:uiPriority w:val="9"/>
    <w:unhideWhenUsed/>
    <w:qFormat/>
    <w:rsid w:val="009F28CB"/>
    <w:pPr>
      <w:keepNext/>
      <w:keepLines/>
      <w:spacing w:before="320" w:after="200"/>
      <w:outlineLvl w:val="5"/>
    </w:pPr>
    <w:rPr>
      <w:rFonts w:ascii="Arial" w:eastAsia="Arial" w:hAnsi="Arial" w:cs="Arial"/>
      <w:b/>
      <w:bCs/>
      <w:sz w:val="22"/>
      <w:szCs w:val="22"/>
    </w:rPr>
  </w:style>
  <w:style w:type="character" w:customStyle="1" w:styleId="Heading6Char">
    <w:name w:val="Heading 6 Char"/>
    <w:basedOn w:val="a2"/>
    <w:link w:val="61"/>
    <w:uiPriority w:val="9"/>
    <w:rsid w:val="009F28CB"/>
    <w:rPr>
      <w:rFonts w:ascii="Arial" w:eastAsia="Arial" w:hAnsi="Arial" w:cs="Arial"/>
      <w:b/>
      <w:bCs/>
      <w:sz w:val="22"/>
      <w:szCs w:val="22"/>
    </w:rPr>
  </w:style>
  <w:style w:type="paragraph" w:customStyle="1" w:styleId="71">
    <w:name w:val="Заголовок 71"/>
    <w:basedOn w:val="a1"/>
    <w:next w:val="a1"/>
    <w:link w:val="Heading7Char"/>
    <w:uiPriority w:val="9"/>
    <w:unhideWhenUsed/>
    <w:qFormat/>
    <w:rsid w:val="009F28CB"/>
    <w:pPr>
      <w:keepNext/>
      <w:keepLines/>
      <w:spacing w:before="320" w:after="200"/>
      <w:outlineLvl w:val="6"/>
    </w:pPr>
    <w:rPr>
      <w:rFonts w:ascii="Arial" w:eastAsia="Arial" w:hAnsi="Arial" w:cs="Arial"/>
      <w:b/>
      <w:bCs/>
      <w:i/>
      <w:iCs/>
      <w:sz w:val="22"/>
      <w:szCs w:val="22"/>
    </w:rPr>
  </w:style>
  <w:style w:type="character" w:customStyle="1" w:styleId="Heading7Char">
    <w:name w:val="Heading 7 Char"/>
    <w:basedOn w:val="a2"/>
    <w:link w:val="71"/>
    <w:uiPriority w:val="9"/>
    <w:rsid w:val="009F28CB"/>
    <w:rPr>
      <w:rFonts w:ascii="Arial" w:eastAsia="Arial" w:hAnsi="Arial" w:cs="Arial"/>
      <w:b/>
      <w:bCs/>
      <w:i/>
      <w:iCs/>
      <w:sz w:val="22"/>
      <w:szCs w:val="22"/>
    </w:rPr>
  </w:style>
  <w:style w:type="paragraph" w:customStyle="1" w:styleId="81">
    <w:name w:val="Заголовок 81"/>
    <w:basedOn w:val="a1"/>
    <w:next w:val="a1"/>
    <w:link w:val="Heading8Char"/>
    <w:uiPriority w:val="9"/>
    <w:unhideWhenUsed/>
    <w:qFormat/>
    <w:rsid w:val="009F28CB"/>
    <w:pPr>
      <w:keepNext/>
      <w:keepLines/>
      <w:spacing w:before="320" w:after="200"/>
      <w:outlineLvl w:val="7"/>
    </w:pPr>
    <w:rPr>
      <w:rFonts w:ascii="Arial" w:eastAsia="Arial" w:hAnsi="Arial" w:cs="Arial"/>
      <w:i/>
      <w:iCs/>
      <w:sz w:val="22"/>
      <w:szCs w:val="22"/>
    </w:rPr>
  </w:style>
  <w:style w:type="character" w:customStyle="1" w:styleId="Heading8Char">
    <w:name w:val="Heading 8 Char"/>
    <w:basedOn w:val="a2"/>
    <w:link w:val="81"/>
    <w:uiPriority w:val="9"/>
    <w:rsid w:val="009F28CB"/>
    <w:rPr>
      <w:rFonts w:ascii="Arial" w:eastAsia="Arial" w:hAnsi="Arial" w:cs="Arial"/>
      <w:i/>
      <w:iCs/>
      <w:sz w:val="22"/>
      <w:szCs w:val="22"/>
    </w:rPr>
  </w:style>
  <w:style w:type="paragraph" w:customStyle="1" w:styleId="91">
    <w:name w:val="Заголовок 91"/>
    <w:basedOn w:val="a1"/>
    <w:next w:val="a1"/>
    <w:link w:val="Heading9Char"/>
    <w:uiPriority w:val="9"/>
    <w:unhideWhenUsed/>
    <w:qFormat/>
    <w:rsid w:val="009F28CB"/>
    <w:pPr>
      <w:keepNext/>
      <w:keepLines/>
      <w:spacing w:before="320" w:after="200"/>
      <w:outlineLvl w:val="8"/>
    </w:pPr>
    <w:rPr>
      <w:rFonts w:ascii="Arial" w:eastAsia="Arial" w:hAnsi="Arial" w:cs="Arial"/>
      <w:i/>
      <w:iCs/>
      <w:sz w:val="21"/>
      <w:szCs w:val="21"/>
    </w:rPr>
  </w:style>
  <w:style w:type="character" w:customStyle="1" w:styleId="Heading9Char">
    <w:name w:val="Heading 9 Char"/>
    <w:basedOn w:val="a2"/>
    <w:link w:val="91"/>
    <w:uiPriority w:val="9"/>
    <w:rsid w:val="009F28CB"/>
    <w:rPr>
      <w:rFonts w:ascii="Arial" w:eastAsia="Arial" w:hAnsi="Arial" w:cs="Arial"/>
      <w:i/>
      <w:iCs/>
      <w:sz w:val="21"/>
      <w:szCs w:val="21"/>
    </w:rPr>
  </w:style>
  <w:style w:type="character" w:customStyle="1" w:styleId="TitleChar">
    <w:name w:val="Title Char"/>
    <w:basedOn w:val="a2"/>
    <w:uiPriority w:val="10"/>
    <w:rsid w:val="009F28CB"/>
    <w:rPr>
      <w:sz w:val="48"/>
      <w:szCs w:val="48"/>
    </w:rPr>
  </w:style>
  <w:style w:type="paragraph" w:styleId="a5">
    <w:name w:val="Subtitle"/>
    <w:basedOn w:val="a1"/>
    <w:next w:val="a1"/>
    <w:link w:val="a6"/>
    <w:uiPriority w:val="11"/>
    <w:qFormat/>
    <w:rsid w:val="009F28CB"/>
    <w:pPr>
      <w:spacing w:before="200" w:after="200"/>
    </w:pPr>
    <w:rPr>
      <w:sz w:val="24"/>
      <w:szCs w:val="24"/>
    </w:rPr>
  </w:style>
  <w:style w:type="character" w:customStyle="1" w:styleId="a6">
    <w:name w:val="Подзаголовок Знак"/>
    <w:basedOn w:val="a2"/>
    <w:link w:val="a5"/>
    <w:uiPriority w:val="11"/>
    <w:rsid w:val="009F28CB"/>
    <w:rPr>
      <w:sz w:val="24"/>
      <w:szCs w:val="24"/>
    </w:rPr>
  </w:style>
  <w:style w:type="paragraph" w:styleId="2">
    <w:name w:val="Quote"/>
    <w:basedOn w:val="a1"/>
    <w:next w:val="a1"/>
    <w:link w:val="20"/>
    <w:uiPriority w:val="29"/>
    <w:qFormat/>
    <w:rsid w:val="009F28CB"/>
    <w:pPr>
      <w:ind w:left="720" w:right="720"/>
    </w:pPr>
    <w:rPr>
      <w:i/>
    </w:rPr>
  </w:style>
  <w:style w:type="character" w:customStyle="1" w:styleId="20">
    <w:name w:val="Цитата 2 Знак"/>
    <w:link w:val="2"/>
    <w:uiPriority w:val="29"/>
    <w:rsid w:val="009F28CB"/>
    <w:rPr>
      <w:i/>
    </w:rPr>
  </w:style>
  <w:style w:type="paragraph" w:styleId="a7">
    <w:name w:val="Intense Quote"/>
    <w:basedOn w:val="a1"/>
    <w:next w:val="a1"/>
    <w:link w:val="a8"/>
    <w:uiPriority w:val="30"/>
    <w:qFormat/>
    <w:rsid w:val="009F28CB"/>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8">
    <w:name w:val="Выделенная цитата Знак"/>
    <w:link w:val="a7"/>
    <w:uiPriority w:val="30"/>
    <w:rsid w:val="009F28CB"/>
    <w:rPr>
      <w:i/>
    </w:rPr>
  </w:style>
  <w:style w:type="character" w:customStyle="1" w:styleId="HeaderChar">
    <w:name w:val="Header Char"/>
    <w:basedOn w:val="a2"/>
    <w:uiPriority w:val="99"/>
    <w:rsid w:val="009F28CB"/>
  </w:style>
  <w:style w:type="character" w:customStyle="1" w:styleId="FooterChar">
    <w:name w:val="Footer Char"/>
    <w:basedOn w:val="a2"/>
    <w:uiPriority w:val="99"/>
    <w:rsid w:val="009F28CB"/>
  </w:style>
  <w:style w:type="paragraph" w:customStyle="1" w:styleId="1">
    <w:name w:val="Название объекта1"/>
    <w:basedOn w:val="a1"/>
    <w:next w:val="a1"/>
    <w:uiPriority w:val="35"/>
    <w:semiHidden/>
    <w:unhideWhenUsed/>
    <w:qFormat/>
    <w:rsid w:val="009F28CB"/>
    <w:pPr>
      <w:spacing w:line="276" w:lineRule="auto"/>
    </w:pPr>
    <w:rPr>
      <w:b/>
      <w:bCs/>
      <w:color w:val="4F81BD" w:themeColor="accent1"/>
      <w:sz w:val="18"/>
      <w:szCs w:val="18"/>
    </w:rPr>
  </w:style>
  <w:style w:type="character" w:customStyle="1" w:styleId="CaptionChar">
    <w:name w:val="Caption Char"/>
    <w:uiPriority w:val="99"/>
    <w:rsid w:val="009F28CB"/>
  </w:style>
  <w:style w:type="table" w:customStyle="1" w:styleId="TableGridLight">
    <w:name w:val="Table Grid Light"/>
    <w:basedOn w:val="a3"/>
    <w:uiPriority w:val="59"/>
    <w:rsid w:val="009F28CB"/>
    <w:pPr>
      <w:spacing w:after="0" w:line="240" w:lineRule="auto"/>
    </w:pPr>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style>
  <w:style w:type="table" w:customStyle="1" w:styleId="11">
    <w:name w:val="Таблица простая 11"/>
    <w:basedOn w:val="a3"/>
    <w:uiPriority w:val="59"/>
    <w:rsid w:val="009F28CB"/>
    <w:pPr>
      <w:spacing w:after="0" w:line="240" w:lineRule="auto"/>
    </w:pPr>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customStyle="1" w:styleId="21">
    <w:name w:val="Таблица простая 21"/>
    <w:basedOn w:val="a3"/>
    <w:uiPriority w:val="59"/>
    <w:rsid w:val="009F28CB"/>
    <w:pPr>
      <w:spacing w:after="0" w:line="240" w:lineRule="auto"/>
    </w:p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310">
    <w:name w:val="Таблица простая 31"/>
    <w:basedOn w:val="a3"/>
    <w:uiPriority w:val="99"/>
    <w:rsid w:val="009F28C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410">
    <w:name w:val="Таблица простая 41"/>
    <w:basedOn w:val="a3"/>
    <w:uiPriority w:val="99"/>
    <w:rsid w:val="009F28C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510">
    <w:name w:val="Таблица простая 51"/>
    <w:basedOn w:val="a3"/>
    <w:uiPriority w:val="99"/>
    <w:rsid w:val="009F28CB"/>
    <w:pPr>
      <w:spacing w:after="0" w:line="240" w:lineRule="auto"/>
    </w:p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11">
    <w:name w:val="Таблица-сетка 1 светлая1"/>
    <w:basedOn w:val="a3"/>
    <w:uiPriority w:val="99"/>
    <w:rsid w:val="009F28CB"/>
    <w:pPr>
      <w:spacing w:after="0" w:line="240" w:lineRule="auto"/>
    </w:pPr>
    <w:tblPr>
      <w:tblStyleRowBandSize w:val="1"/>
      <w:tblStyleColBandSize w:val="1"/>
      <w:tblInd w:w="0" w:type="dxa"/>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CellMar>
        <w:top w:w="0" w:type="dxa"/>
        <w:left w:w="108" w:type="dxa"/>
        <w:bottom w:w="0" w:type="dxa"/>
        <w:right w:w="108" w:type="dxa"/>
      </w:tblCellMar>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3"/>
    <w:uiPriority w:val="99"/>
    <w:rsid w:val="009F28CB"/>
    <w:pPr>
      <w:spacing w:after="0" w:line="240" w:lineRule="auto"/>
    </w:pPr>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108" w:type="dxa"/>
        <w:bottom w:w="0" w:type="dxa"/>
        <w:right w:w="108" w:type="dxa"/>
      </w:tblCellMar>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a3"/>
    <w:uiPriority w:val="99"/>
    <w:rsid w:val="009F28CB"/>
    <w:pPr>
      <w:spacing w:after="0" w:line="240" w:lineRule="auto"/>
    </w:pPr>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108" w:type="dxa"/>
        <w:bottom w:w="0" w:type="dxa"/>
        <w:right w:w="108" w:type="dxa"/>
      </w:tblCellMar>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a3"/>
    <w:uiPriority w:val="99"/>
    <w:rsid w:val="009F28CB"/>
    <w:pPr>
      <w:spacing w:after="0" w:line="240" w:lineRule="auto"/>
    </w:pPr>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108" w:type="dxa"/>
        <w:bottom w:w="0" w:type="dxa"/>
        <w:right w:w="108" w:type="dxa"/>
      </w:tblCellMar>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a3"/>
    <w:uiPriority w:val="99"/>
    <w:rsid w:val="009F28CB"/>
    <w:pPr>
      <w:spacing w:after="0" w:line="240" w:lineRule="auto"/>
    </w:pPr>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108" w:type="dxa"/>
        <w:bottom w:w="0" w:type="dxa"/>
        <w:right w:w="108" w:type="dxa"/>
      </w:tblCellMar>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a3"/>
    <w:uiPriority w:val="99"/>
    <w:rsid w:val="009F28CB"/>
    <w:pPr>
      <w:spacing w:after="0" w:line="240" w:lineRule="auto"/>
    </w:pPr>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108" w:type="dxa"/>
        <w:bottom w:w="0" w:type="dxa"/>
        <w:right w:w="108" w:type="dxa"/>
      </w:tblCellMar>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a3"/>
    <w:uiPriority w:val="99"/>
    <w:rsid w:val="009F28CB"/>
    <w:pPr>
      <w:spacing w:after="0" w:line="240" w:lineRule="auto"/>
    </w:pPr>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108" w:type="dxa"/>
        <w:bottom w:w="0" w:type="dxa"/>
        <w:right w:w="108" w:type="dxa"/>
      </w:tblCellMar>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21">
    <w:name w:val="Таблица-сетка 21"/>
    <w:basedOn w:val="a3"/>
    <w:uiPriority w:val="99"/>
    <w:rsid w:val="009F28CB"/>
    <w:pPr>
      <w:spacing w:after="0" w:line="240" w:lineRule="auto"/>
    </w:pPr>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3"/>
    <w:uiPriority w:val="99"/>
    <w:rsid w:val="009F28CB"/>
    <w:pPr>
      <w:spacing w:after="0" w:line="240" w:lineRule="auto"/>
    </w:pPr>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a3"/>
    <w:uiPriority w:val="99"/>
    <w:rsid w:val="009F28CB"/>
    <w:pPr>
      <w:spacing w:after="0" w:line="240" w:lineRule="auto"/>
    </w:pPr>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a3"/>
    <w:uiPriority w:val="99"/>
    <w:rsid w:val="009F28CB"/>
    <w:pPr>
      <w:spacing w:after="0" w:line="240" w:lineRule="auto"/>
    </w:pPr>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a3"/>
    <w:uiPriority w:val="99"/>
    <w:rsid w:val="009F28CB"/>
    <w:pPr>
      <w:spacing w:after="0" w:line="240" w:lineRule="auto"/>
    </w:pPr>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a3"/>
    <w:uiPriority w:val="99"/>
    <w:rsid w:val="009F28CB"/>
    <w:pPr>
      <w:spacing w:after="0" w:line="240" w:lineRule="auto"/>
    </w:pPr>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a3"/>
    <w:uiPriority w:val="99"/>
    <w:rsid w:val="009F28CB"/>
    <w:pPr>
      <w:spacing w:after="0" w:line="240" w:lineRule="auto"/>
    </w:pPr>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31">
    <w:name w:val="Таблица-сетка 31"/>
    <w:basedOn w:val="a3"/>
    <w:uiPriority w:val="99"/>
    <w:rsid w:val="009F28CB"/>
    <w:pPr>
      <w:spacing w:after="0" w:line="240" w:lineRule="auto"/>
    </w:pPr>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3"/>
    <w:uiPriority w:val="99"/>
    <w:rsid w:val="009F28CB"/>
    <w:pPr>
      <w:spacing w:after="0" w:line="240" w:lineRule="auto"/>
    </w:pPr>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a3"/>
    <w:uiPriority w:val="99"/>
    <w:rsid w:val="009F28CB"/>
    <w:pPr>
      <w:spacing w:after="0" w:line="240" w:lineRule="auto"/>
    </w:pPr>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a3"/>
    <w:uiPriority w:val="99"/>
    <w:rsid w:val="009F28CB"/>
    <w:pPr>
      <w:spacing w:after="0" w:line="240" w:lineRule="auto"/>
    </w:pPr>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a3"/>
    <w:uiPriority w:val="99"/>
    <w:rsid w:val="009F28CB"/>
    <w:pPr>
      <w:spacing w:after="0" w:line="240" w:lineRule="auto"/>
    </w:pPr>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a3"/>
    <w:uiPriority w:val="99"/>
    <w:rsid w:val="009F28CB"/>
    <w:pPr>
      <w:spacing w:after="0" w:line="240" w:lineRule="auto"/>
    </w:pPr>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a3"/>
    <w:uiPriority w:val="99"/>
    <w:rsid w:val="009F28CB"/>
    <w:pPr>
      <w:spacing w:after="0" w:line="240" w:lineRule="auto"/>
    </w:pPr>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41">
    <w:name w:val="Таблица-сетка 41"/>
    <w:basedOn w:val="a3"/>
    <w:uiPriority w:val="59"/>
    <w:rsid w:val="009F28CB"/>
    <w:pPr>
      <w:spacing w:after="0" w:line="240" w:lineRule="auto"/>
    </w:pPr>
    <w:tblPr>
      <w:tblStyleRowBandSize w:val="1"/>
      <w:tblStyleColBandSize w:val="1"/>
      <w:tblInd w:w="0" w:type="dxa"/>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3"/>
    <w:uiPriority w:val="59"/>
    <w:rsid w:val="009F28CB"/>
    <w:pPr>
      <w:spacing w:after="0" w:line="240" w:lineRule="auto"/>
    </w:pPr>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a3"/>
    <w:uiPriority w:val="59"/>
    <w:rsid w:val="009F28CB"/>
    <w:pPr>
      <w:spacing w:after="0" w:line="240" w:lineRule="auto"/>
    </w:pPr>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a3"/>
    <w:uiPriority w:val="59"/>
    <w:rsid w:val="009F28CB"/>
    <w:pPr>
      <w:spacing w:after="0" w:line="240" w:lineRule="auto"/>
    </w:pPr>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a3"/>
    <w:uiPriority w:val="59"/>
    <w:rsid w:val="009F28CB"/>
    <w:pPr>
      <w:spacing w:after="0" w:line="240" w:lineRule="auto"/>
    </w:pPr>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a3"/>
    <w:uiPriority w:val="59"/>
    <w:rsid w:val="009F28CB"/>
    <w:pPr>
      <w:spacing w:after="0" w:line="240" w:lineRule="auto"/>
    </w:pPr>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a3"/>
    <w:uiPriority w:val="59"/>
    <w:rsid w:val="009F28CB"/>
    <w:pPr>
      <w:spacing w:after="0" w:line="240" w:lineRule="auto"/>
    </w:pPr>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51">
    <w:name w:val="Таблица-сетка 5 темная1"/>
    <w:basedOn w:val="a3"/>
    <w:uiPriority w:val="99"/>
    <w:rsid w:val="009F28CB"/>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3"/>
    <w:uiPriority w:val="99"/>
    <w:rsid w:val="009F28CB"/>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CellMar>
        <w:top w:w="0" w:type="dxa"/>
        <w:left w:w="108" w:type="dxa"/>
        <w:bottom w:w="0" w:type="dxa"/>
        <w:right w:w="108" w:type="dxa"/>
      </w:tblCellMar>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a3"/>
    <w:uiPriority w:val="99"/>
    <w:rsid w:val="009F28CB"/>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CellMar>
        <w:top w:w="0" w:type="dxa"/>
        <w:left w:w="108" w:type="dxa"/>
        <w:bottom w:w="0" w:type="dxa"/>
        <w:right w:w="108" w:type="dxa"/>
      </w:tblCellMar>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a3"/>
    <w:uiPriority w:val="99"/>
    <w:rsid w:val="009F28CB"/>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CellMar>
        <w:top w:w="0" w:type="dxa"/>
        <w:left w:w="108" w:type="dxa"/>
        <w:bottom w:w="0" w:type="dxa"/>
        <w:right w:w="108" w:type="dxa"/>
      </w:tblCellMar>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a3"/>
    <w:uiPriority w:val="99"/>
    <w:rsid w:val="009F28CB"/>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CellMar>
        <w:top w:w="0" w:type="dxa"/>
        <w:left w:w="108" w:type="dxa"/>
        <w:bottom w:w="0" w:type="dxa"/>
        <w:right w:w="108" w:type="dxa"/>
      </w:tblCellMar>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a3"/>
    <w:uiPriority w:val="99"/>
    <w:rsid w:val="009F28CB"/>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CellMar>
        <w:top w:w="0" w:type="dxa"/>
        <w:left w:w="108" w:type="dxa"/>
        <w:bottom w:w="0" w:type="dxa"/>
        <w:right w:w="108" w:type="dxa"/>
      </w:tblCellMar>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a3"/>
    <w:uiPriority w:val="99"/>
    <w:rsid w:val="009F28CB"/>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CellMar>
        <w:top w:w="0" w:type="dxa"/>
        <w:left w:w="108" w:type="dxa"/>
        <w:bottom w:w="0" w:type="dxa"/>
        <w:right w:w="108" w:type="dxa"/>
      </w:tblCellMar>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customStyle="1" w:styleId="-61">
    <w:name w:val="Таблица-сетка 6 цветная1"/>
    <w:basedOn w:val="a3"/>
    <w:uiPriority w:val="99"/>
    <w:rsid w:val="009F28CB"/>
    <w:pPr>
      <w:spacing w:after="0" w:line="240" w:lineRule="auto"/>
    </w:pPr>
    <w:tblPr>
      <w:tblStyleRowBandSize w:val="1"/>
      <w:tblStyleColBandSize w:val="1"/>
      <w:tblInd w:w="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3"/>
    <w:uiPriority w:val="99"/>
    <w:rsid w:val="009F28CB"/>
    <w:pPr>
      <w:spacing w:after="0" w:line="240" w:lineRule="auto"/>
    </w:pPr>
    <w:tblPr>
      <w:tblStyleRowBandSize w:val="1"/>
      <w:tblStyleColBandSize w:val="1"/>
      <w:tblInd w:w="0" w:type="dxa"/>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108" w:type="dxa"/>
        <w:bottom w:w="0" w:type="dxa"/>
        <w:right w:w="108" w:type="dxa"/>
      </w:tblCellMar>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a3"/>
    <w:uiPriority w:val="99"/>
    <w:rsid w:val="009F28CB"/>
    <w:pPr>
      <w:spacing w:after="0" w:line="240" w:lineRule="auto"/>
    </w:pPr>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a3"/>
    <w:uiPriority w:val="99"/>
    <w:rsid w:val="009F28CB"/>
    <w:pPr>
      <w:spacing w:after="0" w:line="240" w:lineRule="auto"/>
    </w:pPr>
    <w:tblPr>
      <w:tblStyleRowBandSize w:val="1"/>
      <w:tblStyleColBandSize w:val="1"/>
      <w:tblInd w:w="0" w:type="dxa"/>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a3"/>
    <w:uiPriority w:val="99"/>
    <w:rsid w:val="009F28CB"/>
    <w:pPr>
      <w:spacing w:after="0" w:line="240" w:lineRule="auto"/>
    </w:pPr>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a3"/>
    <w:uiPriority w:val="99"/>
    <w:rsid w:val="009F28CB"/>
    <w:pPr>
      <w:spacing w:after="0" w:line="240" w:lineRule="auto"/>
    </w:pPr>
    <w:tblPr>
      <w:tblStyleRowBandSize w:val="1"/>
      <w:tblStyleColBandSize w:val="1"/>
      <w:tblInd w:w="0" w:type="dxa"/>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a3"/>
    <w:uiPriority w:val="99"/>
    <w:rsid w:val="009F28CB"/>
    <w:pPr>
      <w:spacing w:after="0" w:line="240" w:lineRule="auto"/>
    </w:pPr>
    <w:tblPr>
      <w:tblStyleRowBandSize w:val="1"/>
      <w:tblStyleColBandSize w:val="1"/>
      <w:tblInd w:w="0" w:type="dxa"/>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customStyle="1" w:styleId="-71">
    <w:name w:val="Таблица-сетка 7 цветная1"/>
    <w:basedOn w:val="a3"/>
    <w:uiPriority w:val="99"/>
    <w:rsid w:val="009F28CB"/>
    <w:pPr>
      <w:spacing w:after="0" w:line="240" w:lineRule="auto"/>
    </w:pPr>
    <w:tblPr>
      <w:tblStyleRowBandSize w:val="1"/>
      <w:tblStyleColBandSize w:val="1"/>
      <w:tblInd w:w="0" w:type="dxa"/>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3"/>
    <w:uiPriority w:val="99"/>
    <w:rsid w:val="009F28CB"/>
    <w:pPr>
      <w:spacing w:after="0" w:line="240" w:lineRule="auto"/>
    </w:pPr>
    <w:tblPr>
      <w:tblStyleRowBandSize w:val="1"/>
      <w:tblStyleColBandSize w:val="1"/>
      <w:tblInd w:w="0" w:type="dxa"/>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108" w:type="dxa"/>
        <w:bottom w:w="0" w:type="dxa"/>
        <w:right w:w="108" w:type="dxa"/>
      </w:tblCellMar>
    </w:tblPr>
    <w:tblStylePr w:type="firstRow">
      <w:rPr>
        <w:rFonts w:ascii="Arial" w:hAnsi="Arial"/>
        <w:b/>
        <w:color w:val="A6BFDD" w:themeColor="accent1" w:themeTint="80" w:themeShade="95"/>
        <w:sz w:val="22"/>
      </w:rPr>
      <w:tblPr/>
      <w:tcPr>
        <w:tcBorders>
          <w:top w:val="none" w:sz="0" w:space="0" w:color="auto"/>
          <w:left w:val="none" w:sz="0" w:space="0" w:color="auto"/>
          <w:bottom w:val="single" w:sz="4" w:space="0" w:color="A6BFDD" w:themeColor="accent1" w:themeTint="80"/>
          <w:right w:val="none" w:sz="0" w:space="0" w:color="auto"/>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0" w:space="0" w:color="auto"/>
          <w:left w:val="none" w:sz="0" w:space="0" w:color="auto"/>
          <w:bottom w:val="none" w:sz="0" w:space="0" w:color="auto"/>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0" w:space="0" w:color="auto"/>
          <w:left w:val="single" w:sz="4" w:space="0" w:color="A6BFDD" w:themeColor="accent1" w:themeTint="80"/>
          <w:bottom w:val="none" w:sz="0" w:space="0" w:color="auto"/>
          <w:right w:val="none" w:sz="0" w:space="0" w:color="auto"/>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a3"/>
    <w:uiPriority w:val="99"/>
    <w:rsid w:val="009F28CB"/>
    <w:pPr>
      <w:spacing w:after="0" w:line="240" w:lineRule="auto"/>
    </w:pPr>
    <w:tblPr>
      <w:tblStyleRowBandSize w:val="1"/>
      <w:tblStyleColBandSize w:val="1"/>
      <w:tblInd w:w="0" w:type="dxa"/>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rFonts w:ascii="Arial" w:hAnsi="Arial"/>
        <w:b/>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a3"/>
    <w:uiPriority w:val="99"/>
    <w:rsid w:val="009F28CB"/>
    <w:pPr>
      <w:spacing w:after="0" w:line="240" w:lineRule="auto"/>
    </w:pPr>
    <w:tblPr>
      <w:tblStyleRowBandSize w:val="1"/>
      <w:tblStyleColBandSize w:val="1"/>
      <w:tblInd w:w="0" w:type="dxa"/>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rFonts w:ascii="Arial" w:hAnsi="Arial"/>
        <w:b/>
        <w:color w:val="9ABB59" w:themeColor="accent3" w:themeTint="FE" w:themeShade="95"/>
        <w:sz w:val="22"/>
      </w:rPr>
      <w:tblPr/>
      <w:tcPr>
        <w:tcBorders>
          <w:top w:val="none" w:sz="0" w:space="0" w:color="auto"/>
          <w:left w:val="none" w:sz="0" w:space="0" w:color="auto"/>
          <w:bottom w:val="single" w:sz="4" w:space="0" w:color="9ABB59" w:themeColor="accent3" w:themeTint="FE"/>
          <w:right w:val="none" w:sz="0" w:space="0" w:color="auto"/>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0" w:space="0" w:color="auto"/>
          <w:left w:val="none" w:sz="0" w:space="0" w:color="auto"/>
          <w:bottom w:val="none" w:sz="0" w:space="0" w:color="auto"/>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0" w:space="0" w:color="auto"/>
          <w:left w:val="single" w:sz="4" w:space="0" w:color="9ABB59" w:themeColor="accent3" w:themeTint="FE"/>
          <w:bottom w:val="none" w:sz="0" w:space="0" w:color="auto"/>
          <w:right w:val="none" w:sz="0" w:space="0" w:color="auto"/>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a3"/>
    <w:uiPriority w:val="99"/>
    <w:rsid w:val="009F28CB"/>
    <w:pPr>
      <w:spacing w:after="0" w:line="240" w:lineRule="auto"/>
    </w:pPr>
    <w:tblPr>
      <w:tblStyleRowBandSize w:val="1"/>
      <w:tblStyleColBandSize w:val="1"/>
      <w:tblInd w:w="0" w:type="dxa"/>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rFonts w:ascii="Arial" w:hAnsi="Arial"/>
        <w:b/>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a3"/>
    <w:uiPriority w:val="99"/>
    <w:rsid w:val="009F28CB"/>
    <w:pPr>
      <w:spacing w:after="0" w:line="240" w:lineRule="auto"/>
    </w:pPr>
    <w:tblPr>
      <w:tblStyleRowBandSize w:val="1"/>
      <w:tblStyleColBandSize w:val="1"/>
      <w:tblInd w:w="0" w:type="dxa"/>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108" w:type="dxa"/>
        <w:bottom w:w="0" w:type="dxa"/>
        <w:right w:w="108" w:type="dxa"/>
      </w:tblCellMar>
    </w:tblPr>
    <w:tblStylePr w:type="firstRow">
      <w:rPr>
        <w:rFonts w:ascii="Arial" w:hAnsi="Arial"/>
        <w:b/>
        <w:color w:val="266779" w:themeColor="accent5" w:themeShade="95"/>
        <w:sz w:val="22"/>
      </w:rPr>
      <w:tblPr/>
      <w:tcPr>
        <w:tcBorders>
          <w:top w:val="none" w:sz="0" w:space="0" w:color="auto"/>
          <w:left w:val="none" w:sz="0" w:space="0" w:color="auto"/>
          <w:bottom w:val="single" w:sz="4" w:space="0" w:color="99D0DE" w:themeColor="accent5" w:themeTint="90"/>
          <w:right w:val="none" w:sz="0" w:space="0" w:color="auto"/>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0" w:space="0" w:color="auto"/>
          <w:left w:val="none" w:sz="0" w:space="0" w:color="auto"/>
          <w:bottom w:val="none" w:sz="0" w:space="0" w:color="auto"/>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0" w:space="0" w:color="auto"/>
          <w:left w:val="single" w:sz="4" w:space="0" w:color="99D0DE" w:themeColor="accent5" w:themeTint="90"/>
          <w:bottom w:val="none" w:sz="0" w:space="0" w:color="auto"/>
          <w:right w:val="none" w:sz="0" w:space="0" w:color="auto"/>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a3"/>
    <w:uiPriority w:val="99"/>
    <w:rsid w:val="009F28CB"/>
    <w:pPr>
      <w:spacing w:after="0" w:line="240" w:lineRule="auto"/>
    </w:pPr>
    <w:tblPr>
      <w:tblStyleRowBandSize w:val="1"/>
      <w:tblStyleColBandSize w:val="1"/>
      <w:tblInd w:w="0" w:type="dxa"/>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108" w:type="dxa"/>
        <w:bottom w:w="0" w:type="dxa"/>
        <w:right w:w="108" w:type="dxa"/>
      </w:tblCellMar>
    </w:tblPr>
    <w:tblStylePr w:type="firstRow">
      <w:rPr>
        <w:rFonts w:ascii="Arial" w:hAnsi="Arial"/>
        <w:b/>
        <w:color w:val="B15407" w:themeColor="accent6" w:themeShade="95"/>
        <w:sz w:val="22"/>
      </w:rPr>
      <w:tblPr/>
      <w:tcPr>
        <w:tcBorders>
          <w:top w:val="none" w:sz="0" w:space="0" w:color="auto"/>
          <w:left w:val="none" w:sz="0" w:space="0" w:color="auto"/>
          <w:bottom w:val="single" w:sz="4" w:space="0" w:color="FAC396" w:themeColor="accent6" w:themeTint="90"/>
          <w:right w:val="none" w:sz="0" w:space="0" w:color="auto"/>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0" w:space="0" w:color="auto"/>
          <w:left w:val="none" w:sz="0" w:space="0" w:color="auto"/>
          <w:bottom w:val="none" w:sz="0" w:space="0" w:color="auto"/>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0" w:space="0" w:color="auto"/>
          <w:left w:val="single" w:sz="4" w:space="0" w:color="FAC396" w:themeColor="accent6" w:themeTint="90"/>
          <w:bottom w:val="none" w:sz="0" w:space="0" w:color="auto"/>
          <w:right w:val="none" w:sz="0" w:space="0" w:color="auto"/>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customStyle="1" w:styleId="-110">
    <w:name w:val="Список-таблица 1 светлая1"/>
    <w:basedOn w:val="a3"/>
    <w:uiPriority w:val="99"/>
    <w:rsid w:val="009F28C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3"/>
    <w:uiPriority w:val="99"/>
    <w:rsid w:val="009F28C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a3"/>
    <w:uiPriority w:val="99"/>
    <w:rsid w:val="009F28C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a3"/>
    <w:uiPriority w:val="99"/>
    <w:rsid w:val="009F28C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a3"/>
    <w:uiPriority w:val="99"/>
    <w:rsid w:val="009F28C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a3"/>
    <w:uiPriority w:val="99"/>
    <w:rsid w:val="009F28C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a3"/>
    <w:uiPriority w:val="99"/>
    <w:rsid w:val="009F28C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customStyle="1" w:styleId="-210">
    <w:name w:val="Список-таблица 21"/>
    <w:basedOn w:val="a3"/>
    <w:uiPriority w:val="99"/>
    <w:rsid w:val="009F28CB"/>
    <w:pPr>
      <w:spacing w:after="0" w:line="240" w:lineRule="auto"/>
    </w:pPr>
    <w:tblPr>
      <w:tblStyleRowBandSize w:val="1"/>
      <w:tblStyleColBandSize w:val="1"/>
      <w:tblInd w:w="0" w:type="dxa"/>
      <w:tblBorders>
        <w:top w:val="single" w:sz="4" w:space="0" w:color="6F6F6F" w:themeColor="text1" w:themeTint="90"/>
        <w:bottom w:val="single" w:sz="4" w:space="0" w:color="6F6F6F" w:themeColor="text1" w:themeTint="90"/>
        <w:insideH w:val="single" w:sz="4" w:space="0" w:color="6F6F6F" w:themeColor="tex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3"/>
    <w:uiPriority w:val="99"/>
    <w:rsid w:val="009F28CB"/>
    <w:pPr>
      <w:spacing w:after="0" w:line="240" w:lineRule="auto"/>
    </w:pPr>
    <w:tblPr>
      <w:tblStyleRowBandSize w:val="1"/>
      <w:tblStyleColBandSize w:val="1"/>
      <w:tblInd w:w="0" w:type="dxa"/>
      <w:tblBorders>
        <w:top w:val="single" w:sz="4" w:space="0" w:color="9BB7D9" w:themeColor="accent1" w:themeTint="90"/>
        <w:bottom w:val="single" w:sz="4" w:space="0" w:color="9BB7D9" w:themeColor="accent1" w:themeTint="90"/>
        <w:insideH w:val="single" w:sz="4" w:space="0" w:color="9BB7D9" w:themeColor="accen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a3"/>
    <w:uiPriority w:val="99"/>
    <w:rsid w:val="009F28CB"/>
    <w:pPr>
      <w:spacing w:after="0" w:line="240" w:lineRule="auto"/>
    </w:pPr>
    <w:tblPr>
      <w:tblStyleRowBandSize w:val="1"/>
      <w:tblStyleColBandSize w:val="1"/>
      <w:tblInd w:w="0" w:type="dxa"/>
      <w:tblBorders>
        <w:top w:val="single" w:sz="4" w:space="0" w:color="DB9B9A" w:themeColor="accent2" w:themeTint="90"/>
        <w:bottom w:val="single" w:sz="4" w:space="0" w:color="DB9B9A" w:themeColor="accent2" w:themeTint="90"/>
        <w:insideH w:val="single" w:sz="4" w:space="0" w:color="DB9B9A" w:themeColor="accent2"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a3"/>
    <w:uiPriority w:val="99"/>
    <w:rsid w:val="009F28CB"/>
    <w:pPr>
      <w:spacing w:after="0" w:line="240" w:lineRule="auto"/>
    </w:pPr>
    <w:tblPr>
      <w:tblStyleRowBandSize w:val="1"/>
      <w:tblStyleColBandSize w:val="1"/>
      <w:tblInd w:w="0" w:type="dxa"/>
      <w:tblBorders>
        <w:top w:val="single" w:sz="4" w:space="0" w:color="C6D8A1" w:themeColor="accent3" w:themeTint="90"/>
        <w:bottom w:val="single" w:sz="4" w:space="0" w:color="C6D8A1" w:themeColor="accent3" w:themeTint="90"/>
        <w:insideH w:val="single" w:sz="4" w:space="0" w:color="C6D8A1" w:themeColor="accent3"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a3"/>
    <w:uiPriority w:val="99"/>
    <w:rsid w:val="009F28CB"/>
    <w:pPr>
      <w:spacing w:after="0" w:line="240" w:lineRule="auto"/>
    </w:pPr>
    <w:tblPr>
      <w:tblStyleRowBandSize w:val="1"/>
      <w:tblStyleColBandSize w:val="1"/>
      <w:tblInd w:w="0" w:type="dxa"/>
      <w:tblBorders>
        <w:top w:val="single" w:sz="4" w:space="0" w:color="B7A7CA" w:themeColor="accent4" w:themeTint="90"/>
        <w:bottom w:val="single" w:sz="4" w:space="0" w:color="B7A7CA" w:themeColor="accent4" w:themeTint="90"/>
        <w:insideH w:val="single" w:sz="4" w:space="0" w:color="B7A7CA" w:themeColor="accent4"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a3"/>
    <w:uiPriority w:val="99"/>
    <w:rsid w:val="009F28CB"/>
    <w:pPr>
      <w:spacing w:after="0" w:line="240" w:lineRule="auto"/>
    </w:pPr>
    <w:tblPr>
      <w:tblStyleRowBandSize w:val="1"/>
      <w:tblStyleColBandSize w:val="1"/>
      <w:tblInd w:w="0" w:type="dxa"/>
      <w:tblBorders>
        <w:top w:val="single" w:sz="4" w:space="0" w:color="99D0DE" w:themeColor="accent5" w:themeTint="90"/>
        <w:bottom w:val="single" w:sz="4" w:space="0" w:color="99D0DE" w:themeColor="accent5" w:themeTint="90"/>
        <w:insideH w:val="single" w:sz="4" w:space="0" w:color="99D0DE" w:themeColor="accent5"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a3"/>
    <w:uiPriority w:val="99"/>
    <w:rsid w:val="009F28CB"/>
    <w:pPr>
      <w:spacing w:after="0" w:line="240" w:lineRule="auto"/>
    </w:pPr>
    <w:tblPr>
      <w:tblStyleRowBandSize w:val="1"/>
      <w:tblStyleColBandSize w:val="1"/>
      <w:tblInd w:w="0" w:type="dxa"/>
      <w:tblBorders>
        <w:top w:val="single" w:sz="4" w:space="0" w:color="FAC396" w:themeColor="accent6" w:themeTint="90"/>
        <w:bottom w:val="single" w:sz="4" w:space="0" w:color="FAC396" w:themeColor="accent6" w:themeTint="90"/>
        <w:insideH w:val="single" w:sz="4" w:space="0" w:color="FAC396" w:themeColor="accent6"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310">
    <w:name w:val="Список-таблица 31"/>
    <w:basedOn w:val="a3"/>
    <w:uiPriority w:val="99"/>
    <w:rsid w:val="009F28CB"/>
    <w:pPr>
      <w:spacing w:after="0" w:line="240" w:lineRule="auto"/>
    </w:pPr>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3"/>
    <w:uiPriority w:val="99"/>
    <w:rsid w:val="009F28CB"/>
    <w:pPr>
      <w:spacing w:after="0" w:line="240" w:lineRule="auto"/>
    </w:pPr>
    <w:tblPr>
      <w:tblStyleRowBandSize w:val="1"/>
      <w:tblStyleColBandSize w:val="1"/>
      <w:tblInd w:w="0" w:type="dxa"/>
      <w:tblBorders>
        <w:top w:val="single" w:sz="4" w:space="0" w:color="4F81BD" w:themeColor="accent1"/>
        <w:left w:val="single" w:sz="4" w:space="0" w:color="4F81BD" w:themeColor="accent1"/>
        <w:bottom w:val="single" w:sz="4" w:space="0" w:color="4F81BD" w:themeColor="accent1"/>
        <w:right w:val="single" w:sz="4" w:space="0" w:color="4F81BD" w:themeColor="accent1"/>
      </w:tblBorders>
      <w:tblCellMar>
        <w:top w:w="0" w:type="dxa"/>
        <w:left w:w="108" w:type="dxa"/>
        <w:bottom w:w="0" w:type="dxa"/>
        <w:right w:w="108" w:type="dxa"/>
      </w:tblCellMar>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a3"/>
    <w:uiPriority w:val="99"/>
    <w:rsid w:val="009F28CB"/>
    <w:pPr>
      <w:spacing w:after="0" w:line="240" w:lineRule="auto"/>
    </w:pPr>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CellMar>
        <w:top w:w="0" w:type="dxa"/>
        <w:left w:w="108" w:type="dxa"/>
        <w:bottom w:w="0" w:type="dxa"/>
        <w:right w:w="108" w:type="dxa"/>
      </w:tblCellMar>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a3"/>
    <w:uiPriority w:val="99"/>
    <w:rsid w:val="009F28CB"/>
    <w:pPr>
      <w:spacing w:after="0" w:line="240" w:lineRule="auto"/>
    </w:pPr>
    <w:tblPr>
      <w:tblStyleRowBandSize w:val="1"/>
      <w:tblStyleColBandSize w:val="1"/>
      <w:tblInd w:w="0" w:type="dxa"/>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CellMar>
        <w:top w:w="0" w:type="dxa"/>
        <w:left w:w="108" w:type="dxa"/>
        <w:bottom w:w="0" w:type="dxa"/>
        <w:right w:w="108" w:type="dxa"/>
      </w:tblCellMar>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a3"/>
    <w:uiPriority w:val="99"/>
    <w:rsid w:val="009F28CB"/>
    <w:pPr>
      <w:spacing w:after="0" w:line="240" w:lineRule="auto"/>
    </w:pPr>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CellMar>
        <w:top w:w="0" w:type="dxa"/>
        <w:left w:w="108" w:type="dxa"/>
        <w:bottom w:w="0" w:type="dxa"/>
        <w:right w:w="108" w:type="dxa"/>
      </w:tblCellMar>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a3"/>
    <w:uiPriority w:val="99"/>
    <w:rsid w:val="009F28CB"/>
    <w:pPr>
      <w:spacing w:after="0" w:line="240" w:lineRule="auto"/>
    </w:pPr>
    <w:tblPr>
      <w:tblStyleRowBandSize w:val="1"/>
      <w:tblStyleColBandSize w:val="1"/>
      <w:tblInd w:w="0" w:type="dxa"/>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CellMar>
        <w:top w:w="0" w:type="dxa"/>
        <w:left w:w="108" w:type="dxa"/>
        <w:bottom w:w="0" w:type="dxa"/>
        <w:right w:w="108" w:type="dxa"/>
      </w:tblCellMar>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a3"/>
    <w:uiPriority w:val="99"/>
    <w:rsid w:val="009F28CB"/>
    <w:pPr>
      <w:spacing w:after="0" w:line="240" w:lineRule="auto"/>
    </w:pPr>
    <w:tblPr>
      <w:tblStyleRowBandSize w:val="1"/>
      <w:tblStyleColBandSize w:val="1"/>
      <w:tblInd w:w="0" w:type="dxa"/>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CellMar>
        <w:top w:w="0" w:type="dxa"/>
        <w:left w:w="108" w:type="dxa"/>
        <w:bottom w:w="0" w:type="dxa"/>
        <w:right w:w="108" w:type="dxa"/>
      </w:tblCellMar>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410">
    <w:name w:val="Список-таблица 41"/>
    <w:basedOn w:val="a3"/>
    <w:uiPriority w:val="99"/>
    <w:rsid w:val="009F28CB"/>
    <w:pPr>
      <w:spacing w:after="0" w:line="240" w:lineRule="auto"/>
    </w:pPr>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3"/>
    <w:uiPriority w:val="99"/>
    <w:rsid w:val="009F28CB"/>
    <w:pPr>
      <w:spacing w:after="0" w:line="240" w:lineRule="auto"/>
    </w:pPr>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CellMar>
        <w:top w:w="0" w:type="dxa"/>
        <w:left w:w="108" w:type="dxa"/>
        <w:bottom w:w="0" w:type="dxa"/>
        <w:right w:w="108" w:type="dxa"/>
      </w:tblCellMar>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a3"/>
    <w:uiPriority w:val="99"/>
    <w:rsid w:val="009F28CB"/>
    <w:pPr>
      <w:spacing w:after="0" w:line="240" w:lineRule="auto"/>
    </w:pPr>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CellMar>
        <w:top w:w="0" w:type="dxa"/>
        <w:left w:w="108" w:type="dxa"/>
        <w:bottom w:w="0" w:type="dxa"/>
        <w:right w:w="108" w:type="dxa"/>
      </w:tblCellMar>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a3"/>
    <w:uiPriority w:val="99"/>
    <w:rsid w:val="009F28CB"/>
    <w:pPr>
      <w:spacing w:after="0" w:line="240" w:lineRule="auto"/>
    </w:pPr>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CellMar>
        <w:top w:w="0" w:type="dxa"/>
        <w:left w:w="108" w:type="dxa"/>
        <w:bottom w:w="0" w:type="dxa"/>
        <w:right w:w="108" w:type="dxa"/>
      </w:tblCellMar>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a3"/>
    <w:uiPriority w:val="99"/>
    <w:rsid w:val="009F28CB"/>
    <w:pPr>
      <w:spacing w:after="0" w:line="240" w:lineRule="auto"/>
    </w:pPr>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CellMar>
        <w:top w:w="0" w:type="dxa"/>
        <w:left w:w="108" w:type="dxa"/>
        <w:bottom w:w="0" w:type="dxa"/>
        <w:right w:w="108" w:type="dxa"/>
      </w:tblCellMar>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a3"/>
    <w:uiPriority w:val="99"/>
    <w:rsid w:val="009F28CB"/>
    <w:pPr>
      <w:spacing w:after="0" w:line="240" w:lineRule="auto"/>
    </w:pPr>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CellMar>
        <w:top w:w="0" w:type="dxa"/>
        <w:left w:w="108" w:type="dxa"/>
        <w:bottom w:w="0" w:type="dxa"/>
        <w:right w:w="108" w:type="dxa"/>
      </w:tblCellMar>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a3"/>
    <w:uiPriority w:val="99"/>
    <w:rsid w:val="009F28CB"/>
    <w:pPr>
      <w:spacing w:after="0" w:line="240" w:lineRule="auto"/>
    </w:pPr>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CellMar>
        <w:top w:w="0" w:type="dxa"/>
        <w:left w:w="108" w:type="dxa"/>
        <w:bottom w:w="0" w:type="dxa"/>
        <w:right w:w="108" w:type="dxa"/>
      </w:tblCellMar>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510">
    <w:name w:val="Список-таблица 5 темная1"/>
    <w:basedOn w:val="a3"/>
    <w:uiPriority w:val="99"/>
    <w:rsid w:val="009F28CB"/>
    <w:pPr>
      <w:spacing w:after="0" w:line="240" w:lineRule="auto"/>
    </w:pPr>
    <w:tblPr>
      <w:tblStyleRowBandSize w:val="1"/>
      <w:tblStyleColBandSize w:val="1"/>
      <w:tblInd w:w="0" w:type="dxa"/>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3"/>
    <w:uiPriority w:val="99"/>
    <w:rsid w:val="009F28CB"/>
    <w:pPr>
      <w:spacing w:after="0" w:line="240" w:lineRule="auto"/>
    </w:pPr>
    <w:tblPr>
      <w:tblStyleRowBandSize w:val="1"/>
      <w:tblStyleColBandSize w:val="1"/>
      <w:tblInd w:w="0" w:type="dxa"/>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a3"/>
    <w:uiPriority w:val="99"/>
    <w:rsid w:val="009F28CB"/>
    <w:pPr>
      <w:spacing w:after="0" w:line="240" w:lineRule="auto"/>
    </w:pPr>
    <w:tblPr>
      <w:tblStyleRowBandSize w:val="1"/>
      <w:tblStyleColBandSize w:val="1"/>
      <w:tblInd w:w="0" w:type="dxa"/>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a3"/>
    <w:uiPriority w:val="99"/>
    <w:rsid w:val="009F28CB"/>
    <w:pPr>
      <w:spacing w:after="0" w:line="240" w:lineRule="auto"/>
    </w:pPr>
    <w:tblPr>
      <w:tblStyleRowBandSize w:val="1"/>
      <w:tblStyleColBandSize w:val="1"/>
      <w:tblInd w:w="0" w:type="dxa"/>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a3"/>
    <w:uiPriority w:val="99"/>
    <w:rsid w:val="009F28CB"/>
    <w:pPr>
      <w:spacing w:after="0" w:line="240" w:lineRule="auto"/>
    </w:pPr>
    <w:tblPr>
      <w:tblStyleRowBandSize w:val="1"/>
      <w:tblStyleColBandSize w:val="1"/>
      <w:tblInd w:w="0" w:type="dxa"/>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a3"/>
    <w:uiPriority w:val="99"/>
    <w:rsid w:val="009F28CB"/>
    <w:pPr>
      <w:spacing w:after="0" w:line="240" w:lineRule="auto"/>
    </w:pPr>
    <w:tblPr>
      <w:tblStyleRowBandSize w:val="1"/>
      <w:tblStyleColBandSize w:val="1"/>
      <w:tblInd w:w="0" w:type="dxa"/>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a3"/>
    <w:uiPriority w:val="99"/>
    <w:rsid w:val="009F28CB"/>
    <w:pPr>
      <w:spacing w:after="0" w:line="240" w:lineRule="auto"/>
    </w:pPr>
    <w:tblPr>
      <w:tblStyleRowBandSize w:val="1"/>
      <w:tblStyleColBandSize w:val="1"/>
      <w:tblInd w:w="0" w:type="dxa"/>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customStyle="1" w:styleId="-610">
    <w:name w:val="Список-таблица 6 цветная1"/>
    <w:basedOn w:val="a3"/>
    <w:uiPriority w:val="99"/>
    <w:rsid w:val="009F28CB"/>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3"/>
    <w:uiPriority w:val="99"/>
    <w:rsid w:val="009F28CB"/>
    <w:pPr>
      <w:spacing w:after="0" w:line="240" w:lineRule="auto"/>
    </w:pPr>
    <w:tblPr>
      <w:tblStyleRowBandSize w:val="1"/>
      <w:tblStyleColBandSize w:val="1"/>
      <w:tblInd w:w="0" w:type="dxa"/>
      <w:tblBorders>
        <w:top w:val="single" w:sz="4" w:space="0" w:color="4F81BD" w:themeColor="accent1"/>
        <w:bottom w:val="single" w:sz="4" w:space="0" w:color="4F81BD" w:themeColor="accent1"/>
      </w:tblBorders>
      <w:tblCellMar>
        <w:top w:w="0" w:type="dxa"/>
        <w:left w:w="108" w:type="dxa"/>
        <w:bottom w:w="0" w:type="dxa"/>
        <w:right w:w="108" w:type="dxa"/>
      </w:tblCellMar>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a3"/>
    <w:uiPriority w:val="99"/>
    <w:rsid w:val="009F28CB"/>
    <w:pPr>
      <w:spacing w:after="0" w:line="240" w:lineRule="auto"/>
    </w:pPr>
    <w:tblPr>
      <w:tblStyleRowBandSize w:val="1"/>
      <w:tblStyleColBandSize w:val="1"/>
      <w:tblInd w:w="0" w:type="dxa"/>
      <w:tblBorders>
        <w:top w:val="single" w:sz="4" w:space="0" w:color="D99695" w:themeColor="accent2" w:themeTint="97"/>
        <w:bottom w:val="single" w:sz="4" w:space="0" w:color="D99695" w:themeColor="accent2" w:themeTint="97"/>
      </w:tblBorders>
      <w:tblCellMar>
        <w:top w:w="0" w:type="dxa"/>
        <w:left w:w="108" w:type="dxa"/>
        <w:bottom w:w="0" w:type="dxa"/>
        <w:right w:w="108" w:type="dxa"/>
      </w:tblCellMar>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a3"/>
    <w:uiPriority w:val="99"/>
    <w:rsid w:val="009F28CB"/>
    <w:pPr>
      <w:spacing w:after="0" w:line="240" w:lineRule="auto"/>
    </w:pPr>
    <w:tblPr>
      <w:tblStyleRowBandSize w:val="1"/>
      <w:tblStyleColBandSize w:val="1"/>
      <w:tblInd w:w="0" w:type="dxa"/>
      <w:tblBorders>
        <w:top w:val="single" w:sz="4" w:space="0" w:color="C3D69B" w:themeColor="accent3" w:themeTint="98"/>
        <w:bottom w:val="single" w:sz="4" w:space="0" w:color="C3D69B" w:themeColor="accent3" w:themeTint="98"/>
      </w:tblBorders>
      <w:tblCellMar>
        <w:top w:w="0" w:type="dxa"/>
        <w:left w:w="108" w:type="dxa"/>
        <w:bottom w:w="0" w:type="dxa"/>
        <w:right w:w="108" w:type="dxa"/>
      </w:tblCellMar>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a3"/>
    <w:uiPriority w:val="99"/>
    <w:rsid w:val="009F28CB"/>
    <w:pPr>
      <w:spacing w:after="0" w:line="240" w:lineRule="auto"/>
    </w:pPr>
    <w:tblPr>
      <w:tblStyleRowBandSize w:val="1"/>
      <w:tblStyleColBandSize w:val="1"/>
      <w:tblInd w:w="0" w:type="dxa"/>
      <w:tblBorders>
        <w:top w:val="single" w:sz="4" w:space="0" w:color="B2A1C6" w:themeColor="accent4" w:themeTint="9A"/>
        <w:bottom w:val="single" w:sz="4" w:space="0" w:color="B2A1C6" w:themeColor="accent4" w:themeTint="9A"/>
      </w:tblBorders>
      <w:tblCellMar>
        <w:top w:w="0" w:type="dxa"/>
        <w:left w:w="108" w:type="dxa"/>
        <w:bottom w:w="0" w:type="dxa"/>
        <w:right w:w="108" w:type="dxa"/>
      </w:tblCellMar>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a3"/>
    <w:uiPriority w:val="99"/>
    <w:rsid w:val="009F28CB"/>
    <w:pPr>
      <w:spacing w:after="0" w:line="240" w:lineRule="auto"/>
    </w:pPr>
    <w:tblPr>
      <w:tblStyleRowBandSize w:val="1"/>
      <w:tblStyleColBandSize w:val="1"/>
      <w:tblInd w:w="0" w:type="dxa"/>
      <w:tblBorders>
        <w:top w:val="single" w:sz="4" w:space="0" w:color="92CCDC" w:themeColor="accent5" w:themeTint="9A"/>
        <w:bottom w:val="single" w:sz="4" w:space="0" w:color="92CCDC" w:themeColor="accent5" w:themeTint="9A"/>
      </w:tblBorders>
      <w:tblCellMar>
        <w:top w:w="0" w:type="dxa"/>
        <w:left w:w="108" w:type="dxa"/>
        <w:bottom w:w="0" w:type="dxa"/>
        <w:right w:w="108" w:type="dxa"/>
      </w:tblCellMar>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a3"/>
    <w:uiPriority w:val="99"/>
    <w:rsid w:val="009F28CB"/>
    <w:pPr>
      <w:spacing w:after="0" w:line="240" w:lineRule="auto"/>
    </w:pPr>
    <w:tblPr>
      <w:tblStyleRowBandSize w:val="1"/>
      <w:tblStyleColBandSize w:val="1"/>
      <w:tblInd w:w="0" w:type="dxa"/>
      <w:tblBorders>
        <w:top w:val="single" w:sz="4" w:space="0" w:color="FAC090" w:themeColor="accent6" w:themeTint="98"/>
        <w:bottom w:val="single" w:sz="4" w:space="0" w:color="FAC090" w:themeColor="accent6" w:themeTint="98"/>
      </w:tblBorders>
      <w:tblCellMar>
        <w:top w:w="0" w:type="dxa"/>
        <w:left w:w="108" w:type="dxa"/>
        <w:bottom w:w="0" w:type="dxa"/>
        <w:right w:w="108" w:type="dxa"/>
      </w:tblCellMar>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710">
    <w:name w:val="Список-таблица 7 цветная1"/>
    <w:basedOn w:val="a3"/>
    <w:uiPriority w:val="99"/>
    <w:rsid w:val="009F28CB"/>
    <w:pPr>
      <w:spacing w:after="0" w:line="240" w:lineRule="auto"/>
    </w:pPr>
    <w:tblPr>
      <w:tblStyleRowBandSize w:val="1"/>
      <w:tblStyleColBandSize w:val="1"/>
      <w:tblInd w:w="0" w:type="dxa"/>
      <w:tblBorders>
        <w:right w:val="single" w:sz="4" w:space="0" w:color="7F7F7F" w:themeColor="text1" w:themeTint="80"/>
      </w:tblBorders>
      <w:tblCellMar>
        <w:top w:w="0" w:type="dxa"/>
        <w:left w:w="108" w:type="dxa"/>
        <w:bottom w:w="0" w:type="dxa"/>
        <w:right w:w="108" w:type="dxa"/>
      </w:tblCellMar>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3"/>
    <w:uiPriority w:val="99"/>
    <w:rsid w:val="009F28CB"/>
    <w:pPr>
      <w:spacing w:after="0" w:line="240" w:lineRule="auto"/>
    </w:pPr>
    <w:tblPr>
      <w:tblStyleRowBandSize w:val="1"/>
      <w:tblStyleColBandSize w:val="1"/>
      <w:tblInd w:w="0" w:type="dxa"/>
      <w:tblBorders>
        <w:right w:val="single" w:sz="4" w:space="0" w:color="4F81BD" w:themeColor="accent1"/>
      </w:tblBorders>
      <w:tblCellMar>
        <w:top w:w="0" w:type="dxa"/>
        <w:left w:w="108" w:type="dxa"/>
        <w:bottom w:w="0" w:type="dxa"/>
        <w:right w:w="108" w:type="dxa"/>
      </w:tblCellMar>
    </w:tblPr>
    <w:tblStylePr w:type="firstRow">
      <w:rPr>
        <w:rFonts w:ascii="Arial" w:hAnsi="Arial"/>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a3"/>
    <w:uiPriority w:val="99"/>
    <w:rsid w:val="009F28CB"/>
    <w:pPr>
      <w:spacing w:after="0" w:line="240" w:lineRule="auto"/>
    </w:pPr>
    <w:tblPr>
      <w:tblStyleRowBandSize w:val="1"/>
      <w:tblStyleColBandSize w:val="1"/>
      <w:tblInd w:w="0" w:type="dxa"/>
      <w:tblBorders>
        <w:right w:val="single" w:sz="4" w:space="0" w:color="D99695" w:themeColor="accent2" w:themeTint="97"/>
      </w:tblBorders>
      <w:tblCellMar>
        <w:top w:w="0" w:type="dxa"/>
        <w:left w:w="108" w:type="dxa"/>
        <w:bottom w:w="0" w:type="dxa"/>
        <w:right w:w="108" w:type="dxa"/>
      </w:tblCellMar>
    </w:tblPr>
    <w:tblStylePr w:type="firstRow">
      <w:rPr>
        <w:rFonts w:ascii="Arial" w:hAnsi="Arial"/>
        <w:i/>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a3"/>
    <w:uiPriority w:val="99"/>
    <w:rsid w:val="009F28CB"/>
    <w:pPr>
      <w:spacing w:after="0" w:line="240" w:lineRule="auto"/>
    </w:pPr>
    <w:tblPr>
      <w:tblStyleRowBandSize w:val="1"/>
      <w:tblStyleColBandSize w:val="1"/>
      <w:tblInd w:w="0" w:type="dxa"/>
      <w:tblBorders>
        <w:right w:val="single" w:sz="4" w:space="0" w:color="C3D69B" w:themeColor="accent3" w:themeTint="98"/>
      </w:tblBorders>
      <w:tblCellMar>
        <w:top w:w="0" w:type="dxa"/>
        <w:left w:w="108" w:type="dxa"/>
        <w:bottom w:w="0" w:type="dxa"/>
        <w:right w:w="108" w:type="dxa"/>
      </w:tblCellMar>
    </w:tblPr>
    <w:tblStylePr w:type="firstRow">
      <w:rPr>
        <w:rFonts w:ascii="Arial" w:hAnsi="Arial"/>
        <w:i/>
        <w:color w:val="C3D69B" w:themeColor="accent3" w:themeTint="98" w:themeShade="95"/>
        <w:sz w:val="22"/>
      </w:rPr>
      <w:tblPr/>
      <w:tcPr>
        <w:tcBorders>
          <w:top w:val="none" w:sz="0" w:space="0" w:color="auto"/>
          <w:left w:val="none" w:sz="0" w:space="0" w:color="auto"/>
          <w:bottom w:val="single" w:sz="4" w:space="0" w:color="C3D69B" w:themeColor="accent3" w:themeTint="98"/>
          <w:right w:val="none" w:sz="0" w:space="0" w:color="auto"/>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0" w:space="0" w:color="auto"/>
          <w:left w:val="none" w:sz="0" w:space="0" w:color="auto"/>
          <w:bottom w:val="none" w:sz="0" w:space="0" w:color="auto"/>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0" w:space="0" w:color="auto"/>
          <w:left w:val="single" w:sz="4" w:space="0" w:color="C3D69B" w:themeColor="accent3" w:themeTint="98"/>
          <w:bottom w:val="none" w:sz="0" w:space="0" w:color="auto"/>
          <w:right w:val="none" w:sz="0" w:space="0" w:color="auto"/>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a3"/>
    <w:uiPriority w:val="99"/>
    <w:rsid w:val="009F28CB"/>
    <w:pPr>
      <w:spacing w:after="0" w:line="240" w:lineRule="auto"/>
    </w:pPr>
    <w:tblPr>
      <w:tblStyleRowBandSize w:val="1"/>
      <w:tblStyleColBandSize w:val="1"/>
      <w:tblInd w:w="0" w:type="dxa"/>
      <w:tblBorders>
        <w:right w:val="single" w:sz="4" w:space="0" w:color="B2A1C6" w:themeColor="accent4" w:themeTint="9A"/>
      </w:tblBorders>
      <w:tblCellMar>
        <w:top w:w="0" w:type="dxa"/>
        <w:left w:w="108" w:type="dxa"/>
        <w:bottom w:w="0" w:type="dxa"/>
        <w:right w:w="108" w:type="dxa"/>
      </w:tblCellMar>
    </w:tblPr>
    <w:tblStylePr w:type="firstRow">
      <w:rPr>
        <w:rFonts w:ascii="Arial" w:hAnsi="Arial"/>
        <w:i/>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a3"/>
    <w:uiPriority w:val="99"/>
    <w:rsid w:val="009F28CB"/>
    <w:pPr>
      <w:spacing w:after="0" w:line="240" w:lineRule="auto"/>
    </w:pPr>
    <w:tblPr>
      <w:tblStyleRowBandSize w:val="1"/>
      <w:tblStyleColBandSize w:val="1"/>
      <w:tblInd w:w="0" w:type="dxa"/>
      <w:tblBorders>
        <w:right w:val="single" w:sz="4" w:space="0" w:color="92CCDC" w:themeColor="accent5" w:themeTint="9A"/>
      </w:tblBorders>
      <w:tblCellMar>
        <w:top w:w="0" w:type="dxa"/>
        <w:left w:w="108" w:type="dxa"/>
        <w:bottom w:w="0" w:type="dxa"/>
        <w:right w:w="108" w:type="dxa"/>
      </w:tblCellMar>
    </w:tblPr>
    <w:tblStylePr w:type="firstRow">
      <w:rPr>
        <w:rFonts w:ascii="Arial" w:hAnsi="Arial"/>
        <w:i/>
        <w:color w:val="92CCDC" w:themeColor="accent5" w:themeTint="9A" w:themeShade="95"/>
        <w:sz w:val="22"/>
      </w:rPr>
      <w:tblPr/>
      <w:tcPr>
        <w:tcBorders>
          <w:top w:val="none" w:sz="0" w:space="0" w:color="auto"/>
          <w:left w:val="none" w:sz="0" w:space="0" w:color="auto"/>
          <w:bottom w:val="single" w:sz="4" w:space="0" w:color="92CCDC" w:themeColor="accent5" w:themeTint="9A"/>
          <w:right w:val="none" w:sz="0" w:space="0" w:color="auto"/>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0" w:space="0" w:color="auto"/>
          <w:left w:val="none" w:sz="0" w:space="0" w:color="auto"/>
          <w:bottom w:val="none" w:sz="0" w:space="0" w:color="auto"/>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0" w:space="0" w:color="auto"/>
          <w:left w:val="single" w:sz="4" w:space="0" w:color="92CCDC" w:themeColor="accent5" w:themeTint="9A"/>
          <w:bottom w:val="none" w:sz="0" w:space="0" w:color="auto"/>
          <w:right w:val="none" w:sz="0" w:space="0" w:color="auto"/>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a3"/>
    <w:uiPriority w:val="99"/>
    <w:rsid w:val="009F28CB"/>
    <w:pPr>
      <w:spacing w:after="0" w:line="240" w:lineRule="auto"/>
    </w:pPr>
    <w:tblPr>
      <w:tblStyleRowBandSize w:val="1"/>
      <w:tblStyleColBandSize w:val="1"/>
      <w:tblInd w:w="0" w:type="dxa"/>
      <w:tblBorders>
        <w:right w:val="single" w:sz="4" w:space="0" w:color="FAC090" w:themeColor="accent6" w:themeTint="98"/>
      </w:tblBorders>
      <w:tblCellMar>
        <w:top w:w="0" w:type="dxa"/>
        <w:left w:w="108" w:type="dxa"/>
        <w:bottom w:w="0" w:type="dxa"/>
        <w:right w:w="108" w:type="dxa"/>
      </w:tblCellMar>
    </w:tblPr>
    <w:tblStylePr w:type="firstRow">
      <w:rPr>
        <w:rFonts w:ascii="Arial" w:hAnsi="Arial"/>
        <w:i/>
        <w:color w:val="FAC090" w:themeColor="accent6" w:themeTint="98" w:themeShade="95"/>
        <w:sz w:val="22"/>
      </w:rPr>
      <w:tblPr/>
      <w:tcPr>
        <w:tcBorders>
          <w:top w:val="none" w:sz="0" w:space="0" w:color="auto"/>
          <w:left w:val="none" w:sz="0" w:space="0" w:color="auto"/>
          <w:bottom w:val="single" w:sz="4" w:space="0" w:color="FAC090" w:themeColor="accent6" w:themeTint="98"/>
          <w:right w:val="none" w:sz="0" w:space="0" w:color="auto"/>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0" w:space="0" w:color="auto"/>
          <w:left w:val="none" w:sz="0" w:space="0" w:color="auto"/>
          <w:bottom w:val="none" w:sz="0" w:space="0" w:color="auto"/>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0" w:space="0" w:color="auto"/>
          <w:left w:val="single" w:sz="4" w:space="0" w:color="FAC090" w:themeColor="accent6" w:themeTint="98"/>
          <w:bottom w:val="none" w:sz="0" w:space="0" w:color="auto"/>
          <w:right w:val="none" w:sz="0" w:space="0" w:color="auto"/>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a3"/>
    <w:uiPriority w:val="99"/>
    <w:rsid w:val="009F28CB"/>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3"/>
    <w:uiPriority w:val="99"/>
    <w:rsid w:val="009F28CB"/>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a3"/>
    <w:uiPriority w:val="99"/>
    <w:rsid w:val="009F28CB"/>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a3"/>
    <w:uiPriority w:val="99"/>
    <w:rsid w:val="009F28CB"/>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a3"/>
    <w:uiPriority w:val="99"/>
    <w:rsid w:val="009F28CB"/>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a3"/>
    <w:uiPriority w:val="99"/>
    <w:rsid w:val="009F28CB"/>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a3"/>
    <w:uiPriority w:val="99"/>
    <w:rsid w:val="009F28CB"/>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a3"/>
    <w:uiPriority w:val="99"/>
    <w:rsid w:val="009F28CB"/>
    <w:pPr>
      <w:spacing w:after="0" w:line="240" w:lineRule="auto"/>
    </w:pPr>
    <w:rPr>
      <w:color w:val="404040"/>
      <w:sz w:val="20"/>
      <w:szCs w:val="20"/>
      <w:lang w:eastAsia="ru-RU"/>
    </w:rPr>
    <w:tblPr>
      <w:tblStyleRowBandSize w:val="1"/>
      <w:tblStyleColBandSize w:val="1"/>
      <w:tblInd w:w="0" w:type="dxa"/>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CellMar>
        <w:top w:w="0" w:type="dxa"/>
        <w:left w:w="108" w:type="dxa"/>
        <w:bottom w:w="0" w:type="dxa"/>
        <w:right w:w="108"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3"/>
    <w:uiPriority w:val="99"/>
    <w:rsid w:val="009F28CB"/>
    <w:pPr>
      <w:spacing w:after="0" w:line="240" w:lineRule="auto"/>
    </w:pPr>
    <w:rPr>
      <w:color w:val="404040"/>
      <w:sz w:val="20"/>
      <w:szCs w:val="20"/>
      <w:lang w:eastAsia="ru-RU"/>
    </w:rPr>
    <w:tblPr>
      <w:tblStyleRowBandSize w:val="1"/>
      <w:tblStyleColBandSize w:val="1"/>
      <w:tblInd w:w="0" w:type="dxa"/>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CellMar>
        <w:top w:w="0" w:type="dxa"/>
        <w:left w:w="108" w:type="dxa"/>
        <w:bottom w:w="0" w:type="dxa"/>
        <w:right w:w="108" w:type="dxa"/>
      </w:tblCellMar>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a3"/>
    <w:uiPriority w:val="99"/>
    <w:rsid w:val="009F28CB"/>
    <w:pPr>
      <w:spacing w:after="0" w:line="240" w:lineRule="auto"/>
    </w:pPr>
    <w:rPr>
      <w:color w:val="404040"/>
      <w:sz w:val="20"/>
      <w:szCs w:val="20"/>
      <w:lang w:eastAsia="ru-RU"/>
    </w:rPr>
    <w:tblPr>
      <w:tblStyleRowBandSize w:val="1"/>
      <w:tblStyleColBandSize w:val="1"/>
      <w:tblInd w:w="0" w:type="dxa"/>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CellMar>
        <w:top w:w="0" w:type="dxa"/>
        <w:left w:w="108" w:type="dxa"/>
        <w:bottom w:w="0" w:type="dxa"/>
        <w:right w:w="108" w:type="dxa"/>
      </w:tblCellMar>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a3"/>
    <w:uiPriority w:val="99"/>
    <w:rsid w:val="009F28CB"/>
    <w:pPr>
      <w:spacing w:after="0" w:line="240" w:lineRule="auto"/>
    </w:pPr>
    <w:rPr>
      <w:color w:val="404040"/>
      <w:sz w:val="20"/>
      <w:szCs w:val="20"/>
      <w:lang w:eastAsia="ru-RU"/>
    </w:rPr>
    <w:tblPr>
      <w:tblStyleRowBandSize w:val="1"/>
      <w:tblStyleColBandSize w:val="1"/>
      <w:tblInd w:w="0" w:type="dxa"/>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CellMar>
        <w:top w:w="0" w:type="dxa"/>
        <w:left w:w="108" w:type="dxa"/>
        <w:bottom w:w="0" w:type="dxa"/>
        <w:right w:w="108" w:type="dxa"/>
      </w:tblCellMar>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a3"/>
    <w:uiPriority w:val="99"/>
    <w:rsid w:val="009F28CB"/>
    <w:pPr>
      <w:spacing w:after="0" w:line="240" w:lineRule="auto"/>
    </w:pPr>
    <w:rPr>
      <w:color w:val="404040"/>
      <w:sz w:val="20"/>
      <w:szCs w:val="20"/>
      <w:lang w:eastAsia="ru-RU"/>
    </w:rPr>
    <w:tblPr>
      <w:tblStyleRowBandSize w:val="1"/>
      <w:tblStyleColBandSize w:val="1"/>
      <w:tblInd w:w="0" w:type="dxa"/>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CellMar>
        <w:top w:w="0" w:type="dxa"/>
        <w:left w:w="108" w:type="dxa"/>
        <w:bottom w:w="0" w:type="dxa"/>
        <w:right w:w="108" w:type="dxa"/>
      </w:tblCellMar>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a3"/>
    <w:uiPriority w:val="99"/>
    <w:rsid w:val="009F28CB"/>
    <w:pPr>
      <w:spacing w:after="0" w:line="240" w:lineRule="auto"/>
    </w:pPr>
    <w:rPr>
      <w:color w:val="404040"/>
      <w:sz w:val="20"/>
      <w:szCs w:val="20"/>
      <w:lang w:eastAsia="ru-RU"/>
    </w:rPr>
    <w:tblPr>
      <w:tblStyleRowBandSize w:val="1"/>
      <w:tblStyleColBandSize w:val="1"/>
      <w:tblInd w:w="0" w:type="dxa"/>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CellMar>
        <w:top w:w="0" w:type="dxa"/>
        <w:left w:w="108" w:type="dxa"/>
        <w:bottom w:w="0" w:type="dxa"/>
        <w:right w:w="108" w:type="dxa"/>
      </w:tblCellMar>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a3"/>
    <w:uiPriority w:val="99"/>
    <w:rsid w:val="009F28CB"/>
    <w:pPr>
      <w:spacing w:after="0" w:line="240" w:lineRule="auto"/>
    </w:pPr>
    <w:rPr>
      <w:color w:val="404040"/>
      <w:sz w:val="20"/>
      <w:szCs w:val="20"/>
      <w:lang w:eastAsia="ru-RU"/>
    </w:rPr>
    <w:tblPr>
      <w:tblStyleRowBandSize w:val="1"/>
      <w:tblStyleColBandSize w:val="1"/>
      <w:tblInd w:w="0" w:type="dxa"/>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CellMar>
        <w:top w:w="0" w:type="dxa"/>
        <w:left w:w="108" w:type="dxa"/>
        <w:bottom w:w="0" w:type="dxa"/>
        <w:right w:w="108" w:type="dxa"/>
      </w:tblCellMar>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a3"/>
    <w:uiPriority w:val="99"/>
    <w:rsid w:val="009F28CB"/>
    <w:pPr>
      <w:spacing w:after="0" w:line="240" w:lineRule="auto"/>
    </w:pPr>
    <w:tblPr>
      <w:tblStyleRowBandSize w:val="1"/>
      <w:tblStyleColBandSize w:val="1"/>
      <w:tblInd w:w="0" w:type="dxa"/>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3"/>
    <w:uiPriority w:val="99"/>
    <w:rsid w:val="009F28CB"/>
    <w:pPr>
      <w:spacing w:after="0" w:line="240" w:lineRule="auto"/>
    </w:pPr>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a3"/>
    <w:uiPriority w:val="99"/>
    <w:rsid w:val="009F28CB"/>
    <w:pPr>
      <w:spacing w:after="0" w:line="240" w:lineRule="auto"/>
    </w:pPr>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a3"/>
    <w:uiPriority w:val="99"/>
    <w:rsid w:val="009F28CB"/>
    <w:pPr>
      <w:spacing w:after="0" w:line="240" w:lineRule="auto"/>
    </w:pPr>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a3"/>
    <w:uiPriority w:val="99"/>
    <w:rsid w:val="009F28CB"/>
    <w:pPr>
      <w:spacing w:after="0" w:line="240" w:lineRule="auto"/>
    </w:pPr>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a3"/>
    <w:uiPriority w:val="99"/>
    <w:rsid w:val="009F28CB"/>
    <w:pPr>
      <w:spacing w:after="0" w:line="240" w:lineRule="auto"/>
    </w:pPr>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a3"/>
    <w:uiPriority w:val="99"/>
    <w:rsid w:val="009F28CB"/>
    <w:pPr>
      <w:spacing w:after="0" w:line="240" w:lineRule="auto"/>
    </w:pPr>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paragraph" w:styleId="a9">
    <w:name w:val="footnote text"/>
    <w:basedOn w:val="a1"/>
    <w:link w:val="aa"/>
    <w:uiPriority w:val="99"/>
    <w:semiHidden/>
    <w:unhideWhenUsed/>
    <w:rsid w:val="009F28CB"/>
    <w:pPr>
      <w:spacing w:after="40"/>
    </w:pPr>
    <w:rPr>
      <w:sz w:val="18"/>
    </w:rPr>
  </w:style>
  <w:style w:type="character" w:customStyle="1" w:styleId="aa">
    <w:name w:val="Текст сноски Знак"/>
    <w:link w:val="a9"/>
    <w:uiPriority w:val="99"/>
    <w:rsid w:val="009F28CB"/>
    <w:rPr>
      <w:sz w:val="18"/>
    </w:rPr>
  </w:style>
  <w:style w:type="character" w:styleId="ab">
    <w:name w:val="footnote reference"/>
    <w:basedOn w:val="a2"/>
    <w:uiPriority w:val="99"/>
    <w:unhideWhenUsed/>
    <w:rsid w:val="009F28CB"/>
    <w:rPr>
      <w:vertAlign w:val="superscript"/>
    </w:rPr>
  </w:style>
  <w:style w:type="paragraph" w:styleId="ac">
    <w:name w:val="endnote text"/>
    <w:basedOn w:val="a1"/>
    <w:link w:val="ad"/>
    <w:uiPriority w:val="99"/>
    <w:semiHidden/>
    <w:unhideWhenUsed/>
    <w:rsid w:val="009F28CB"/>
    <w:rPr>
      <w:sz w:val="20"/>
    </w:rPr>
  </w:style>
  <w:style w:type="character" w:customStyle="1" w:styleId="ad">
    <w:name w:val="Текст концевой сноски Знак"/>
    <w:link w:val="ac"/>
    <w:uiPriority w:val="99"/>
    <w:rsid w:val="009F28CB"/>
    <w:rPr>
      <w:sz w:val="20"/>
    </w:rPr>
  </w:style>
  <w:style w:type="character" w:styleId="ae">
    <w:name w:val="endnote reference"/>
    <w:basedOn w:val="a2"/>
    <w:uiPriority w:val="99"/>
    <w:semiHidden/>
    <w:unhideWhenUsed/>
    <w:rsid w:val="009F28CB"/>
    <w:rPr>
      <w:vertAlign w:val="superscript"/>
    </w:rPr>
  </w:style>
  <w:style w:type="paragraph" w:styleId="10">
    <w:name w:val="toc 1"/>
    <w:basedOn w:val="a1"/>
    <w:next w:val="a1"/>
    <w:uiPriority w:val="39"/>
    <w:unhideWhenUsed/>
    <w:rsid w:val="009F28CB"/>
    <w:pPr>
      <w:spacing w:after="57"/>
    </w:pPr>
  </w:style>
  <w:style w:type="paragraph" w:styleId="22">
    <w:name w:val="toc 2"/>
    <w:basedOn w:val="a1"/>
    <w:next w:val="a1"/>
    <w:uiPriority w:val="39"/>
    <w:unhideWhenUsed/>
    <w:rsid w:val="009F28CB"/>
    <w:pPr>
      <w:spacing w:after="57"/>
      <w:ind w:left="283"/>
    </w:pPr>
  </w:style>
  <w:style w:type="paragraph" w:styleId="3">
    <w:name w:val="toc 3"/>
    <w:basedOn w:val="a1"/>
    <w:next w:val="a1"/>
    <w:uiPriority w:val="39"/>
    <w:unhideWhenUsed/>
    <w:rsid w:val="009F28CB"/>
    <w:pPr>
      <w:spacing w:after="57"/>
      <w:ind w:left="567"/>
    </w:pPr>
  </w:style>
  <w:style w:type="paragraph" w:styleId="4">
    <w:name w:val="toc 4"/>
    <w:basedOn w:val="a1"/>
    <w:next w:val="a1"/>
    <w:uiPriority w:val="39"/>
    <w:unhideWhenUsed/>
    <w:rsid w:val="009F28CB"/>
    <w:pPr>
      <w:spacing w:after="57"/>
      <w:ind w:left="850"/>
    </w:pPr>
  </w:style>
  <w:style w:type="paragraph" w:styleId="5">
    <w:name w:val="toc 5"/>
    <w:basedOn w:val="a1"/>
    <w:next w:val="a1"/>
    <w:uiPriority w:val="39"/>
    <w:unhideWhenUsed/>
    <w:rsid w:val="009F28CB"/>
    <w:pPr>
      <w:spacing w:after="57"/>
      <w:ind w:left="1134"/>
    </w:pPr>
  </w:style>
  <w:style w:type="paragraph" w:styleId="6">
    <w:name w:val="toc 6"/>
    <w:basedOn w:val="a1"/>
    <w:next w:val="a1"/>
    <w:uiPriority w:val="39"/>
    <w:unhideWhenUsed/>
    <w:rsid w:val="009F28CB"/>
    <w:pPr>
      <w:spacing w:after="57"/>
      <w:ind w:left="1417"/>
    </w:pPr>
  </w:style>
  <w:style w:type="paragraph" w:styleId="7">
    <w:name w:val="toc 7"/>
    <w:basedOn w:val="a1"/>
    <w:next w:val="a1"/>
    <w:uiPriority w:val="39"/>
    <w:unhideWhenUsed/>
    <w:rsid w:val="009F28CB"/>
    <w:pPr>
      <w:spacing w:after="57"/>
      <w:ind w:left="1701"/>
    </w:pPr>
  </w:style>
  <w:style w:type="paragraph" w:styleId="8">
    <w:name w:val="toc 8"/>
    <w:basedOn w:val="a1"/>
    <w:next w:val="a1"/>
    <w:uiPriority w:val="39"/>
    <w:unhideWhenUsed/>
    <w:rsid w:val="009F28CB"/>
    <w:pPr>
      <w:spacing w:after="57"/>
      <w:ind w:left="1984"/>
    </w:pPr>
  </w:style>
  <w:style w:type="paragraph" w:styleId="9">
    <w:name w:val="toc 9"/>
    <w:basedOn w:val="a1"/>
    <w:next w:val="a1"/>
    <w:uiPriority w:val="39"/>
    <w:unhideWhenUsed/>
    <w:rsid w:val="009F28CB"/>
    <w:pPr>
      <w:spacing w:after="57"/>
      <w:ind w:left="2268"/>
    </w:pPr>
  </w:style>
  <w:style w:type="paragraph" w:styleId="af">
    <w:name w:val="TOC Heading"/>
    <w:uiPriority w:val="39"/>
    <w:unhideWhenUsed/>
    <w:rsid w:val="009F28CB"/>
  </w:style>
  <w:style w:type="paragraph" w:styleId="af0">
    <w:name w:val="table of figures"/>
    <w:basedOn w:val="a1"/>
    <w:next w:val="a1"/>
    <w:uiPriority w:val="99"/>
    <w:unhideWhenUsed/>
    <w:rsid w:val="009F28CB"/>
  </w:style>
  <w:style w:type="paragraph" w:customStyle="1" w:styleId="110">
    <w:name w:val="Заголовок 11"/>
    <w:basedOn w:val="a1"/>
    <w:next w:val="a1"/>
    <w:link w:val="12"/>
    <w:qFormat/>
    <w:rsid w:val="009F28CB"/>
    <w:pPr>
      <w:keepNext/>
      <w:jc w:val="center"/>
      <w:outlineLvl w:val="0"/>
    </w:pPr>
    <w:rPr>
      <w:b/>
      <w:bCs/>
      <w:szCs w:val="28"/>
    </w:rPr>
  </w:style>
  <w:style w:type="paragraph" w:customStyle="1" w:styleId="210">
    <w:name w:val="Заголовок 21"/>
    <w:basedOn w:val="a1"/>
    <w:next w:val="a1"/>
    <w:link w:val="23"/>
    <w:uiPriority w:val="9"/>
    <w:semiHidden/>
    <w:unhideWhenUsed/>
    <w:qFormat/>
    <w:rsid w:val="009F28CB"/>
    <w:pPr>
      <w:keepNext/>
      <w:keepLines/>
      <w:spacing w:before="200"/>
      <w:outlineLvl w:val="1"/>
    </w:pPr>
    <w:rPr>
      <w:rFonts w:asciiTheme="majorHAnsi" w:eastAsiaTheme="majorEastAsia" w:hAnsiTheme="majorHAnsi" w:cstheme="majorBidi"/>
      <w:b/>
      <w:bCs/>
      <w:color w:val="4F81BD" w:themeColor="accent1"/>
      <w:sz w:val="26"/>
      <w:szCs w:val="26"/>
    </w:rPr>
  </w:style>
  <w:style w:type="character" w:customStyle="1" w:styleId="12">
    <w:name w:val="Заголовок 1 Знак"/>
    <w:basedOn w:val="a2"/>
    <w:link w:val="110"/>
    <w:rsid w:val="009F28CB"/>
    <w:rPr>
      <w:rFonts w:ascii="Times New Roman" w:eastAsia="Times New Roman" w:hAnsi="Times New Roman" w:cs="Times New Roman"/>
      <w:b/>
      <w:bCs/>
      <w:sz w:val="28"/>
      <w:szCs w:val="28"/>
      <w:lang w:eastAsia="ru-RU"/>
    </w:rPr>
  </w:style>
  <w:style w:type="paragraph" w:styleId="af1">
    <w:name w:val="Body Text Indent"/>
    <w:aliases w:val="Основной текст без отступа,Нумерованный список !!,Надин стиль,Основной текст 1"/>
    <w:basedOn w:val="a1"/>
    <w:link w:val="af2"/>
    <w:rsid w:val="009F28CB"/>
    <w:pPr>
      <w:spacing w:after="120"/>
      <w:ind w:left="283"/>
    </w:pPr>
  </w:style>
  <w:style w:type="character" w:customStyle="1" w:styleId="af2">
    <w:name w:val="Основной текст с отступом Знак"/>
    <w:aliases w:val="Основной текст без отступа Знак,Нумерованный список !! Знак,Надин стиль Знак,Основной текст 1 Знак"/>
    <w:basedOn w:val="a2"/>
    <w:link w:val="af1"/>
    <w:rsid w:val="009F28CB"/>
    <w:rPr>
      <w:rFonts w:ascii="Times New Roman" w:eastAsia="Times New Roman" w:hAnsi="Times New Roman" w:cs="Times New Roman"/>
      <w:sz w:val="28"/>
      <w:szCs w:val="16"/>
      <w:lang w:eastAsia="ru-RU"/>
    </w:rPr>
  </w:style>
  <w:style w:type="paragraph" w:styleId="af3">
    <w:name w:val="Title"/>
    <w:basedOn w:val="a1"/>
    <w:link w:val="af4"/>
    <w:qFormat/>
    <w:rsid w:val="009F28CB"/>
    <w:pPr>
      <w:jc w:val="center"/>
    </w:pPr>
    <w:rPr>
      <w:szCs w:val="24"/>
    </w:rPr>
  </w:style>
  <w:style w:type="character" w:customStyle="1" w:styleId="af4">
    <w:name w:val="Название Знак"/>
    <w:basedOn w:val="a2"/>
    <w:link w:val="af3"/>
    <w:rsid w:val="009F28CB"/>
    <w:rPr>
      <w:rFonts w:ascii="Times New Roman" w:eastAsia="Times New Roman" w:hAnsi="Times New Roman" w:cs="Times New Roman"/>
      <w:sz w:val="28"/>
      <w:szCs w:val="24"/>
      <w:lang w:eastAsia="ru-RU"/>
    </w:rPr>
  </w:style>
  <w:style w:type="paragraph" w:styleId="24">
    <w:name w:val="Body Text Indent 2"/>
    <w:basedOn w:val="a1"/>
    <w:link w:val="25"/>
    <w:uiPriority w:val="99"/>
    <w:unhideWhenUsed/>
    <w:rsid w:val="009F28CB"/>
    <w:pPr>
      <w:spacing w:after="120" w:line="480" w:lineRule="auto"/>
      <w:ind w:left="283"/>
    </w:pPr>
  </w:style>
  <w:style w:type="character" w:customStyle="1" w:styleId="25">
    <w:name w:val="Основной текст с отступом 2 Знак"/>
    <w:basedOn w:val="a2"/>
    <w:link w:val="24"/>
    <w:uiPriority w:val="99"/>
    <w:rsid w:val="009F28CB"/>
    <w:rPr>
      <w:rFonts w:ascii="Times New Roman" w:eastAsia="Times New Roman" w:hAnsi="Times New Roman" w:cs="Times New Roman"/>
      <w:sz w:val="28"/>
      <w:szCs w:val="16"/>
      <w:lang w:eastAsia="ru-RU"/>
    </w:rPr>
  </w:style>
  <w:style w:type="paragraph" w:styleId="30">
    <w:name w:val="Body Text Indent 3"/>
    <w:basedOn w:val="a1"/>
    <w:link w:val="32"/>
    <w:unhideWhenUsed/>
    <w:rsid w:val="009F28CB"/>
    <w:pPr>
      <w:spacing w:after="120"/>
      <w:ind w:left="283"/>
    </w:pPr>
    <w:rPr>
      <w:sz w:val="16"/>
    </w:rPr>
  </w:style>
  <w:style w:type="character" w:customStyle="1" w:styleId="32">
    <w:name w:val="Основной текст с отступом 3 Знак"/>
    <w:basedOn w:val="a2"/>
    <w:link w:val="30"/>
    <w:rsid w:val="009F28CB"/>
    <w:rPr>
      <w:rFonts w:ascii="Times New Roman" w:eastAsia="Times New Roman" w:hAnsi="Times New Roman" w:cs="Times New Roman"/>
      <w:sz w:val="16"/>
      <w:szCs w:val="16"/>
      <w:lang w:eastAsia="ru-RU"/>
    </w:rPr>
  </w:style>
  <w:style w:type="paragraph" w:styleId="af5">
    <w:name w:val="List Paragraph"/>
    <w:basedOn w:val="a1"/>
    <w:uiPriority w:val="34"/>
    <w:qFormat/>
    <w:rsid w:val="009F28CB"/>
    <w:pPr>
      <w:ind w:left="708"/>
    </w:pPr>
  </w:style>
  <w:style w:type="paragraph" w:styleId="26">
    <w:name w:val="Body Text 2"/>
    <w:basedOn w:val="a1"/>
    <w:link w:val="27"/>
    <w:uiPriority w:val="99"/>
    <w:unhideWhenUsed/>
    <w:rsid w:val="009F28CB"/>
    <w:pPr>
      <w:spacing w:after="120" w:line="480" w:lineRule="auto"/>
    </w:pPr>
  </w:style>
  <w:style w:type="character" w:customStyle="1" w:styleId="27">
    <w:name w:val="Основной текст 2 Знак"/>
    <w:basedOn w:val="a2"/>
    <w:link w:val="26"/>
    <w:uiPriority w:val="99"/>
    <w:rsid w:val="009F28CB"/>
    <w:rPr>
      <w:rFonts w:ascii="Times New Roman" w:eastAsia="Times New Roman" w:hAnsi="Times New Roman" w:cs="Times New Roman"/>
      <w:sz w:val="28"/>
      <w:szCs w:val="16"/>
      <w:lang w:eastAsia="ru-RU"/>
    </w:rPr>
  </w:style>
  <w:style w:type="paragraph" w:customStyle="1" w:styleId="13">
    <w:name w:val="Верхний колонтитул1"/>
    <w:basedOn w:val="a1"/>
    <w:link w:val="af6"/>
    <w:uiPriority w:val="99"/>
    <w:unhideWhenUsed/>
    <w:rsid w:val="009F28CB"/>
    <w:pPr>
      <w:tabs>
        <w:tab w:val="center" w:pos="4677"/>
        <w:tab w:val="right" w:pos="9355"/>
      </w:tabs>
    </w:pPr>
  </w:style>
  <w:style w:type="character" w:customStyle="1" w:styleId="af6">
    <w:name w:val="Верхний колонтитул Знак"/>
    <w:basedOn w:val="a2"/>
    <w:link w:val="13"/>
    <w:uiPriority w:val="99"/>
    <w:rsid w:val="009F28CB"/>
    <w:rPr>
      <w:rFonts w:ascii="Times New Roman" w:eastAsia="Times New Roman" w:hAnsi="Times New Roman" w:cs="Times New Roman"/>
      <w:sz w:val="28"/>
      <w:szCs w:val="16"/>
      <w:lang w:eastAsia="ru-RU"/>
    </w:rPr>
  </w:style>
  <w:style w:type="paragraph" w:customStyle="1" w:styleId="14">
    <w:name w:val="Нижний колонтитул1"/>
    <w:basedOn w:val="a1"/>
    <w:link w:val="af7"/>
    <w:uiPriority w:val="99"/>
    <w:unhideWhenUsed/>
    <w:rsid w:val="009F28CB"/>
    <w:pPr>
      <w:tabs>
        <w:tab w:val="center" w:pos="4677"/>
        <w:tab w:val="right" w:pos="9355"/>
      </w:tabs>
    </w:pPr>
  </w:style>
  <w:style w:type="character" w:customStyle="1" w:styleId="af7">
    <w:name w:val="Нижний колонтитул Знак"/>
    <w:basedOn w:val="a2"/>
    <w:link w:val="14"/>
    <w:uiPriority w:val="99"/>
    <w:rsid w:val="009F28CB"/>
    <w:rPr>
      <w:rFonts w:ascii="Times New Roman" w:eastAsia="Times New Roman" w:hAnsi="Times New Roman" w:cs="Times New Roman"/>
      <w:sz w:val="28"/>
      <w:szCs w:val="16"/>
      <w:lang w:eastAsia="ru-RU"/>
    </w:rPr>
  </w:style>
  <w:style w:type="character" w:customStyle="1" w:styleId="af8">
    <w:name w:val="Текст выноски Знак"/>
    <w:basedOn w:val="a2"/>
    <w:link w:val="af9"/>
    <w:uiPriority w:val="99"/>
    <w:semiHidden/>
    <w:rsid w:val="009F28CB"/>
    <w:rPr>
      <w:rFonts w:ascii="Tahoma" w:eastAsia="Times New Roman" w:hAnsi="Tahoma" w:cs="Times New Roman"/>
      <w:sz w:val="16"/>
      <w:szCs w:val="16"/>
      <w:lang w:eastAsia="ru-RU"/>
    </w:rPr>
  </w:style>
  <w:style w:type="paragraph" w:styleId="af9">
    <w:name w:val="Balloon Text"/>
    <w:basedOn w:val="a1"/>
    <w:link w:val="af8"/>
    <w:uiPriority w:val="99"/>
    <w:semiHidden/>
    <w:unhideWhenUsed/>
    <w:rsid w:val="009F28CB"/>
    <w:rPr>
      <w:rFonts w:ascii="Tahoma" w:hAnsi="Tahoma"/>
      <w:sz w:val="16"/>
    </w:rPr>
  </w:style>
  <w:style w:type="table" w:styleId="afa">
    <w:name w:val="Table Grid"/>
    <w:basedOn w:val="a3"/>
    <w:uiPriority w:val="59"/>
    <w:rsid w:val="009F28C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b">
    <w:name w:val="No Spacing"/>
    <w:link w:val="afc"/>
    <w:qFormat/>
    <w:rsid w:val="009F28CB"/>
    <w:pPr>
      <w:spacing w:after="0" w:line="240" w:lineRule="auto"/>
    </w:pPr>
    <w:rPr>
      <w:rFonts w:ascii="Calibri" w:eastAsia="Calibri" w:hAnsi="Calibri" w:cs="Times New Roman"/>
    </w:rPr>
  </w:style>
  <w:style w:type="character" w:customStyle="1" w:styleId="FontStyle11">
    <w:name w:val="Font Style11"/>
    <w:uiPriority w:val="99"/>
    <w:rsid w:val="009F28CB"/>
    <w:rPr>
      <w:rFonts w:ascii="Times New Roman" w:hAnsi="Times New Roman" w:cs="Times New Roman" w:hint="default"/>
      <w:sz w:val="26"/>
      <w:szCs w:val="26"/>
    </w:rPr>
  </w:style>
  <w:style w:type="paragraph" w:customStyle="1" w:styleId="a0">
    <w:name w:val="Нумерованный абзац"/>
    <w:rsid w:val="009F28CB"/>
    <w:pPr>
      <w:numPr>
        <w:numId w:val="1"/>
      </w:numPr>
      <w:tabs>
        <w:tab w:val="left" w:pos="1134"/>
      </w:tabs>
      <w:spacing w:before="240" w:after="0" w:line="240" w:lineRule="auto"/>
      <w:jc w:val="both"/>
    </w:pPr>
    <w:rPr>
      <w:rFonts w:ascii="Times New Roman" w:eastAsia="Times New Roman" w:hAnsi="Times New Roman" w:cs="Times New Roman"/>
      <w:sz w:val="28"/>
      <w:szCs w:val="28"/>
      <w:lang w:eastAsia="ru-RU"/>
    </w:rPr>
  </w:style>
  <w:style w:type="paragraph" w:customStyle="1" w:styleId="ConsPlusCell">
    <w:name w:val="ConsPlusCell"/>
    <w:uiPriority w:val="99"/>
    <w:rsid w:val="009F28CB"/>
    <w:pPr>
      <w:widowControl w:val="0"/>
      <w:spacing w:after="0" w:line="240" w:lineRule="auto"/>
    </w:pPr>
    <w:rPr>
      <w:rFonts w:ascii="Times New Roman" w:eastAsia="Times New Roman" w:hAnsi="Times New Roman" w:cs="Times New Roman"/>
      <w:sz w:val="28"/>
      <w:szCs w:val="28"/>
      <w:lang w:eastAsia="ru-RU"/>
    </w:rPr>
  </w:style>
  <w:style w:type="paragraph" w:styleId="afd">
    <w:name w:val="Plain Text"/>
    <w:basedOn w:val="a1"/>
    <w:link w:val="afe"/>
    <w:rsid w:val="009F28CB"/>
    <w:rPr>
      <w:rFonts w:ascii="Courier New" w:hAnsi="Courier New"/>
      <w:sz w:val="20"/>
      <w:szCs w:val="20"/>
    </w:rPr>
  </w:style>
  <w:style w:type="character" w:customStyle="1" w:styleId="afe">
    <w:name w:val="Текст Знак"/>
    <w:basedOn w:val="a2"/>
    <w:link w:val="afd"/>
    <w:rsid w:val="009F28CB"/>
    <w:rPr>
      <w:rFonts w:ascii="Courier New" w:eastAsia="Times New Roman" w:hAnsi="Courier New" w:cs="Times New Roman"/>
      <w:sz w:val="20"/>
      <w:szCs w:val="20"/>
      <w:lang w:eastAsia="ru-RU"/>
    </w:rPr>
  </w:style>
  <w:style w:type="paragraph" w:styleId="a">
    <w:name w:val="List Bullet"/>
    <w:basedOn w:val="a1"/>
    <w:uiPriority w:val="99"/>
    <w:unhideWhenUsed/>
    <w:rsid w:val="009F28CB"/>
    <w:pPr>
      <w:numPr>
        <w:numId w:val="2"/>
      </w:numPr>
      <w:contextualSpacing/>
    </w:pPr>
  </w:style>
  <w:style w:type="paragraph" w:customStyle="1" w:styleId="ConsPlusNormal">
    <w:name w:val="ConsPlusNormal"/>
    <w:rsid w:val="009F28CB"/>
    <w:pPr>
      <w:widowControl w:val="0"/>
      <w:spacing w:after="0" w:line="240" w:lineRule="auto"/>
      <w:ind w:firstLine="720"/>
    </w:pPr>
    <w:rPr>
      <w:rFonts w:ascii="Arial" w:eastAsia="Times New Roman" w:hAnsi="Arial" w:cs="Arial"/>
      <w:sz w:val="20"/>
      <w:szCs w:val="20"/>
      <w:lang w:eastAsia="ru-RU"/>
    </w:rPr>
  </w:style>
  <w:style w:type="character" w:customStyle="1" w:styleId="apple-converted-space">
    <w:name w:val="apple-converted-space"/>
    <w:basedOn w:val="a2"/>
    <w:rsid w:val="009F28CB"/>
  </w:style>
  <w:style w:type="character" w:styleId="aff">
    <w:name w:val="Hyperlink"/>
    <w:uiPriority w:val="99"/>
    <w:unhideWhenUsed/>
    <w:rsid w:val="009F28CB"/>
    <w:rPr>
      <w:color w:val="0000FF"/>
      <w:u w:val="single"/>
    </w:rPr>
  </w:style>
  <w:style w:type="paragraph" w:customStyle="1" w:styleId="ConsPlusNonformat">
    <w:name w:val="ConsPlusNonformat"/>
    <w:rsid w:val="009F28CB"/>
    <w:pPr>
      <w:widowControl w:val="0"/>
      <w:spacing w:after="0" w:line="240" w:lineRule="auto"/>
    </w:pPr>
    <w:rPr>
      <w:rFonts w:ascii="Courier New" w:eastAsia="Times New Roman" w:hAnsi="Courier New" w:cs="Courier New"/>
      <w:sz w:val="20"/>
      <w:szCs w:val="20"/>
      <w:lang w:eastAsia="ar-SA"/>
    </w:rPr>
  </w:style>
  <w:style w:type="paragraph" w:customStyle="1" w:styleId="ConsPlusTitle">
    <w:name w:val="ConsPlusTitle"/>
    <w:rsid w:val="009F28CB"/>
    <w:pPr>
      <w:widowControl w:val="0"/>
      <w:spacing w:after="0" w:line="240" w:lineRule="auto"/>
    </w:pPr>
    <w:rPr>
      <w:rFonts w:ascii="Calibri" w:eastAsia="Times New Roman" w:hAnsi="Calibri" w:cs="Calibri"/>
      <w:b/>
      <w:szCs w:val="20"/>
      <w:lang w:eastAsia="ru-RU"/>
    </w:rPr>
  </w:style>
  <w:style w:type="paragraph" w:customStyle="1" w:styleId="15">
    <w:name w:val="Обычный1"/>
    <w:rsid w:val="009F28CB"/>
    <w:pPr>
      <w:widowControl w:val="0"/>
      <w:spacing w:after="0" w:line="240" w:lineRule="auto"/>
    </w:pPr>
    <w:rPr>
      <w:rFonts w:ascii="Times New Roman" w:eastAsia="Times New Roman" w:hAnsi="Times New Roman" w:cs="Times New Roman"/>
      <w:color w:val="000000"/>
      <w:sz w:val="20"/>
      <w:szCs w:val="20"/>
      <w:lang w:eastAsia="ru-RU"/>
    </w:rPr>
  </w:style>
  <w:style w:type="character" w:customStyle="1" w:styleId="aff0">
    <w:name w:val="Текст примечания Знак"/>
    <w:basedOn w:val="a2"/>
    <w:link w:val="aff1"/>
    <w:uiPriority w:val="99"/>
    <w:semiHidden/>
    <w:rsid w:val="009F28CB"/>
    <w:rPr>
      <w:rFonts w:ascii="Times New Roman" w:eastAsia="Times New Roman" w:hAnsi="Times New Roman" w:cs="Times New Roman"/>
      <w:sz w:val="20"/>
      <w:szCs w:val="20"/>
      <w:lang w:eastAsia="ru-RU"/>
    </w:rPr>
  </w:style>
  <w:style w:type="paragraph" w:styleId="aff1">
    <w:name w:val="annotation text"/>
    <w:basedOn w:val="a1"/>
    <w:link w:val="aff0"/>
    <w:uiPriority w:val="99"/>
    <w:semiHidden/>
    <w:unhideWhenUsed/>
    <w:rsid w:val="009F28CB"/>
    <w:rPr>
      <w:sz w:val="20"/>
      <w:szCs w:val="20"/>
    </w:rPr>
  </w:style>
  <w:style w:type="character" w:customStyle="1" w:styleId="aff2">
    <w:name w:val="Тема примечания Знак"/>
    <w:basedOn w:val="aff0"/>
    <w:link w:val="aff3"/>
    <w:uiPriority w:val="99"/>
    <w:semiHidden/>
    <w:rsid w:val="009F28CB"/>
    <w:rPr>
      <w:rFonts w:ascii="Times New Roman" w:eastAsia="Times New Roman" w:hAnsi="Times New Roman" w:cs="Times New Roman"/>
      <w:b/>
      <w:bCs/>
      <w:sz w:val="20"/>
      <w:szCs w:val="20"/>
      <w:lang w:eastAsia="ru-RU"/>
    </w:rPr>
  </w:style>
  <w:style w:type="paragraph" w:styleId="aff3">
    <w:name w:val="annotation subject"/>
    <w:basedOn w:val="aff1"/>
    <w:next w:val="aff1"/>
    <w:link w:val="aff2"/>
    <w:uiPriority w:val="99"/>
    <w:semiHidden/>
    <w:unhideWhenUsed/>
    <w:rsid w:val="009F28CB"/>
    <w:rPr>
      <w:b/>
      <w:bCs/>
    </w:rPr>
  </w:style>
  <w:style w:type="paragraph" w:customStyle="1" w:styleId="Default">
    <w:name w:val="Default"/>
    <w:rsid w:val="009F28CB"/>
    <w:pPr>
      <w:spacing w:after="0" w:line="240" w:lineRule="auto"/>
    </w:pPr>
    <w:rPr>
      <w:rFonts w:ascii="Times New Roman" w:hAnsi="Times New Roman" w:cs="Times New Roman"/>
      <w:color w:val="000000"/>
      <w:sz w:val="24"/>
      <w:szCs w:val="24"/>
    </w:rPr>
  </w:style>
  <w:style w:type="character" w:customStyle="1" w:styleId="x-tree-node-text">
    <w:name w:val="x-tree-node-text"/>
    <w:basedOn w:val="a2"/>
    <w:rsid w:val="009F28CB"/>
  </w:style>
  <w:style w:type="character" w:customStyle="1" w:styleId="blk">
    <w:name w:val="blk"/>
    <w:rsid w:val="009F28CB"/>
    <w:rPr>
      <w:rFonts w:cs="Times New Roman"/>
    </w:rPr>
  </w:style>
  <w:style w:type="character" w:customStyle="1" w:styleId="23">
    <w:name w:val="Заголовок 2 Знак"/>
    <w:basedOn w:val="a2"/>
    <w:link w:val="210"/>
    <w:uiPriority w:val="9"/>
    <w:semiHidden/>
    <w:rsid w:val="009F28CB"/>
    <w:rPr>
      <w:rFonts w:asciiTheme="majorHAnsi" w:eastAsiaTheme="majorEastAsia" w:hAnsiTheme="majorHAnsi" w:cstheme="majorBidi"/>
      <w:b/>
      <w:bCs/>
      <w:color w:val="4F81BD" w:themeColor="accent1"/>
      <w:sz w:val="26"/>
      <w:szCs w:val="26"/>
      <w:lang w:eastAsia="ru-RU"/>
    </w:rPr>
  </w:style>
  <w:style w:type="paragraph" w:customStyle="1" w:styleId="docdata">
    <w:name w:val="docdata"/>
    <w:aliases w:val="docy,v5,8697,bqiaagaaeyqcaaagiaiaaamchqaabradaaaaaaaaaaaaaaaaaaaaaaaaaaaaaaaaaaaaaaaaaaaaaaaaaaaaaaaaaaaaaaaaaaaaaaaaaaaaaaaaaaaaaaaaaaaaaaaaaaaaaaaaaaaaaaaaaaaaaaaaaaaaaaaaaaaaaaaaaaaaaaaaaaaaaaaaaaaaaaaaaaaaaaaaaaaaaaaaaaaaaaaaaaaaaaaaaaaaaaaa"/>
    <w:basedOn w:val="a1"/>
    <w:rsid w:val="009F28CB"/>
    <w:pPr>
      <w:spacing w:before="100" w:beforeAutospacing="1" w:after="100" w:afterAutospacing="1"/>
    </w:pPr>
    <w:rPr>
      <w:sz w:val="24"/>
      <w:szCs w:val="24"/>
    </w:rPr>
  </w:style>
  <w:style w:type="paragraph" w:styleId="aff4">
    <w:name w:val="Normal (Web)"/>
    <w:basedOn w:val="a1"/>
    <w:link w:val="aff5"/>
    <w:unhideWhenUsed/>
    <w:rsid w:val="009F28CB"/>
    <w:pPr>
      <w:spacing w:before="100" w:beforeAutospacing="1" w:after="100" w:afterAutospacing="1"/>
    </w:pPr>
    <w:rPr>
      <w:sz w:val="24"/>
      <w:szCs w:val="24"/>
    </w:rPr>
  </w:style>
  <w:style w:type="character" w:customStyle="1" w:styleId="2081">
    <w:name w:val="2081"/>
    <w:basedOn w:val="a2"/>
    <w:rsid w:val="009F28CB"/>
  </w:style>
  <w:style w:type="character" w:customStyle="1" w:styleId="2549">
    <w:name w:val="2549"/>
    <w:basedOn w:val="a2"/>
    <w:rsid w:val="009F28CB"/>
  </w:style>
  <w:style w:type="character" w:customStyle="1" w:styleId="1377">
    <w:name w:val="1377"/>
    <w:basedOn w:val="a2"/>
    <w:rsid w:val="009F28CB"/>
  </w:style>
  <w:style w:type="character" w:customStyle="1" w:styleId="1861">
    <w:name w:val="1861"/>
    <w:aliases w:val="bqiaagaaeyqcaaagiaiaaaoobaaabbyeaaaaaaaaaaaaaaaaaaaaaaaaaaaaaaaaaaaaaaaaaaaaaaaaaaaaaaaaaaaaaaaaaaaaaaaaaaaaaaaaaaaaaaaaaaaaaaaaaaaaaaaaaaaaaaaaaaaaaaaaaaaaaaaaaaaaaaaaaaaaaaaaaaaaaaaaaaaaaaaaaaaaaaaaaaaaaaaaaaaaaaaaaaaaaaaaaaaaaaaa"/>
    <w:basedOn w:val="a2"/>
    <w:rsid w:val="00F42CF4"/>
  </w:style>
  <w:style w:type="character" w:customStyle="1" w:styleId="1375">
    <w:name w:val="1375"/>
    <w:aliases w:val="bqiaagaaeyqcaaagiaiaaapgbaaabdqeaaaaaaaaaaaaaaaaaaaaaaaaaaaaaaaaaaaaaaaaaaaaaaaaaaaaaaaaaaaaaaaaaaaaaaaaaaaaaaaaaaaaaaaaaaaaaaaaaaaaaaaaaaaaaaaaaaaaaaaaaaaaaaaaaaaaaaaaaaaaaaaaaaaaaaaaaaaaaaaaaaaaaaaaaaaaaaaaaaaaaaaaaaaaaaaaaaaaaaaa"/>
    <w:basedOn w:val="a2"/>
    <w:rsid w:val="00D810F7"/>
  </w:style>
  <w:style w:type="character" w:customStyle="1" w:styleId="1709">
    <w:name w:val="1709"/>
    <w:aliases w:val="bqiaagaaeyqcaaagiaiaaaprawaabd8daaaaaaaaaaaaaaaaaaaaaaaaaaaaaaaaaaaaaaaaaaaaaaaaaaaaaaaaaaaaaaaaaaaaaaaaaaaaaaaaaaaaaaaaaaaaaaaaaaaaaaaaaaaaaaaaaaaaaaaaaaaaaaaaaaaaaaaaaaaaaaaaaaaaaaaaaaaaaaaaaaaaaaaaaaaaaaaaaaaaaaaaaaaaaaaaaaaaaaaa"/>
    <w:basedOn w:val="a2"/>
    <w:rsid w:val="002257A3"/>
  </w:style>
  <w:style w:type="character" w:customStyle="1" w:styleId="1893">
    <w:name w:val="1893"/>
    <w:aliases w:val="bqiaagaaeyqcaaagiaiaaaojbaaabzceaaaaaaaaaaaaaaaaaaaaaaaaaaaaaaaaaaaaaaaaaaaaaaaaaaaaaaaaaaaaaaaaaaaaaaaaaaaaaaaaaaaaaaaaaaaaaaaaaaaaaaaaaaaaaaaaaaaaaaaaaaaaaaaaaaaaaaaaaaaaaaaaaaaaaaaaaaaaaaaaaaaaaaaaaaaaaaaaaaaaaaaaaaaaaaaaaaaaaaaa"/>
    <w:basedOn w:val="a2"/>
    <w:rsid w:val="00A031E3"/>
  </w:style>
  <w:style w:type="character" w:customStyle="1" w:styleId="1263">
    <w:name w:val="1263"/>
    <w:aliases w:val="bqiaagaaeyqcaaagiaiaaanwbaaabwqeaaaaaaaaaaaaaaaaaaaaaaaaaaaaaaaaaaaaaaaaaaaaaaaaaaaaaaaaaaaaaaaaaaaaaaaaaaaaaaaaaaaaaaaaaaaaaaaaaaaaaaaaaaaaaaaaaaaaaaaaaaaaaaaaaaaaaaaaaaaaaaaaaaaaaaaaaaaaaaaaaaaaaaaaaaaaaaaaaaaaaaaaaaaaaaaaaaaaaaaa"/>
    <w:basedOn w:val="a2"/>
    <w:rsid w:val="00690AC2"/>
  </w:style>
  <w:style w:type="character" w:customStyle="1" w:styleId="1164">
    <w:name w:val="1164"/>
    <w:aliases w:val="bqiaagaaeyqcaaagiaiaaapzawaabqeeaaaaaaaaaaaaaaaaaaaaaaaaaaaaaaaaaaaaaaaaaaaaaaaaaaaaaaaaaaaaaaaaaaaaaaaaaaaaaaaaaaaaaaaaaaaaaaaaaaaaaaaaaaaaaaaaaaaaaaaaaaaaaaaaaaaaaaaaaaaaaaaaaaaaaaaaaaaaaaaaaaaaaaaaaaaaaaaaaaaaaaaaaaaaaaaaaaaaaaaa"/>
    <w:basedOn w:val="a2"/>
    <w:rsid w:val="00690AC2"/>
  </w:style>
  <w:style w:type="character" w:customStyle="1" w:styleId="1866">
    <w:name w:val="1866"/>
    <w:aliases w:val="bqiaagaaeyqcaaagiaiaaaoxbgaabb8gaaaaaaaaaaaaaaaaaaaaaaaaaaaaaaaaaaaaaaaaaaaaaaaaaaaaaaaaaaaaaaaaaaaaaaaaaaaaaaaaaaaaaaaaaaaaaaaaaaaaaaaaaaaaaaaaaaaaaaaaaaaaaaaaaaaaaaaaaaaaaaaaaaaaaaaaaaaaaaaaaaaaaaaaaaaaaaaaaaaaaaaaaaaaaaaaaaaaaaaa"/>
    <w:basedOn w:val="a2"/>
    <w:rsid w:val="00556AAB"/>
  </w:style>
  <w:style w:type="character" w:customStyle="1" w:styleId="1559">
    <w:name w:val="1559"/>
    <w:aliases w:val="bqiaagaaeyqcaaagiaiaaanrbqaabv8faaaaaaaaaaaaaaaaaaaaaaaaaaaaaaaaaaaaaaaaaaaaaaaaaaaaaaaaaaaaaaaaaaaaaaaaaaaaaaaaaaaaaaaaaaaaaaaaaaaaaaaaaaaaaaaaaaaaaaaaaaaaaaaaaaaaaaaaaaaaaaaaaaaaaaaaaaaaaaaaaaaaaaaaaaaaaaaaaaaaaaaaaaaaaaaaaaaaaaaa"/>
    <w:basedOn w:val="a2"/>
    <w:rsid w:val="00775923"/>
  </w:style>
  <w:style w:type="character" w:customStyle="1" w:styleId="1246">
    <w:name w:val="1246"/>
    <w:aliases w:val="bqiaagaaeyqcaaagiaiaaanfbaaabvmeaaaaaaaaaaaaaaaaaaaaaaaaaaaaaaaaaaaaaaaaaaaaaaaaaaaaaaaaaaaaaaaaaaaaaaaaaaaaaaaaaaaaaaaaaaaaaaaaaaaaaaaaaaaaaaaaaaaaaaaaaaaaaaaaaaaaaaaaaaaaaaaaaaaaaaaaaaaaaaaaaaaaaaaaaaaaaaaaaaaaaaaaaaaaaaaaaaaaaaaa"/>
    <w:basedOn w:val="a2"/>
    <w:rsid w:val="00583D25"/>
  </w:style>
  <w:style w:type="character" w:customStyle="1" w:styleId="1225">
    <w:name w:val="1225"/>
    <w:aliases w:val="bqiaagaaeyqcaaagiaiaaamwbaaabt4eaaaaaaaaaaaaaaaaaaaaaaaaaaaaaaaaaaaaaaaaaaaaaaaaaaaaaaaaaaaaaaaaaaaaaaaaaaaaaaaaaaaaaaaaaaaaaaaaaaaaaaaaaaaaaaaaaaaaaaaaaaaaaaaaaaaaaaaaaaaaaaaaaaaaaaaaaaaaaaaaaaaaaaaaaaaaaaaaaaaaaaaaaaaaaaaaaaaaaaaa"/>
    <w:basedOn w:val="a2"/>
    <w:rsid w:val="00583D25"/>
  </w:style>
  <w:style w:type="character" w:customStyle="1" w:styleId="1690">
    <w:name w:val="1690"/>
    <w:aliases w:val="bqiaagaaeyqcaaagiaiaaao+awaabcwdaaaaaaaaaaaaaaaaaaaaaaaaaaaaaaaaaaaaaaaaaaaaaaaaaaaaaaaaaaaaaaaaaaaaaaaaaaaaaaaaaaaaaaaaaaaaaaaaaaaaaaaaaaaaaaaaaaaaaaaaaaaaaaaaaaaaaaaaaaaaaaaaaaaaaaaaaaaaaaaaaaaaaaaaaaaaaaaaaaaaaaaaaaaaaaaaaaaaaaaa"/>
    <w:basedOn w:val="a2"/>
    <w:rsid w:val="00940392"/>
  </w:style>
  <w:style w:type="character" w:customStyle="1" w:styleId="1113">
    <w:name w:val="1113"/>
    <w:aliases w:val="bqiaagaaeyqcaaagiaiaaapaawaabc4daaaaaaaaaaaaaaaaaaaaaaaaaaaaaaaaaaaaaaaaaaaaaaaaaaaaaaaaaaaaaaaaaaaaaaaaaaaaaaaaaaaaaaaaaaaaaaaaaaaaaaaaaaaaaaaaaaaaaaaaaaaaaaaaaaaaaaaaaaaaaaaaaaaaaaaaaaaaaaaaaaaaaaaaaaaaaaaaaaaaaaaaaaaaaaaaaaaaaaaa"/>
    <w:basedOn w:val="a2"/>
    <w:rsid w:val="003B38C9"/>
  </w:style>
  <w:style w:type="character" w:customStyle="1" w:styleId="1177">
    <w:name w:val="1177"/>
    <w:aliases w:val="bqiaagaaeyqcaaagiaiaaamabaaabq4eaaaaaaaaaaaaaaaaaaaaaaaaaaaaaaaaaaaaaaaaaaaaaaaaaaaaaaaaaaaaaaaaaaaaaaaaaaaaaaaaaaaaaaaaaaaaaaaaaaaaaaaaaaaaaaaaaaaaaaaaaaaaaaaaaaaaaaaaaaaaaaaaaaaaaaaaaaaaaaaaaaaaaaaaaaaaaaaaaaaaaaaaaaaaaaaaaaaaaaaa"/>
    <w:basedOn w:val="a2"/>
    <w:rsid w:val="005367E0"/>
  </w:style>
  <w:style w:type="character" w:customStyle="1" w:styleId="1250">
    <w:name w:val="1250"/>
    <w:aliases w:val="bqiaagaaeyqcaaagiaiaaanjbaaabvceaaaaaaaaaaaaaaaaaaaaaaaaaaaaaaaaaaaaaaaaaaaaaaaaaaaaaaaaaaaaaaaaaaaaaaaaaaaaaaaaaaaaaaaaaaaaaaaaaaaaaaaaaaaaaaaaaaaaaaaaaaaaaaaaaaaaaaaaaaaaaaaaaaaaaaaaaaaaaaaaaaaaaaaaaaaaaaaaaaaaaaaaaaaaaaaaaaaaaaaa"/>
    <w:basedOn w:val="a2"/>
    <w:rsid w:val="00FD4498"/>
  </w:style>
  <w:style w:type="character" w:customStyle="1" w:styleId="1282">
    <w:name w:val="1282"/>
    <w:aliases w:val="bqiaagaaeyqcaaagiaiaaanpbaaabxceaaaaaaaaaaaaaaaaaaaaaaaaaaaaaaaaaaaaaaaaaaaaaaaaaaaaaaaaaaaaaaaaaaaaaaaaaaaaaaaaaaaaaaaaaaaaaaaaaaaaaaaaaaaaaaaaaaaaaaaaaaaaaaaaaaaaaaaaaaaaaaaaaaaaaaaaaaaaaaaaaaaaaaaaaaaaaaaaaaaaaaaaaaaaaaaaaaaaaaaa"/>
    <w:basedOn w:val="a2"/>
    <w:rsid w:val="00FD4498"/>
  </w:style>
  <w:style w:type="character" w:customStyle="1" w:styleId="aff5">
    <w:name w:val="Обычный (веб) Знак"/>
    <w:basedOn w:val="a2"/>
    <w:link w:val="aff4"/>
    <w:rsid w:val="000509D9"/>
    <w:rPr>
      <w:rFonts w:ascii="Times New Roman" w:eastAsia="Times New Roman" w:hAnsi="Times New Roman" w:cs="Times New Roman"/>
      <w:sz w:val="24"/>
      <w:szCs w:val="24"/>
      <w:lang w:eastAsia="ru-RU"/>
    </w:rPr>
  </w:style>
  <w:style w:type="character" w:customStyle="1" w:styleId="afc">
    <w:name w:val="Без интервала Знак"/>
    <w:link w:val="afb"/>
    <w:rsid w:val="00BA3D03"/>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006669">
      <w:bodyDiv w:val="1"/>
      <w:marLeft w:val="0"/>
      <w:marRight w:val="0"/>
      <w:marTop w:val="0"/>
      <w:marBottom w:val="0"/>
      <w:divBdr>
        <w:top w:val="none" w:sz="0" w:space="0" w:color="auto"/>
        <w:left w:val="none" w:sz="0" w:space="0" w:color="auto"/>
        <w:bottom w:val="none" w:sz="0" w:space="0" w:color="auto"/>
        <w:right w:val="none" w:sz="0" w:space="0" w:color="auto"/>
      </w:divBdr>
    </w:div>
    <w:div w:id="114714333">
      <w:bodyDiv w:val="1"/>
      <w:marLeft w:val="0"/>
      <w:marRight w:val="0"/>
      <w:marTop w:val="0"/>
      <w:marBottom w:val="0"/>
      <w:divBdr>
        <w:top w:val="none" w:sz="0" w:space="0" w:color="auto"/>
        <w:left w:val="none" w:sz="0" w:space="0" w:color="auto"/>
        <w:bottom w:val="none" w:sz="0" w:space="0" w:color="auto"/>
        <w:right w:val="none" w:sz="0" w:space="0" w:color="auto"/>
      </w:divBdr>
    </w:div>
    <w:div w:id="162939087">
      <w:bodyDiv w:val="1"/>
      <w:marLeft w:val="0"/>
      <w:marRight w:val="0"/>
      <w:marTop w:val="0"/>
      <w:marBottom w:val="0"/>
      <w:divBdr>
        <w:top w:val="none" w:sz="0" w:space="0" w:color="auto"/>
        <w:left w:val="none" w:sz="0" w:space="0" w:color="auto"/>
        <w:bottom w:val="none" w:sz="0" w:space="0" w:color="auto"/>
        <w:right w:val="none" w:sz="0" w:space="0" w:color="auto"/>
      </w:divBdr>
    </w:div>
    <w:div w:id="186145314">
      <w:bodyDiv w:val="1"/>
      <w:marLeft w:val="0"/>
      <w:marRight w:val="0"/>
      <w:marTop w:val="0"/>
      <w:marBottom w:val="0"/>
      <w:divBdr>
        <w:top w:val="none" w:sz="0" w:space="0" w:color="auto"/>
        <w:left w:val="none" w:sz="0" w:space="0" w:color="auto"/>
        <w:bottom w:val="none" w:sz="0" w:space="0" w:color="auto"/>
        <w:right w:val="none" w:sz="0" w:space="0" w:color="auto"/>
      </w:divBdr>
    </w:div>
    <w:div w:id="285235722">
      <w:bodyDiv w:val="1"/>
      <w:marLeft w:val="0"/>
      <w:marRight w:val="0"/>
      <w:marTop w:val="0"/>
      <w:marBottom w:val="0"/>
      <w:divBdr>
        <w:top w:val="none" w:sz="0" w:space="0" w:color="auto"/>
        <w:left w:val="none" w:sz="0" w:space="0" w:color="auto"/>
        <w:bottom w:val="none" w:sz="0" w:space="0" w:color="auto"/>
        <w:right w:val="none" w:sz="0" w:space="0" w:color="auto"/>
      </w:divBdr>
    </w:div>
    <w:div w:id="285284130">
      <w:bodyDiv w:val="1"/>
      <w:marLeft w:val="0"/>
      <w:marRight w:val="0"/>
      <w:marTop w:val="0"/>
      <w:marBottom w:val="0"/>
      <w:divBdr>
        <w:top w:val="none" w:sz="0" w:space="0" w:color="auto"/>
        <w:left w:val="none" w:sz="0" w:space="0" w:color="auto"/>
        <w:bottom w:val="none" w:sz="0" w:space="0" w:color="auto"/>
        <w:right w:val="none" w:sz="0" w:space="0" w:color="auto"/>
      </w:divBdr>
    </w:div>
    <w:div w:id="291600257">
      <w:bodyDiv w:val="1"/>
      <w:marLeft w:val="0"/>
      <w:marRight w:val="0"/>
      <w:marTop w:val="0"/>
      <w:marBottom w:val="0"/>
      <w:divBdr>
        <w:top w:val="none" w:sz="0" w:space="0" w:color="auto"/>
        <w:left w:val="none" w:sz="0" w:space="0" w:color="auto"/>
        <w:bottom w:val="none" w:sz="0" w:space="0" w:color="auto"/>
        <w:right w:val="none" w:sz="0" w:space="0" w:color="auto"/>
      </w:divBdr>
    </w:div>
    <w:div w:id="304970148">
      <w:bodyDiv w:val="1"/>
      <w:marLeft w:val="0"/>
      <w:marRight w:val="0"/>
      <w:marTop w:val="0"/>
      <w:marBottom w:val="0"/>
      <w:divBdr>
        <w:top w:val="none" w:sz="0" w:space="0" w:color="auto"/>
        <w:left w:val="none" w:sz="0" w:space="0" w:color="auto"/>
        <w:bottom w:val="none" w:sz="0" w:space="0" w:color="auto"/>
        <w:right w:val="none" w:sz="0" w:space="0" w:color="auto"/>
      </w:divBdr>
    </w:div>
    <w:div w:id="402145892">
      <w:bodyDiv w:val="1"/>
      <w:marLeft w:val="0"/>
      <w:marRight w:val="0"/>
      <w:marTop w:val="0"/>
      <w:marBottom w:val="0"/>
      <w:divBdr>
        <w:top w:val="none" w:sz="0" w:space="0" w:color="auto"/>
        <w:left w:val="none" w:sz="0" w:space="0" w:color="auto"/>
        <w:bottom w:val="none" w:sz="0" w:space="0" w:color="auto"/>
        <w:right w:val="none" w:sz="0" w:space="0" w:color="auto"/>
      </w:divBdr>
    </w:div>
    <w:div w:id="576598775">
      <w:bodyDiv w:val="1"/>
      <w:marLeft w:val="0"/>
      <w:marRight w:val="0"/>
      <w:marTop w:val="0"/>
      <w:marBottom w:val="0"/>
      <w:divBdr>
        <w:top w:val="none" w:sz="0" w:space="0" w:color="auto"/>
        <w:left w:val="none" w:sz="0" w:space="0" w:color="auto"/>
        <w:bottom w:val="none" w:sz="0" w:space="0" w:color="auto"/>
        <w:right w:val="none" w:sz="0" w:space="0" w:color="auto"/>
      </w:divBdr>
    </w:div>
    <w:div w:id="652369401">
      <w:bodyDiv w:val="1"/>
      <w:marLeft w:val="0"/>
      <w:marRight w:val="0"/>
      <w:marTop w:val="0"/>
      <w:marBottom w:val="0"/>
      <w:divBdr>
        <w:top w:val="none" w:sz="0" w:space="0" w:color="auto"/>
        <w:left w:val="none" w:sz="0" w:space="0" w:color="auto"/>
        <w:bottom w:val="none" w:sz="0" w:space="0" w:color="auto"/>
        <w:right w:val="none" w:sz="0" w:space="0" w:color="auto"/>
      </w:divBdr>
    </w:div>
    <w:div w:id="666858682">
      <w:bodyDiv w:val="1"/>
      <w:marLeft w:val="0"/>
      <w:marRight w:val="0"/>
      <w:marTop w:val="0"/>
      <w:marBottom w:val="0"/>
      <w:divBdr>
        <w:top w:val="none" w:sz="0" w:space="0" w:color="auto"/>
        <w:left w:val="none" w:sz="0" w:space="0" w:color="auto"/>
        <w:bottom w:val="none" w:sz="0" w:space="0" w:color="auto"/>
        <w:right w:val="none" w:sz="0" w:space="0" w:color="auto"/>
      </w:divBdr>
    </w:div>
    <w:div w:id="715812740">
      <w:bodyDiv w:val="1"/>
      <w:marLeft w:val="0"/>
      <w:marRight w:val="0"/>
      <w:marTop w:val="0"/>
      <w:marBottom w:val="0"/>
      <w:divBdr>
        <w:top w:val="none" w:sz="0" w:space="0" w:color="auto"/>
        <w:left w:val="none" w:sz="0" w:space="0" w:color="auto"/>
        <w:bottom w:val="none" w:sz="0" w:space="0" w:color="auto"/>
        <w:right w:val="none" w:sz="0" w:space="0" w:color="auto"/>
      </w:divBdr>
    </w:div>
    <w:div w:id="775253500">
      <w:bodyDiv w:val="1"/>
      <w:marLeft w:val="0"/>
      <w:marRight w:val="0"/>
      <w:marTop w:val="0"/>
      <w:marBottom w:val="0"/>
      <w:divBdr>
        <w:top w:val="none" w:sz="0" w:space="0" w:color="auto"/>
        <w:left w:val="none" w:sz="0" w:space="0" w:color="auto"/>
        <w:bottom w:val="none" w:sz="0" w:space="0" w:color="auto"/>
        <w:right w:val="none" w:sz="0" w:space="0" w:color="auto"/>
      </w:divBdr>
    </w:div>
    <w:div w:id="813333161">
      <w:bodyDiv w:val="1"/>
      <w:marLeft w:val="0"/>
      <w:marRight w:val="0"/>
      <w:marTop w:val="0"/>
      <w:marBottom w:val="0"/>
      <w:divBdr>
        <w:top w:val="none" w:sz="0" w:space="0" w:color="auto"/>
        <w:left w:val="none" w:sz="0" w:space="0" w:color="auto"/>
        <w:bottom w:val="none" w:sz="0" w:space="0" w:color="auto"/>
        <w:right w:val="none" w:sz="0" w:space="0" w:color="auto"/>
      </w:divBdr>
    </w:div>
    <w:div w:id="829564969">
      <w:bodyDiv w:val="1"/>
      <w:marLeft w:val="0"/>
      <w:marRight w:val="0"/>
      <w:marTop w:val="0"/>
      <w:marBottom w:val="0"/>
      <w:divBdr>
        <w:top w:val="none" w:sz="0" w:space="0" w:color="auto"/>
        <w:left w:val="none" w:sz="0" w:space="0" w:color="auto"/>
        <w:bottom w:val="none" w:sz="0" w:space="0" w:color="auto"/>
        <w:right w:val="none" w:sz="0" w:space="0" w:color="auto"/>
      </w:divBdr>
    </w:div>
    <w:div w:id="852571191">
      <w:bodyDiv w:val="1"/>
      <w:marLeft w:val="0"/>
      <w:marRight w:val="0"/>
      <w:marTop w:val="0"/>
      <w:marBottom w:val="0"/>
      <w:divBdr>
        <w:top w:val="none" w:sz="0" w:space="0" w:color="auto"/>
        <w:left w:val="none" w:sz="0" w:space="0" w:color="auto"/>
        <w:bottom w:val="none" w:sz="0" w:space="0" w:color="auto"/>
        <w:right w:val="none" w:sz="0" w:space="0" w:color="auto"/>
      </w:divBdr>
    </w:div>
    <w:div w:id="895092349">
      <w:bodyDiv w:val="1"/>
      <w:marLeft w:val="0"/>
      <w:marRight w:val="0"/>
      <w:marTop w:val="0"/>
      <w:marBottom w:val="0"/>
      <w:divBdr>
        <w:top w:val="none" w:sz="0" w:space="0" w:color="auto"/>
        <w:left w:val="none" w:sz="0" w:space="0" w:color="auto"/>
        <w:bottom w:val="none" w:sz="0" w:space="0" w:color="auto"/>
        <w:right w:val="none" w:sz="0" w:space="0" w:color="auto"/>
      </w:divBdr>
    </w:div>
    <w:div w:id="957681908">
      <w:bodyDiv w:val="1"/>
      <w:marLeft w:val="0"/>
      <w:marRight w:val="0"/>
      <w:marTop w:val="0"/>
      <w:marBottom w:val="0"/>
      <w:divBdr>
        <w:top w:val="none" w:sz="0" w:space="0" w:color="auto"/>
        <w:left w:val="none" w:sz="0" w:space="0" w:color="auto"/>
        <w:bottom w:val="none" w:sz="0" w:space="0" w:color="auto"/>
        <w:right w:val="none" w:sz="0" w:space="0" w:color="auto"/>
      </w:divBdr>
    </w:div>
    <w:div w:id="959066166">
      <w:bodyDiv w:val="1"/>
      <w:marLeft w:val="0"/>
      <w:marRight w:val="0"/>
      <w:marTop w:val="0"/>
      <w:marBottom w:val="0"/>
      <w:divBdr>
        <w:top w:val="none" w:sz="0" w:space="0" w:color="auto"/>
        <w:left w:val="none" w:sz="0" w:space="0" w:color="auto"/>
        <w:bottom w:val="none" w:sz="0" w:space="0" w:color="auto"/>
        <w:right w:val="none" w:sz="0" w:space="0" w:color="auto"/>
      </w:divBdr>
    </w:div>
    <w:div w:id="1034034927">
      <w:bodyDiv w:val="1"/>
      <w:marLeft w:val="0"/>
      <w:marRight w:val="0"/>
      <w:marTop w:val="0"/>
      <w:marBottom w:val="0"/>
      <w:divBdr>
        <w:top w:val="none" w:sz="0" w:space="0" w:color="auto"/>
        <w:left w:val="none" w:sz="0" w:space="0" w:color="auto"/>
        <w:bottom w:val="none" w:sz="0" w:space="0" w:color="auto"/>
        <w:right w:val="none" w:sz="0" w:space="0" w:color="auto"/>
      </w:divBdr>
    </w:div>
    <w:div w:id="1068501027">
      <w:bodyDiv w:val="1"/>
      <w:marLeft w:val="0"/>
      <w:marRight w:val="0"/>
      <w:marTop w:val="0"/>
      <w:marBottom w:val="0"/>
      <w:divBdr>
        <w:top w:val="none" w:sz="0" w:space="0" w:color="auto"/>
        <w:left w:val="none" w:sz="0" w:space="0" w:color="auto"/>
        <w:bottom w:val="none" w:sz="0" w:space="0" w:color="auto"/>
        <w:right w:val="none" w:sz="0" w:space="0" w:color="auto"/>
      </w:divBdr>
    </w:div>
    <w:div w:id="1156847796">
      <w:bodyDiv w:val="1"/>
      <w:marLeft w:val="0"/>
      <w:marRight w:val="0"/>
      <w:marTop w:val="0"/>
      <w:marBottom w:val="0"/>
      <w:divBdr>
        <w:top w:val="none" w:sz="0" w:space="0" w:color="auto"/>
        <w:left w:val="none" w:sz="0" w:space="0" w:color="auto"/>
        <w:bottom w:val="none" w:sz="0" w:space="0" w:color="auto"/>
        <w:right w:val="none" w:sz="0" w:space="0" w:color="auto"/>
      </w:divBdr>
    </w:div>
    <w:div w:id="1159469341">
      <w:bodyDiv w:val="1"/>
      <w:marLeft w:val="0"/>
      <w:marRight w:val="0"/>
      <w:marTop w:val="0"/>
      <w:marBottom w:val="0"/>
      <w:divBdr>
        <w:top w:val="none" w:sz="0" w:space="0" w:color="auto"/>
        <w:left w:val="none" w:sz="0" w:space="0" w:color="auto"/>
        <w:bottom w:val="none" w:sz="0" w:space="0" w:color="auto"/>
        <w:right w:val="none" w:sz="0" w:space="0" w:color="auto"/>
      </w:divBdr>
    </w:div>
    <w:div w:id="1209412781">
      <w:bodyDiv w:val="1"/>
      <w:marLeft w:val="0"/>
      <w:marRight w:val="0"/>
      <w:marTop w:val="0"/>
      <w:marBottom w:val="0"/>
      <w:divBdr>
        <w:top w:val="none" w:sz="0" w:space="0" w:color="auto"/>
        <w:left w:val="none" w:sz="0" w:space="0" w:color="auto"/>
        <w:bottom w:val="none" w:sz="0" w:space="0" w:color="auto"/>
        <w:right w:val="none" w:sz="0" w:space="0" w:color="auto"/>
      </w:divBdr>
    </w:div>
    <w:div w:id="1238440002">
      <w:bodyDiv w:val="1"/>
      <w:marLeft w:val="0"/>
      <w:marRight w:val="0"/>
      <w:marTop w:val="0"/>
      <w:marBottom w:val="0"/>
      <w:divBdr>
        <w:top w:val="none" w:sz="0" w:space="0" w:color="auto"/>
        <w:left w:val="none" w:sz="0" w:space="0" w:color="auto"/>
        <w:bottom w:val="none" w:sz="0" w:space="0" w:color="auto"/>
        <w:right w:val="none" w:sz="0" w:space="0" w:color="auto"/>
      </w:divBdr>
    </w:div>
    <w:div w:id="1417744196">
      <w:bodyDiv w:val="1"/>
      <w:marLeft w:val="0"/>
      <w:marRight w:val="0"/>
      <w:marTop w:val="0"/>
      <w:marBottom w:val="0"/>
      <w:divBdr>
        <w:top w:val="none" w:sz="0" w:space="0" w:color="auto"/>
        <w:left w:val="none" w:sz="0" w:space="0" w:color="auto"/>
        <w:bottom w:val="none" w:sz="0" w:space="0" w:color="auto"/>
        <w:right w:val="none" w:sz="0" w:space="0" w:color="auto"/>
      </w:divBdr>
    </w:div>
    <w:div w:id="1423603051">
      <w:bodyDiv w:val="1"/>
      <w:marLeft w:val="0"/>
      <w:marRight w:val="0"/>
      <w:marTop w:val="0"/>
      <w:marBottom w:val="0"/>
      <w:divBdr>
        <w:top w:val="none" w:sz="0" w:space="0" w:color="auto"/>
        <w:left w:val="none" w:sz="0" w:space="0" w:color="auto"/>
        <w:bottom w:val="none" w:sz="0" w:space="0" w:color="auto"/>
        <w:right w:val="none" w:sz="0" w:space="0" w:color="auto"/>
      </w:divBdr>
    </w:div>
    <w:div w:id="1455053249">
      <w:bodyDiv w:val="1"/>
      <w:marLeft w:val="0"/>
      <w:marRight w:val="0"/>
      <w:marTop w:val="0"/>
      <w:marBottom w:val="0"/>
      <w:divBdr>
        <w:top w:val="none" w:sz="0" w:space="0" w:color="auto"/>
        <w:left w:val="none" w:sz="0" w:space="0" w:color="auto"/>
        <w:bottom w:val="none" w:sz="0" w:space="0" w:color="auto"/>
        <w:right w:val="none" w:sz="0" w:space="0" w:color="auto"/>
      </w:divBdr>
    </w:div>
    <w:div w:id="1464082037">
      <w:bodyDiv w:val="1"/>
      <w:marLeft w:val="0"/>
      <w:marRight w:val="0"/>
      <w:marTop w:val="0"/>
      <w:marBottom w:val="0"/>
      <w:divBdr>
        <w:top w:val="none" w:sz="0" w:space="0" w:color="auto"/>
        <w:left w:val="none" w:sz="0" w:space="0" w:color="auto"/>
        <w:bottom w:val="none" w:sz="0" w:space="0" w:color="auto"/>
        <w:right w:val="none" w:sz="0" w:space="0" w:color="auto"/>
      </w:divBdr>
    </w:div>
    <w:div w:id="1484543790">
      <w:bodyDiv w:val="1"/>
      <w:marLeft w:val="0"/>
      <w:marRight w:val="0"/>
      <w:marTop w:val="0"/>
      <w:marBottom w:val="0"/>
      <w:divBdr>
        <w:top w:val="none" w:sz="0" w:space="0" w:color="auto"/>
        <w:left w:val="none" w:sz="0" w:space="0" w:color="auto"/>
        <w:bottom w:val="none" w:sz="0" w:space="0" w:color="auto"/>
        <w:right w:val="none" w:sz="0" w:space="0" w:color="auto"/>
      </w:divBdr>
    </w:div>
    <w:div w:id="1527717097">
      <w:bodyDiv w:val="1"/>
      <w:marLeft w:val="0"/>
      <w:marRight w:val="0"/>
      <w:marTop w:val="0"/>
      <w:marBottom w:val="0"/>
      <w:divBdr>
        <w:top w:val="none" w:sz="0" w:space="0" w:color="auto"/>
        <w:left w:val="none" w:sz="0" w:space="0" w:color="auto"/>
        <w:bottom w:val="none" w:sz="0" w:space="0" w:color="auto"/>
        <w:right w:val="none" w:sz="0" w:space="0" w:color="auto"/>
      </w:divBdr>
    </w:div>
    <w:div w:id="1540631096">
      <w:bodyDiv w:val="1"/>
      <w:marLeft w:val="0"/>
      <w:marRight w:val="0"/>
      <w:marTop w:val="0"/>
      <w:marBottom w:val="0"/>
      <w:divBdr>
        <w:top w:val="none" w:sz="0" w:space="0" w:color="auto"/>
        <w:left w:val="none" w:sz="0" w:space="0" w:color="auto"/>
        <w:bottom w:val="none" w:sz="0" w:space="0" w:color="auto"/>
        <w:right w:val="none" w:sz="0" w:space="0" w:color="auto"/>
      </w:divBdr>
    </w:div>
    <w:div w:id="1581793080">
      <w:bodyDiv w:val="1"/>
      <w:marLeft w:val="0"/>
      <w:marRight w:val="0"/>
      <w:marTop w:val="0"/>
      <w:marBottom w:val="0"/>
      <w:divBdr>
        <w:top w:val="none" w:sz="0" w:space="0" w:color="auto"/>
        <w:left w:val="none" w:sz="0" w:space="0" w:color="auto"/>
        <w:bottom w:val="none" w:sz="0" w:space="0" w:color="auto"/>
        <w:right w:val="none" w:sz="0" w:space="0" w:color="auto"/>
      </w:divBdr>
    </w:div>
    <w:div w:id="1587106715">
      <w:bodyDiv w:val="1"/>
      <w:marLeft w:val="0"/>
      <w:marRight w:val="0"/>
      <w:marTop w:val="0"/>
      <w:marBottom w:val="0"/>
      <w:divBdr>
        <w:top w:val="none" w:sz="0" w:space="0" w:color="auto"/>
        <w:left w:val="none" w:sz="0" w:space="0" w:color="auto"/>
        <w:bottom w:val="none" w:sz="0" w:space="0" w:color="auto"/>
        <w:right w:val="none" w:sz="0" w:space="0" w:color="auto"/>
      </w:divBdr>
    </w:div>
    <w:div w:id="1622958956">
      <w:bodyDiv w:val="1"/>
      <w:marLeft w:val="0"/>
      <w:marRight w:val="0"/>
      <w:marTop w:val="0"/>
      <w:marBottom w:val="0"/>
      <w:divBdr>
        <w:top w:val="none" w:sz="0" w:space="0" w:color="auto"/>
        <w:left w:val="none" w:sz="0" w:space="0" w:color="auto"/>
        <w:bottom w:val="none" w:sz="0" w:space="0" w:color="auto"/>
        <w:right w:val="none" w:sz="0" w:space="0" w:color="auto"/>
      </w:divBdr>
    </w:div>
    <w:div w:id="1682976750">
      <w:bodyDiv w:val="1"/>
      <w:marLeft w:val="0"/>
      <w:marRight w:val="0"/>
      <w:marTop w:val="0"/>
      <w:marBottom w:val="0"/>
      <w:divBdr>
        <w:top w:val="none" w:sz="0" w:space="0" w:color="auto"/>
        <w:left w:val="none" w:sz="0" w:space="0" w:color="auto"/>
        <w:bottom w:val="none" w:sz="0" w:space="0" w:color="auto"/>
        <w:right w:val="none" w:sz="0" w:space="0" w:color="auto"/>
      </w:divBdr>
    </w:div>
    <w:div w:id="1718386126">
      <w:bodyDiv w:val="1"/>
      <w:marLeft w:val="0"/>
      <w:marRight w:val="0"/>
      <w:marTop w:val="0"/>
      <w:marBottom w:val="0"/>
      <w:divBdr>
        <w:top w:val="none" w:sz="0" w:space="0" w:color="auto"/>
        <w:left w:val="none" w:sz="0" w:space="0" w:color="auto"/>
        <w:bottom w:val="none" w:sz="0" w:space="0" w:color="auto"/>
        <w:right w:val="none" w:sz="0" w:space="0" w:color="auto"/>
      </w:divBdr>
    </w:div>
    <w:div w:id="1756588645">
      <w:bodyDiv w:val="1"/>
      <w:marLeft w:val="0"/>
      <w:marRight w:val="0"/>
      <w:marTop w:val="0"/>
      <w:marBottom w:val="0"/>
      <w:divBdr>
        <w:top w:val="none" w:sz="0" w:space="0" w:color="auto"/>
        <w:left w:val="none" w:sz="0" w:space="0" w:color="auto"/>
        <w:bottom w:val="none" w:sz="0" w:space="0" w:color="auto"/>
        <w:right w:val="none" w:sz="0" w:space="0" w:color="auto"/>
      </w:divBdr>
    </w:div>
    <w:div w:id="1879050782">
      <w:bodyDiv w:val="1"/>
      <w:marLeft w:val="0"/>
      <w:marRight w:val="0"/>
      <w:marTop w:val="0"/>
      <w:marBottom w:val="0"/>
      <w:divBdr>
        <w:top w:val="none" w:sz="0" w:space="0" w:color="auto"/>
        <w:left w:val="none" w:sz="0" w:space="0" w:color="auto"/>
        <w:bottom w:val="none" w:sz="0" w:space="0" w:color="auto"/>
        <w:right w:val="none" w:sz="0" w:space="0" w:color="auto"/>
      </w:divBdr>
    </w:div>
    <w:div w:id="1887447856">
      <w:bodyDiv w:val="1"/>
      <w:marLeft w:val="0"/>
      <w:marRight w:val="0"/>
      <w:marTop w:val="0"/>
      <w:marBottom w:val="0"/>
      <w:divBdr>
        <w:top w:val="none" w:sz="0" w:space="0" w:color="auto"/>
        <w:left w:val="none" w:sz="0" w:space="0" w:color="auto"/>
        <w:bottom w:val="none" w:sz="0" w:space="0" w:color="auto"/>
        <w:right w:val="none" w:sz="0" w:space="0" w:color="auto"/>
      </w:divBdr>
    </w:div>
    <w:div w:id="1973511178">
      <w:bodyDiv w:val="1"/>
      <w:marLeft w:val="0"/>
      <w:marRight w:val="0"/>
      <w:marTop w:val="0"/>
      <w:marBottom w:val="0"/>
      <w:divBdr>
        <w:top w:val="none" w:sz="0" w:space="0" w:color="auto"/>
        <w:left w:val="none" w:sz="0" w:space="0" w:color="auto"/>
        <w:bottom w:val="none" w:sz="0" w:space="0" w:color="auto"/>
        <w:right w:val="none" w:sz="0" w:space="0" w:color="auto"/>
      </w:divBdr>
    </w:div>
    <w:div w:id="1981496216">
      <w:bodyDiv w:val="1"/>
      <w:marLeft w:val="0"/>
      <w:marRight w:val="0"/>
      <w:marTop w:val="0"/>
      <w:marBottom w:val="0"/>
      <w:divBdr>
        <w:top w:val="none" w:sz="0" w:space="0" w:color="auto"/>
        <w:left w:val="none" w:sz="0" w:space="0" w:color="auto"/>
        <w:bottom w:val="none" w:sz="0" w:space="0" w:color="auto"/>
        <w:right w:val="none" w:sz="0" w:space="0" w:color="auto"/>
      </w:divBdr>
    </w:div>
    <w:div w:id="2086802962">
      <w:bodyDiv w:val="1"/>
      <w:marLeft w:val="0"/>
      <w:marRight w:val="0"/>
      <w:marTop w:val="0"/>
      <w:marBottom w:val="0"/>
      <w:divBdr>
        <w:top w:val="none" w:sz="0" w:space="0" w:color="auto"/>
        <w:left w:val="none" w:sz="0" w:space="0" w:color="auto"/>
        <w:bottom w:val="none" w:sz="0" w:space="0" w:color="auto"/>
        <w:right w:val="none" w:sz="0" w:space="0" w:color="auto"/>
      </w:divBdr>
    </w:div>
    <w:div w:id="21001772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consultantplus://offline/ref=02A079F21B29E184B1178D3F0DA93B33BD7CACD40373DD4FA7A017E4B0A0308E09079063F30C66658CEAA28188E24DC946D47E3A46A5059A9E184E6B60N6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1E7D743-44C9-4BE9-9E69-3B186C1ED0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9053</TotalTime>
  <Pages>20</Pages>
  <Words>6867</Words>
  <Characters>39145</Characters>
  <Application>Microsoft Office Word</Application>
  <DocSecurity>0</DocSecurity>
  <Lines>326</Lines>
  <Paragraphs>91</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45921</CharactersWithSpaces>
  <SharedDoc>false</SharedDoc>
  <HLinks>
    <vt:vector size="6" baseType="variant">
      <vt:variant>
        <vt:i4>2818104</vt:i4>
      </vt:variant>
      <vt:variant>
        <vt:i4>0</vt:i4>
      </vt:variant>
      <vt:variant>
        <vt:i4>0</vt:i4>
      </vt:variant>
      <vt:variant>
        <vt:i4>5</vt:i4>
      </vt:variant>
      <vt:variant>
        <vt:lpwstr>consultantplus://offline/ref=02A079F21B29E184B1178D3F0DA93B33BD7CACD40373DD4FA7A017E4B0A0308E09079063F30C66658CEAA28188E24DC946D47E3A46A5059A9E184E6B60N6N</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NG.Shavkuta</cp:lastModifiedBy>
  <cp:revision>1116</cp:revision>
  <cp:lastPrinted>2024-04-12T09:18:00Z</cp:lastPrinted>
  <dcterms:created xsi:type="dcterms:W3CDTF">2023-10-09T06:47:00Z</dcterms:created>
  <dcterms:modified xsi:type="dcterms:W3CDTF">2024-06-14T10:13:00Z</dcterms:modified>
</cp:coreProperties>
</file>