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235" w:rsidRPr="002E3C8B" w:rsidRDefault="00E93235">
      <w:pPr>
        <w:pStyle w:val="af3"/>
        <w:spacing w:line="240" w:lineRule="exact"/>
        <w:rPr>
          <w:color w:val="FF0000"/>
        </w:rPr>
      </w:pPr>
    </w:p>
    <w:p w:rsidR="009F28CB" w:rsidRPr="00AD45F0" w:rsidRDefault="00037BDA">
      <w:pPr>
        <w:pStyle w:val="af3"/>
        <w:spacing w:line="240" w:lineRule="exact"/>
      </w:pPr>
      <w:r w:rsidRPr="00AD45F0">
        <w:t>ПОЯСНИТЕЛЬНАЯ ЗАПИСКА</w:t>
      </w:r>
    </w:p>
    <w:p w:rsidR="009F28CB" w:rsidRPr="00AD45F0" w:rsidRDefault="00037BDA">
      <w:pPr>
        <w:spacing w:line="240" w:lineRule="exact"/>
        <w:jc w:val="center"/>
        <w:rPr>
          <w:szCs w:val="28"/>
        </w:rPr>
      </w:pPr>
      <w:r w:rsidRPr="00AD45F0">
        <w:t>к проекту решения Ставропольской городской Думы «О внесении изменений в решение Ставропольской городской Думы «О бюджете города Ставрополя на 202</w:t>
      </w:r>
      <w:r w:rsidR="00B02C04" w:rsidRPr="00AD45F0">
        <w:t>4</w:t>
      </w:r>
      <w:r w:rsidRPr="00AD45F0">
        <w:t xml:space="preserve"> год и плановый период 202</w:t>
      </w:r>
      <w:r w:rsidR="00B02C04" w:rsidRPr="00AD45F0">
        <w:t>5</w:t>
      </w:r>
      <w:r w:rsidRPr="00AD45F0">
        <w:t xml:space="preserve"> и 202</w:t>
      </w:r>
      <w:r w:rsidR="00B02C04" w:rsidRPr="00AD45F0">
        <w:t>6</w:t>
      </w:r>
      <w:r w:rsidRPr="00AD45F0">
        <w:t xml:space="preserve"> годов»</w:t>
      </w:r>
    </w:p>
    <w:p w:rsidR="009F28CB" w:rsidRPr="00AD45F0" w:rsidRDefault="009F28CB">
      <w:pPr>
        <w:pStyle w:val="af1"/>
        <w:spacing w:after="0"/>
        <w:ind w:left="0" w:firstLine="709"/>
        <w:jc w:val="both"/>
        <w:rPr>
          <w:sz w:val="32"/>
          <w:szCs w:val="28"/>
        </w:rPr>
      </w:pPr>
    </w:p>
    <w:p w:rsidR="009F28CB" w:rsidRPr="00AD45F0" w:rsidRDefault="00037BDA" w:rsidP="00452F8F">
      <w:pPr>
        <w:widowControl w:val="0"/>
        <w:spacing w:line="235" w:lineRule="auto"/>
        <w:ind w:firstLine="709"/>
        <w:jc w:val="both"/>
        <w:outlineLvl w:val="0"/>
      </w:pPr>
      <w:r w:rsidRPr="00AD45F0">
        <w:rPr>
          <w:szCs w:val="28"/>
        </w:rPr>
        <w:t xml:space="preserve">Проект </w:t>
      </w:r>
      <w:bookmarkStart w:id="0" w:name="OLE_LINK94"/>
      <w:bookmarkStart w:id="1" w:name="OLE_LINK70"/>
      <w:bookmarkStart w:id="2" w:name="OLE_LINK69"/>
      <w:r w:rsidRPr="00AD45F0">
        <w:rPr>
          <w:szCs w:val="28"/>
        </w:rPr>
        <w:t xml:space="preserve">решения </w:t>
      </w:r>
      <w:r w:rsidRPr="00AD45F0">
        <w:t>Ставропольской городской Думы «О внесении изменений в решение Ставропольской городской Думы «О бюджете города Ставрополя на 202</w:t>
      </w:r>
      <w:r w:rsidR="00B02C04" w:rsidRPr="00AD45F0">
        <w:t>4</w:t>
      </w:r>
      <w:r w:rsidRPr="00AD45F0">
        <w:t xml:space="preserve"> год и плановый период 202</w:t>
      </w:r>
      <w:r w:rsidR="00B02C04" w:rsidRPr="00AD45F0">
        <w:t>5</w:t>
      </w:r>
      <w:r w:rsidRPr="00AD45F0">
        <w:t xml:space="preserve"> и 202</w:t>
      </w:r>
      <w:r w:rsidR="00B02C04" w:rsidRPr="00AD45F0">
        <w:t>6</w:t>
      </w:r>
      <w:r w:rsidRPr="00AD45F0">
        <w:t xml:space="preserve"> годов» </w:t>
      </w:r>
      <w:bookmarkEnd w:id="0"/>
      <w:bookmarkEnd w:id="1"/>
      <w:bookmarkEnd w:id="2"/>
      <w:r w:rsidRPr="00AD45F0">
        <w:t>(далее – проект решения)</w:t>
      </w:r>
      <w:r w:rsidRPr="00AD45F0">
        <w:rPr>
          <w:szCs w:val="28"/>
        </w:rPr>
        <w:t xml:space="preserve"> разработан в целях уточнения годовых плановых показателей, утвержденных решением Ставропольской городской Думы </w:t>
      </w:r>
      <w:r w:rsidRPr="00AD45F0">
        <w:rPr>
          <w:szCs w:val="28"/>
        </w:rPr>
        <w:br/>
        <w:t xml:space="preserve">от </w:t>
      </w:r>
      <w:r w:rsidR="00B02C04" w:rsidRPr="00AD45F0">
        <w:rPr>
          <w:szCs w:val="28"/>
        </w:rPr>
        <w:t>06декабря</w:t>
      </w:r>
      <w:r w:rsidRPr="00AD45F0">
        <w:rPr>
          <w:szCs w:val="28"/>
        </w:rPr>
        <w:t xml:space="preserve"> 202</w:t>
      </w:r>
      <w:r w:rsidR="00B02C04" w:rsidRPr="00AD45F0">
        <w:rPr>
          <w:szCs w:val="28"/>
        </w:rPr>
        <w:t>3</w:t>
      </w:r>
      <w:r w:rsidRPr="00AD45F0">
        <w:rPr>
          <w:szCs w:val="28"/>
        </w:rPr>
        <w:t xml:space="preserve"> г. № </w:t>
      </w:r>
      <w:r w:rsidR="00B02C04" w:rsidRPr="00AD45F0">
        <w:rPr>
          <w:szCs w:val="28"/>
        </w:rPr>
        <w:t>240</w:t>
      </w:r>
      <w:r w:rsidRPr="00AD45F0">
        <w:rPr>
          <w:szCs w:val="28"/>
        </w:rPr>
        <w:t xml:space="preserve"> «О бюджете города Ставрополя на </w:t>
      </w:r>
      <w:r w:rsidRPr="00AD45F0">
        <w:t>202</w:t>
      </w:r>
      <w:r w:rsidR="00B02C04" w:rsidRPr="00AD45F0">
        <w:t>4</w:t>
      </w:r>
      <w:r w:rsidRPr="00AD45F0">
        <w:t xml:space="preserve"> год и плановый период 202</w:t>
      </w:r>
      <w:r w:rsidR="00B02C04" w:rsidRPr="00AD45F0">
        <w:t>5</w:t>
      </w:r>
      <w:r w:rsidRPr="00AD45F0">
        <w:t xml:space="preserve"> и 202</w:t>
      </w:r>
      <w:r w:rsidR="00B02C04" w:rsidRPr="00AD45F0">
        <w:t>6</w:t>
      </w:r>
      <w:r w:rsidRPr="00AD45F0">
        <w:t xml:space="preserve"> годов»(далее соответственно – решение </w:t>
      </w:r>
      <w:r w:rsidRPr="00AD45F0">
        <w:br/>
        <w:t>о бюджете города, бюджет города).</w:t>
      </w:r>
    </w:p>
    <w:p w:rsidR="00287E7B" w:rsidRPr="00AD45F0" w:rsidRDefault="00037BDA" w:rsidP="00452F8F">
      <w:pPr>
        <w:widowControl w:val="0"/>
        <w:spacing w:line="235" w:lineRule="auto"/>
        <w:ind w:firstLine="709"/>
        <w:jc w:val="both"/>
        <w:outlineLvl w:val="0"/>
      </w:pPr>
      <w:bookmarkStart w:id="3" w:name="OLE_LINK4"/>
      <w:bookmarkStart w:id="4" w:name="OLE_LINK1"/>
      <w:r w:rsidRPr="00AD45F0">
        <w:t>Проектом решения предусматривается уточнение плановых показателей доходов и расходов</w:t>
      </w:r>
      <w:r w:rsidRPr="00AD45F0">
        <w:rPr>
          <w:szCs w:val="28"/>
        </w:rPr>
        <w:t xml:space="preserve">бюджета </w:t>
      </w:r>
      <w:r w:rsidR="006A12D3" w:rsidRPr="00AD45F0">
        <w:t>города на</w:t>
      </w:r>
      <w:r w:rsidRPr="00AD45F0">
        <w:t xml:space="preserve"> 202</w:t>
      </w:r>
      <w:r w:rsidR="005D0AC7" w:rsidRPr="00AD45F0">
        <w:t>4</w:t>
      </w:r>
      <w:r w:rsidR="00C4139C" w:rsidRPr="00AD45F0">
        <w:t> – 2026</w:t>
      </w:r>
      <w:r w:rsidRPr="00AD45F0">
        <w:t>год</w:t>
      </w:r>
      <w:r w:rsidR="00C4139C" w:rsidRPr="00AD45F0">
        <w:t>ы</w:t>
      </w:r>
      <w:r w:rsidRPr="00AD45F0">
        <w:t>в связи с</w:t>
      </w:r>
      <w:r w:rsidR="00287E7B" w:rsidRPr="00AD45F0">
        <w:t xml:space="preserve">: </w:t>
      </w:r>
    </w:p>
    <w:p w:rsidR="00287E7B" w:rsidRPr="00AD45F0" w:rsidRDefault="00287E7B" w:rsidP="00452F8F">
      <w:pPr>
        <w:pStyle w:val="af1"/>
        <w:widowControl w:val="0"/>
        <w:spacing w:after="0" w:line="235" w:lineRule="auto"/>
        <w:ind w:left="0" w:firstLine="709"/>
        <w:jc w:val="both"/>
      </w:pPr>
      <w:r w:rsidRPr="00AD45F0">
        <w:t>корректировкой объемов безвозмездных поступлений бюджету города от других бюджетов бюджетной системы Российской Федерации, имеющих целевое направление использования;</w:t>
      </w:r>
    </w:p>
    <w:p w:rsidR="00795E0A" w:rsidRPr="00AD45F0" w:rsidRDefault="00795E0A" w:rsidP="00452F8F">
      <w:pPr>
        <w:pStyle w:val="af1"/>
        <w:widowControl w:val="0"/>
        <w:spacing w:after="0" w:line="235" w:lineRule="auto"/>
        <w:ind w:left="0" w:firstLine="709"/>
        <w:jc w:val="both"/>
      </w:pPr>
      <w:r w:rsidRPr="00AD45F0">
        <w:t>уточнением плановых назначений по расходам бюджета города в части местных полномочий;</w:t>
      </w:r>
    </w:p>
    <w:p w:rsidR="002B4D7B" w:rsidRPr="00AD45F0" w:rsidRDefault="002B4D7B" w:rsidP="00452F8F">
      <w:pPr>
        <w:widowControl w:val="0"/>
        <w:spacing w:line="235" w:lineRule="auto"/>
        <w:ind w:firstLine="709"/>
        <w:jc w:val="both"/>
        <w:outlineLvl w:val="0"/>
      </w:pPr>
      <w:r w:rsidRPr="00AD45F0">
        <w:rPr>
          <w:szCs w:val="28"/>
        </w:rPr>
        <w:t>уточнением плановых назначений по расходам в части безвозмездных поступлений.</w:t>
      </w:r>
    </w:p>
    <w:p w:rsidR="009F28CB" w:rsidRPr="00AD45F0" w:rsidRDefault="00037BDA" w:rsidP="00452F8F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r w:rsidRPr="00AD45F0">
        <w:rPr>
          <w:sz w:val="28"/>
          <w:szCs w:val="16"/>
        </w:rPr>
        <w:t xml:space="preserve">По вышеизложенным основаниям параметры бюджета города </w:t>
      </w:r>
      <w:r w:rsidRPr="00AD45F0">
        <w:rPr>
          <w:sz w:val="28"/>
          <w:szCs w:val="16"/>
        </w:rPr>
        <w:br/>
        <w:t>на 202</w:t>
      </w:r>
      <w:r w:rsidR="00B02C04" w:rsidRPr="00AD45F0">
        <w:rPr>
          <w:sz w:val="28"/>
          <w:szCs w:val="16"/>
        </w:rPr>
        <w:t>4</w:t>
      </w:r>
      <w:r w:rsidRPr="00AD45F0">
        <w:rPr>
          <w:sz w:val="28"/>
          <w:szCs w:val="16"/>
        </w:rPr>
        <w:t xml:space="preserve"> год изменяются следующим образом:</w:t>
      </w:r>
    </w:p>
    <w:p w:rsidR="009F28CB" w:rsidRPr="00AD45F0" w:rsidRDefault="00037BDA" w:rsidP="00452F8F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AD45F0">
        <w:rPr>
          <w:sz w:val="28"/>
          <w:szCs w:val="16"/>
        </w:rPr>
        <w:t xml:space="preserve">общий объем доходов бюджета города в целом </w:t>
      </w:r>
      <w:r w:rsidR="0080448F" w:rsidRPr="00AD45F0">
        <w:rPr>
          <w:sz w:val="28"/>
          <w:szCs w:val="16"/>
        </w:rPr>
        <w:t>увеличивается</w:t>
      </w:r>
      <w:r w:rsidRPr="00AD45F0">
        <w:rPr>
          <w:sz w:val="28"/>
          <w:szCs w:val="16"/>
        </w:rPr>
        <w:t xml:space="preserve"> на сумму </w:t>
      </w:r>
      <w:r w:rsidR="00E60DD8" w:rsidRPr="00AD45F0">
        <w:rPr>
          <w:sz w:val="28"/>
          <w:szCs w:val="16"/>
        </w:rPr>
        <w:t>72 086,44</w:t>
      </w:r>
      <w:r w:rsidRPr="00AD45F0">
        <w:rPr>
          <w:sz w:val="28"/>
          <w:szCs w:val="16"/>
        </w:rPr>
        <w:t> тыс. рублей за счет</w:t>
      </w:r>
      <w:r w:rsidR="00E60DD8" w:rsidRPr="00AD45F0">
        <w:rPr>
          <w:sz w:val="28"/>
          <w:szCs w:val="28"/>
        </w:rPr>
        <w:t>уменьшения</w:t>
      </w:r>
      <w:r w:rsidR="009A708B" w:rsidRPr="00AD45F0">
        <w:rPr>
          <w:sz w:val="28"/>
          <w:szCs w:val="28"/>
        </w:rPr>
        <w:t xml:space="preserve"> безвозмездных поступлений от других бюджетов бюджетной системы Российской Федерации</w:t>
      </w:r>
      <w:r w:rsidR="005E6C4A" w:rsidRPr="00AD45F0">
        <w:rPr>
          <w:sz w:val="28"/>
          <w:szCs w:val="28"/>
        </w:rPr>
        <w:t xml:space="preserve"> на сумму </w:t>
      </w:r>
      <w:r w:rsidR="00E60DD8" w:rsidRPr="00AD45F0">
        <w:rPr>
          <w:sz w:val="28"/>
          <w:szCs w:val="28"/>
        </w:rPr>
        <w:t>56 430,41</w:t>
      </w:r>
      <w:r w:rsidR="005E6C4A" w:rsidRPr="00AD45F0">
        <w:rPr>
          <w:sz w:val="28"/>
          <w:szCs w:val="28"/>
        </w:rPr>
        <w:t xml:space="preserve"> тыс. рублей, </w:t>
      </w:r>
      <w:r w:rsidR="00E60DD8" w:rsidRPr="00AD45F0">
        <w:rPr>
          <w:sz w:val="28"/>
          <w:szCs w:val="28"/>
        </w:rPr>
        <w:t xml:space="preserve">увеличения </w:t>
      </w:r>
      <w:r w:rsidR="005E6C4A" w:rsidRPr="00AD45F0">
        <w:rPr>
          <w:sz w:val="28"/>
          <w:szCs w:val="28"/>
        </w:rPr>
        <w:t xml:space="preserve">налоговых и неналоговых доходов на сумму </w:t>
      </w:r>
      <w:r w:rsidR="00E60DD8" w:rsidRPr="00AD45F0">
        <w:rPr>
          <w:sz w:val="28"/>
          <w:szCs w:val="28"/>
        </w:rPr>
        <w:t>128 516,85</w:t>
      </w:r>
      <w:r w:rsidR="005E6C4A" w:rsidRPr="00AD45F0">
        <w:rPr>
          <w:sz w:val="28"/>
          <w:szCs w:val="28"/>
        </w:rPr>
        <w:t xml:space="preserve"> тыс. рублей</w:t>
      </w:r>
      <w:r w:rsidRPr="00AD45F0">
        <w:rPr>
          <w:sz w:val="28"/>
          <w:szCs w:val="28"/>
        </w:rPr>
        <w:t>;</w:t>
      </w:r>
    </w:p>
    <w:p w:rsidR="003B70AA" w:rsidRPr="00AD45F0" w:rsidRDefault="00037BDA" w:rsidP="00452F8F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bookmarkStart w:id="5" w:name="OLE_LINK19"/>
      <w:bookmarkStart w:id="6" w:name="OLE_LINK18"/>
      <w:bookmarkEnd w:id="3"/>
      <w:bookmarkEnd w:id="4"/>
      <w:r w:rsidRPr="00AD45F0">
        <w:rPr>
          <w:sz w:val="28"/>
          <w:szCs w:val="28"/>
        </w:rPr>
        <w:t xml:space="preserve">общий объем расходов бюджета города в целом </w:t>
      </w:r>
      <w:bookmarkEnd w:id="5"/>
      <w:bookmarkEnd w:id="6"/>
      <w:r w:rsidR="0080448F" w:rsidRPr="00AD45F0">
        <w:rPr>
          <w:sz w:val="28"/>
          <w:szCs w:val="16"/>
        </w:rPr>
        <w:t>увеличивается</w:t>
      </w:r>
      <w:r w:rsidR="00C84D62" w:rsidRPr="00AD45F0">
        <w:rPr>
          <w:sz w:val="28"/>
          <w:szCs w:val="16"/>
        </w:rPr>
        <w:t xml:space="preserve"> на сумму </w:t>
      </w:r>
      <w:r w:rsidR="008A430C" w:rsidRPr="00AD45F0">
        <w:rPr>
          <w:sz w:val="28"/>
          <w:szCs w:val="16"/>
        </w:rPr>
        <w:t>62 086,44</w:t>
      </w:r>
      <w:r w:rsidR="0048672D" w:rsidRPr="00AD45F0">
        <w:rPr>
          <w:sz w:val="28"/>
          <w:szCs w:val="16"/>
        </w:rPr>
        <w:t> </w:t>
      </w:r>
      <w:r w:rsidR="00DA3117" w:rsidRPr="00AD45F0">
        <w:rPr>
          <w:sz w:val="28"/>
          <w:szCs w:val="16"/>
        </w:rPr>
        <w:t xml:space="preserve">тыс. рублей за счет </w:t>
      </w:r>
      <w:r w:rsidR="00E60DD8" w:rsidRPr="00AD45F0">
        <w:rPr>
          <w:sz w:val="28"/>
          <w:szCs w:val="28"/>
        </w:rPr>
        <w:t>уменьшения</w:t>
      </w:r>
      <w:r w:rsidR="00DA3117" w:rsidRPr="00AD45F0">
        <w:rPr>
          <w:sz w:val="28"/>
          <w:szCs w:val="28"/>
        </w:rPr>
        <w:t xml:space="preserve"> безвозмездных поступлений от других бюджетов бюджетной системы Российской Федерации на сумму </w:t>
      </w:r>
      <w:r w:rsidR="00E60DD8" w:rsidRPr="00AD45F0">
        <w:rPr>
          <w:sz w:val="28"/>
          <w:szCs w:val="28"/>
        </w:rPr>
        <w:t>55 417,38</w:t>
      </w:r>
      <w:r w:rsidR="00DA3117" w:rsidRPr="00AD45F0">
        <w:rPr>
          <w:sz w:val="28"/>
          <w:szCs w:val="28"/>
        </w:rPr>
        <w:t xml:space="preserve">тыс. рублей, </w:t>
      </w:r>
      <w:r w:rsidR="00E60DD8" w:rsidRPr="00AD45F0">
        <w:rPr>
          <w:sz w:val="28"/>
          <w:szCs w:val="28"/>
        </w:rPr>
        <w:t xml:space="preserve">увеличения </w:t>
      </w:r>
      <w:r w:rsidR="00DA3117" w:rsidRPr="00AD45F0">
        <w:rPr>
          <w:sz w:val="28"/>
          <w:szCs w:val="28"/>
        </w:rPr>
        <w:t xml:space="preserve">в части местных полномочий на сумму </w:t>
      </w:r>
      <w:r w:rsidR="008A430C" w:rsidRPr="00AD45F0">
        <w:rPr>
          <w:sz w:val="28"/>
          <w:szCs w:val="28"/>
        </w:rPr>
        <w:t>117 503,82</w:t>
      </w:r>
      <w:r w:rsidR="00DA3117" w:rsidRPr="00AD45F0">
        <w:rPr>
          <w:sz w:val="28"/>
          <w:szCs w:val="28"/>
        </w:rPr>
        <w:t>тыс. рублей</w:t>
      </w:r>
      <w:r w:rsidR="003B70AA" w:rsidRPr="00AD45F0">
        <w:rPr>
          <w:sz w:val="28"/>
          <w:szCs w:val="16"/>
        </w:rPr>
        <w:t>;</w:t>
      </w:r>
    </w:p>
    <w:p w:rsidR="009A1BD8" w:rsidRPr="00AD45F0" w:rsidRDefault="009A1BD8" w:rsidP="009A1BD8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r w:rsidRPr="00AD45F0">
        <w:rPr>
          <w:sz w:val="28"/>
          <w:szCs w:val="16"/>
        </w:rPr>
        <w:t>размер дефицита бюджета города</w:t>
      </w:r>
      <w:r w:rsidR="008A430C" w:rsidRPr="00AD45F0">
        <w:rPr>
          <w:sz w:val="28"/>
          <w:szCs w:val="16"/>
        </w:rPr>
        <w:t xml:space="preserve"> уменьшается на сумму 10 000,00 тыс. рублей</w:t>
      </w:r>
      <w:r w:rsidRPr="00AD45F0">
        <w:rPr>
          <w:sz w:val="28"/>
          <w:szCs w:val="16"/>
        </w:rPr>
        <w:t>.</w:t>
      </w:r>
    </w:p>
    <w:p w:rsidR="0059405C" w:rsidRPr="00AD45F0" w:rsidRDefault="0059405C" w:rsidP="0059405C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r w:rsidRPr="00AD45F0">
        <w:rPr>
          <w:sz w:val="28"/>
          <w:szCs w:val="16"/>
        </w:rPr>
        <w:t>Параметры бюджета города на 2025 год изменяются следующим образом:</w:t>
      </w:r>
    </w:p>
    <w:p w:rsidR="0059405C" w:rsidRPr="00AD45F0" w:rsidRDefault="0059405C" w:rsidP="0059405C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r w:rsidRPr="00AD45F0">
        <w:rPr>
          <w:sz w:val="28"/>
          <w:szCs w:val="16"/>
        </w:rPr>
        <w:t xml:space="preserve">общий объем доходов бюджета города в целом увеличивается на сумму </w:t>
      </w:r>
      <w:r w:rsidR="00FE4750" w:rsidRPr="00AD45F0">
        <w:rPr>
          <w:sz w:val="28"/>
          <w:szCs w:val="16"/>
        </w:rPr>
        <w:t>119 972,83</w:t>
      </w:r>
      <w:r w:rsidRPr="00AD45F0">
        <w:rPr>
          <w:sz w:val="28"/>
          <w:szCs w:val="16"/>
        </w:rPr>
        <w:t xml:space="preserve"> тыс. рублей </w:t>
      </w:r>
      <w:r w:rsidR="00D729F1" w:rsidRPr="00AD45F0">
        <w:rPr>
          <w:sz w:val="28"/>
          <w:szCs w:val="16"/>
        </w:rPr>
        <w:t xml:space="preserve">за счет </w:t>
      </w:r>
      <w:r w:rsidR="00FE4750" w:rsidRPr="00AD45F0">
        <w:rPr>
          <w:sz w:val="28"/>
          <w:szCs w:val="16"/>
        </w:rPr>
        <w:t xml:space="preserve">увеличения </w:t>
      </w:r>
      <w:r w:rsidR="00FE4750" w:rsidRPr="00AD45F0">
        <w:rPr>
          <w:sz w:val="28"/>
          <w:szCs w:val="28"/>
        </w:rPr>
        <w:t>налоговых и неналоговых доходов;</w:t>
      </w:r>
    </w:p>
    <w:p w:rsidR="00AC5E22" w:rsidRPr="00AD45F0" w:rsidRDefault="0059405C" w:rsidP="00AC5E22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r w:rsidRPr="00AD45F0">
        <w:rPr>
          <w:sz w:val="28"/>
          <w:szCs w:val="16"/>
        </w:rPr>
        <w:t xml:space="preserve">общий объем расходов бюджета города в целом увеличивается на сумму </w:t>
      </w:r>
      <w:r w:rsidR="00FE4750" w:rsidRPr="00AD45F0">
        <w:rPr>
          <w:sz w:val="28"/>
          <w:szCs w:val="16"/>
        </w:rPr>
        <w:t>119 972,83</w:t>
      </w:r>
      <w:r w:rsidRPr="00AD45F0">
        <w:rPr>
          <w:sz w:val="28"/>
          <w:szCs w:val="16"/>
        </w:rPr>
        <w:t xml:space="preserve">тыс. рублей </w:t>
      </w:r>
      <w:r w:rsidR="00AC5E22" w:rsidRPr="00AD45F0">
        <w:rPr>
          <w:sz w:val="28"/>
          <w:szCs w:val="16"/>
        </w:rPr>
        <w:t xml:space="preserve">за счет </w:t>
      </w:r>
      <w:r w:rsidR="00AC5E22" w:rsidRPr="00AD45F0">
        <w:rPr>
          <w:sz w:val="28"/>
          <w:szCs w:val="28"/>
        </w:rPr>
        <w:t>увеличения в части</w:t>
      </w:r>
      <w:r w:rsidR="00FE4750" w:rsidRPr="00AD45F0">
        <w:rPr>
          <w:sz w:val="28"/>
          <w:szCs w:val="28"/>
        </w:rPr>
        <w:t xml:space="preserve"> местных полномочий;</w:t>
      </w:r>
    </w:p>
    <w:p w:rsidR="0059405C" w:rsidRPr="00AD45F0" w:rsidRDefault="0059405C" w:rsidP="0059405C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r w:rsidRPr="00AD45F0">
        <w:rPr>
          <w:sz w:val="28"/>
          <w:szCs w:val="16"/>
        </w:rPr>
        <w:t>размер дефицита бюджета города не изменяется.</w:t>
      </w:r>
    </w:p>
    <w:p w:rsidR="0059405C" w:rsidRPr="00AD45F0" w:rsidRDefault="0059405C" w:rsidP="0059405C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r w:rsidRPr="00AD45F0">
        <w:rPr>
          <w:sz w:val="28"/>
          <w:szCs w:val="16"/>
        </w:rPr>
        <w:t>Параметры бюджета города на 2026 год изменяются следующим образом:</w:t>
      </w:r>
    </w:p>
    <w:p w:rsidR="00B21205" w:rsidRPr="00AD45F0" w:rsidRDefault="00B21205" w:rsidP="00B21205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r w:rsidRPr="00AD45F0">
        <w:rPr>
          <w:sz w:val="28"/>
          <w:szCs w:val="16"/>
        </w:rPr>
        <w:lastRenderedPageBreak/>
        <w:t xml:space="preserve">общий объем доходов бюджета города в целом увеличивается на сумму </w:t>
      </w:r>
      <w:r w:rsidR="00FE4750" w:rsidRPr="00AD45F0">
        <w:rPr>
          <w:sz w:val="28"/>
          <w:szCs w:val="16"/>
        </w:rPr>
        <w:t>119 761,59</w:t>
      </w:r>
      <w:r w:rsidRPr="00AD45F0">
        <w:rPr>
          <w:sz w:val="28"/>
          <w:szCs w:val="16"/>
        </w:rPr>
        <w:t> тыс. рублей за счет увеличения налоговых и неналоговых доходов;</w:t>
      </w:r>
    </w:p>
    <w:p w:rsidR="00B21205" w:rsidRPr="00AD45F0" w:rsidRDefault="00B21205" w:rsidP="00B21205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r w:rsidRPr="00AD45F0">
        <w:rPr>
          <w:sz w:val="28"/>
          <w:szCs w:val="16"/>
        </w:rPr>
        <w:t xml:space="preserve">общий объем расходов бюджета города в целом увеличивается на сумму </w:t>
      </w:r>
      <w:r w:rsidR="00FE4750" w:rsidRPr="00AD45F0">
        <w:rPr>
          <w:sz w:val="28"/>
          <w:szCs w:val="16"/>
        </w:rPr>
        <w:t>119 761,59</w:t>
      </w:r>
      <w:r w:rsidR="00151362" w:rsidRPr="00AD45F0">
        <w:rPr>
          <w:sz w:val="28"/>
          <w:szCs w:val="16"/>
        </w:rPr>
        <w:t> </w:t>
      </w:r>
      <w:r w:rsidRPr="00AD45F0">
        <w:rPr>
          <w:sz w:val="28"/>
          <w:szCs w:val="16"/>
        </w:rPr>
        <w:t>тыс. рублей за счет увеличения расходов в части местных полномочий;</w:t>
      </w:r>
    </w:p>
    <w:p w:rsidR="00B21205" w:rsidRPr="00AD45F0" w:rsidRDefault="00B21205" w:rsidP="00B21205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r w:rsidRPr="00AD45F0">
        <w:rPr>
          <w:sz w:val="28"/>
          <w:szCs w:val="16"/>
        </w:rPr>
        <w:t>размер дефицита бюджета города не изменяется.</w:t>
      </w:r>
    </w:p>
    <w:p w:rsidR="004F1871" w:rsidRPr="00AD45F0" w:rsidRDefault="004F1871" w:rsidP="0059405C">
      <w:pPr>
        <w:pStyle w:val="docdata"/>
        <w:spacing w:before="0" w:beforeAutospacing="0" w:after="0" w:afterAutospacing="0" w:line="235" w:lineRule="auto"/>
        <w:ind w:firstLine="709"/>
        <w:jc w:val="both"/>
      </w:pPr>
      <w:r w:rsidRPr="00AD45F0">
        <w:rPr>
          <w:sz w:val="28"/>
          <w:szCs w:val="16"/>
        </w:rPr>
        <w:t>Изменения параметров бюджета</w:t>
      </w:r>
      <w:r w:rsidRPr="00AD45F0">
        <w:rPr>
          <w:sz w:val="28"/>
          <w:szCs w:val="28"/>
        </w:rPr>
        <w:t xml:space="preserve"> города отражены в приложении 1 к пояснительной записке.</w:t>
      </w:r>
    </w:p>
    <w:p w:rsidR="009F28CB" w:rsidRPr="00AD45F0" w:rsidRDefault="009F28CB" w:rsidP="00452F8F">
      <w:pPr>
        <w:widowControl w:val="0"/>
        <w:spacing w:line="235" w:lineRule="auto"/>
        <w:ind w:firstLine="709"/>
        <w:jc w:val="center"/>
        <w:outlineLvl w:val="0"/>
        <w:rPr>
          <w:color w:val="FF0000"/>
          <w:sz w:val="32"/>
          <w:szCs w:val="28"/>
        </w:rPr>
      </w:pPr>
    </w:p>
    <w:p w:rsidR="009F28CB" w:rsidRPr="00AD45F0" w:rsidRDefault="00037BDA" w:rsidP="00452F8F">
      <w:pPr>
        <w:widowControl w:val="0"/>
        <w:spacing w:line="235" w:lineRule="auto"/>
        <w:ind w:firstLine="709"/>
        <w:jc w:val="center"/>
        <w:outlineLvl w:val="0"/>
        <w:rPr>
          <w:szCs w:val="28"/>
        </w:rPr>
      </w:pPr>
      <w:r w:rsidRPr="00AD45F0">
        <w:rPr>
          <w:szCs w:val="28"/>
        </w:rPr>
        <w:t>ДОХОДЫ</w:t>
      </w:r>
    </w:p>
    <w:p w:rsidR="009F28CB" w:rsidRPr="00AD45F0" w:rsidRDefault="009F28CB" w:rsidP="00452F8F">
      <w:pPr>
        <w:widowControl w:val="0"/>
        <w:spacing w:line="235" w:lineRule="auto"/>
        <w:ind w:firstLine="709"/>
        <w:jc w:val="center"/>
        <w:outlineLvl w:val="0"/>
        <w:rPr>
          <w:sz w:val="32"/>
          <w:szCs w:val="28"/>
        </w:rPr>
      </w:pPr>
    </w:p>
    <w:p w:rsidR="00FE0022" w:rsidRPr="00AD45F0" w:rsidRDefault="00FE0022" w:rsidP="00FE0022">
      <w:pPr>
        <w:ind w:firstLine="709"/>
        <w:jc w:val="both"/>
        <w:rPr>
          <w:b/>
          <w:bCs/>
          <w:sz w:val="20"/>
          <w:szCs w:val="20"/>
        </w:rPr>
      </w:pPr>
      <w:r w:rsidRPr="00AD45F0">
        <w:rPr>
          <w:szCs w:val="28"/>
        </w:rPr>
        <w:t>В соответствии с решением о бюджете города доходы бюджета города определены на 2024 год в сумме 22 465 786,22тыс. рублей, на 2025 год –</w:t>
      </w:r>
      <w:r w:rsidRPr="00AD45F0">
        <w:rPr>
          <w:szCs w:val="28"/>
        </w:rPr>
        <w:br/>
        <w:t>13 736 047,55тыс. рублей, на 2026 год – 13 075 954,93 тыс. рублей.</w:t>
      </w:r>
    </w:p>
    <w:p w:rsidR="00FE0022" w:rsidRPr="00AD45F0" w:rsidRDefault="00FE0022" w:rsidP="00FE0022">
      <w:pPr>
        <w:pStyle w:val="aff5"/>
        <w:widowControl w:val="0"/>
        <w:spacing w:before="0" w:beforeAutospacing="0" w:after="0" w:afterAutospacing="0" w:line="238" w:lineRule="auto"/>
        <w:ind w:firstLine="709"/>
        <w:jc w:val="both"/>
        <w:rPr>
          <w:sz w:val="28"/>
          <w:szCs w:val="28"/>
        </w:rPr>
      </w:pPr>
      <w:r w:rsidRPr="00AD45F0">
        <w:rPr>
          <w:sz w:val="28"/>
          <w:szCs w:val="28"/>
        </w:rPr>
        <w:t>Внесение изменений по доходам бюджета города предлагается осуществить по следующим основаниям:</w:t>
      </w:r>
    </w:p>
    <w:p w:rsidR="00FE0022" w:rsidRPr="00AD45F0" w:rsidRDefault="00FE0022" w:rsidP="00FE0022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D45F0">
        <w:rPr>
          <w:sz w:val="28"/>
          <w:szCs w:val="28"/>
        </w:rPr>
        <w:t>1. Проектом решения предлагается увеличить налоговые и неналоговые доходы бюджета города в 2024 году на сумму 127 503,82 тыс. рублей, в 2025-2026 годах на сумму 119 972,83 тыс. рублей и 119 761,59 тыс. рублей соответственно, в том числе:</w:t>
      </w:r>
    </w:p>
    <w:p w:rsidR="00FE0022" w:rsidRPr="00AD45F0" w:rsidRDefault="00FE0022" w:rsidP="00FE0022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D45F0">
        <w:rPr>
          <w:sz w:val="28"/>
          <w:szCs w:val="28"/>
        </w:rPr>
        <w:t>увеличить:</w:t>
      </w:r>
    </w:p>
    <w:p w:rsidR="00FE0022" w:rsidRPr="00AD45F0" w:rsidRDefault="00FE0022" w:rsidP="00FE0022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D45F0">
        <w:rPr>
          <w:sz w:val="28"/>
          <w:szCs w:val="28"/>
        </w:rPr>
        <w:t>налог на доходы физических лиц на сумму 98 437,76 тыс. рублей;</w:t>
      </w:r>
    </w:p>
    <w:p w:rsidR="00FE0022" w:rsidRPr="00AD45F0" w:rsidRDefault="00FE0022" w:rsidP="00FE0022">
      <w:pPr>
        <w:ind w:firstLine="709"/>
        <w:jc w:val="both"/>
        <w:rPr>
          <w:szCs w:val="28"/>
        </w:rPr>
      </w:pPr>
      <w:r w:rsidRPr="00AD45F0">
        <w:rPr>
          <w:szCs w:val="28"/>
        </w:rPr>
        <w:t>налог на имущество физических лиц на сумму 29 282,90 тыс. рублей;</w:t>
      </w:r>
    </w:p>
    <w:p w:rsidR="00FE0022" w:rsidRPr="00AD45F0" w:rsidRDefault="00FE0022" w:rsidP="00FE0022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D45F0">
        <w:rPr>
          <w:sz w:val="28"/>
          <w:szCs w:val="28"/>
        </w:rPr>
        <w:t>единый сельскохозяйственный налог на сумму 600,00 тыс. рублей;</w:t>
      </w:r>
    </w:p>
    <w:p w:rsidR="00FE0022" w:rsidRPr="00AD45F0" w:rsidRDefault="00FE0022" w:rsidP="00FE0022">
      <w:pPr>
        <w:ind w:firstLine="709"/>
        <w:jc w:val="both"/>
        <w:rPr>
          <w:szCs w:val="28"/>
        </w:rPr>
      </w:pPr>
      <w:r w:rsidRPr="00AD45F0">
        <w:rPr>
          <w:szCs w:val="28"/>
        </w:rPr>
        <w:t>плату за негативное воздействие на окружающую среду на сумму 117,10 тыс. рублей;</w:t>
      </w:r>
    </w:p>
    <w:p w:rsidR="00FE0022" w:rsidRPr="00AD45F0" w:rsidRDefault="00FE0022" w:rsidP="00FE0022">
      <w:pPr>
        <w:ind w:firstLine="709"/>
        <w:jc w:val="both"/>
        <w:rPr>
          <w:color w:val="000000"/>
          <w:szCs w:val="28"/>
        </w:rPr>
      </w:pPr>
      <w:r w:rsidRPr="00AD45F0">
        <w:rPr>
          <w:szCs w:val="28"/>
        </w:rPr>
        <w:t>прочие неналоговые доходы бюджетов городских округов (иные доходы) на сумму 3,05 тыс. рублей (</w:t>
      </w:r>
      <w:r w:rsidRPr="00AD45F0">
        <w:rPr>
          <w:color w:val="000000"/>
          <w:szCs w:val="28"/>
        </w:rPr>
        <w:t>письмо администрации города Ставрополя от 09.09.2024 № 01/4-06-1957);</w:t>
      </w:r>
    </w:p>
    <w:p w:rsidR="00FE0022" w:rsidRPr="00AD45F0" w:rsidRDefault="00FE0022" w:rsidP="00FE0022">
      <w:pPr>
        <w:ind w:firstLine="709"/>
        <w:jc w:val="both"/>
        <w:rPr>
          <w:szCs w:val="28"/>
        </w:rPr>
      </w:pPr>
      <w:r w:rsidRPr="00AD45F0">
        <w:rPr>
          <w:szCs w:val="28"/>
        </w:rPr>
        <w:t>уменьшить:</w:t>
      </w:r>
    </w:p>
    <w:p w:rsidR="00FE0022" w:rsidRPr="00AD45F0" w:rsidRDefault="00FE0022" w:rsidP="00FE0022">
      <w:pPr>
        <w:ind w:firstLine="709"/>
        <w:jc w:val="both"/>
        <w:rPr>
          <w:color w:val="000000"/>
          <w:szCs w:val="28"/>
        </w:rPr>
      </w:pPr>
      <w:r w:rsidRPr="00AD45F0">
        <w:rPr>
          <w:color w:val="000000"/>
          <w:szCs w:val="28"/>
        </w:rPr>
        <w:t>доходы от сдачи в аренду имущества, находящегося в оперативномуправлении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 на сумму 56,79 тыс. рублей (письмо администрации города Ставрополя от 09.09.2024 № 01/4-06-1957);</w:t>
      </w:r>
    </w:p>
    <w:p w:rsidR="00FE0022" w:rsidRPr="00AD45F0" w:rsidRDefault="00FE0022" w:rsidP="00FE0022">
      <w:pPr>
        <w:ind w:firstLine="709"/>
        <w:jc w:val="both"/>
        <w:rPr>
          <w:color w:val="000000"/>
          <w:szCs w:val="28"/>
        </w:rPr>
      </w:pPr>
      <w:r w:rsidRPr="00AD45F0">
        <w:rPr>
          <w:color w:val="000000"/>
          <w:szCs w:val="28"/>
        </w:rPr>
        <w:t>прочие доходы от компенсации затрат бюджетов городских округов (возврат дебиторской задолженности) на сумму 702,96 тыс. рублей (письмо администрации города Ставрополя от 09.09.2024 № 01/4-06-1957);</w:t>
      </w:r>
    </w:p>
    <w:p w:rsidR="00FE0022" w:rsidRPr="00AD45F0" w:rsidRDefault="00FE0022" w:rsidP="00FE0022">
      <w:pPr>
        <w:ind w:firstLine="709"/>
        <w:jc w:val="both"/>
        <w:rPr>
          <w:color w:val="000000"/>
          <w:szCs w:val="28"/>
        </w:rPr>
      </w:pPr>
      <w:r w:rsidRPr="00AD45F0">
        <w:rPr>
          <w:color w:val="000000"/>
          <w:szCs w:val="28"/>
        </w:rPr>
        <w:t>доходы от денежных взысканий, штрафов на сумму 177,24 тыс. рублей (письмо администрации города Ставрополя от 09.09.2024 № 01/4-06-1957);</w:t>
      </w:r>
    </w:p>
    <w:p w:rsidR="00FE0022" w:rsidRPr="00AD45F0" w:rsidRDefault="00FE0022" w:rsidP="00FE0022">
      <w:pPr>
        <w:ind w:firstLine="709"/>
        <w:contextualSpacing/>
        <w:jc w:val="both"/>
        <w:rPr>
          <w:szCs w:val="28"/>
        </w:rPr>
      </w:pPr>
      <w:r w:rsidRPr="00AD45F0">
        <w:rPr>
          <w:szCs w:val="28"/>
        </w:rPr>
        <w:t xml:space="preserve">2. Проектом решения на сумму полученной в текущем году дебиторской задолженности прошлых лет в части субвенций, имеющих целевое назначение, и подлежащих возврату в бюджет Ставропольского края в сумме 1 013,03 тыс. рублей предлагается увеличить план в 2024 году по коду бюджетной классификации 1 13 02994 04 0000 130 «Прочие доходы от компенсации затрат бюджетов городских округов» и, одновременно </w:t>
      </w:r>
      <w:r w:rsidRPr="00AD45F0">
        <w:rPr>
          <w:szCs w:val="28"/>
        </w:rPr>
        <w:lastRenderedPageBreak/>
        <w:t>уменьшить план по коду бюджетной классификации 2 19 00000 00 0000 150 «Возврат остатков субсидий, субвенций и иных межбюджетных трансфертов, имеющих целевое назначение, прошлых лет».</w:t>
      </w:r>
    </w:p>
    <w:p w:rsidR="00FE0022" w:rsidRPr="00AD45F0" w:rsidRDefault="00FE0022" w:rsidP="00FE0022">
      <w:pPr>
        <w:ind w:firstLine="709"/>
        <w:jc w:val="both"/>
        <w:rPr>
          <w:szCs w:val="28"/>
        </w:rPr>
      </w:pPr>
      <w:r w:rsidRPr="00AD45F0">
        <w:rPr>
          <w:szCs w:val="28"/>
        </w:rPr>
        <w:t>3. Проектом решения в соответствии с уведомлением комитета образования администрации города Ставрополя в 2024 году увеличивается план по коду бюджетной классификации 2 18 00000 00 0000 000 «доходы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лет», и одновременно уменьшается план по коду бюджетной классификации 2 19 00000 00 0000 150 «Возврат остатков субсидий, субвенций и иных межбюджетных трансфертов, имеющих целевое назначение, прошлых лет» на сумму 143,24 тыс. рублей.</w:t>
      </w:r>
    </w:p>
    <w:p w:rsidR="00FE0022" w:rsidRPr="00AD45F0" w:rsidRDefault="00FE0022" w:rsidP="00FE0022">
      <w:pPr>
        <w:ind w:firstLine="709"/>
        <w:jc w:val="both"/>
        <w:rPr>
          <w:szCs w:val="28"/>
        </w:rPr>
      </w:pPr>
      <w:r w:rsidRPr="00AD45F0">
        <w:rPr>
          <w:szCs w:val="28"/>
        </w:rPr>
        <w:t>4. Проектом решения предлагается уменьшить доходы бюджета города по безвозмездным поступлениям от других бюджетов бюджетной системы Российской Федерации в 2024 году на сумму 55 417,38 тыс. рублей, за счет:</w:t>
      </w:r>
    </w:p>
    <w:p w:rsidR="00FE0022" w:rsidRPr="00AD45F0" w:rsidRDefault="00FE0022" w:rsidP="00FE0022">
      <w:pPr>
        <w:ind w:firstLine="709"/>
        <w:jc w:val="both"/>
        <w:rPr>
          <w:szCs w:val="28"/>
        </w:rPr>
      </w:pPr>
      <w:r w:rsidRPr="00AD45F0">
        <w:rPr>
          <w:szCs w:val="28"/>
        </w:rPr>
        <w:t>1)  уменьшения субсидии из бюджета Ставропольского края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на сумму 78 614,38 тыс. рублей;</w:t>
      </w:r>
    </w:p>
    <w:p w:rsidR="00FE0022" w:rsidRPr="00AD45F0" w:rsidRDefault="00FE0022" w:rsidP="00FE0022">
      <w:pPr>
        <w:ind w:firstLine="709"/>
        <w:jc w:val="both"/>
        <w:rPr>
          <w:szCs w:val="28"/>
        </w:rPr>
      </w:pPr>
      <w:r w:rsidRPr="00AD45F0">
        <w:rPr>
          <w:szCs w:val="28"/>
        </w:rPr>
        <w:t>2) предоставления субсидии из бюджета Ставропольского края на создание условий для обеспечения антитеррористической безопасности граждан в местах массового пребывания людей на территории муниципальных образований на сумму 20 136,20 тыс. рублей;</w:t>
      </w:r>
    </w:p>
    <w:p w:rsidR="00FE0022" w:rsidRPr="00AD45F0" w:rsidRDefault="00FE0022" w:rsidP="00FE0022">
      <w:pPr>
        <w:ind w:firstLine="709"/>
        <w:jc w:val="both"/>
        <w:rPr>
          <w:szCs w:val="28"/>
        </w:rPr>
      </w:pPr>
      <w:r w:rsidRPr="00AD45F0">
        <w:rPr>
          <w:szCs w:val="28"/>
        </w:rPr>
        <w:t>3) увеличения субвенции из бюджета Ставропольского края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принадлежностей) на  сумму 3 003,04 тыс. рублей;</w:t>
      </w:r>
    </w:p>
    <w:p w:rsidR="00FE0022" w:rsidRPr="00AD45F0" w:rsidRDefault="00FE0022" w:rsidP="00FE0022">
      <w:pPr>
        <w:ind w:firstLine="709"/>
        <w:jc w:val="both"/>
        <w:rPr>
          <w:szCs w:val="28"/>
        </w:rPr>
      </w:pPr>
      <w:r w:rsidRPr="00AD45F0">
        <w:rPr>
          <w:szCs w:val="28"/>
        </w:rPr>
        <w:t>4) увеличения субвенции из бюджета Ставропольского края на выполнение передаваемых полномочий субъектов Российской Федерации (ежегодная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края) на сумму 57,76 тыс. рублей.</w:t>
      </w:r>
    </w:p>
    <w:p w:rsidR="00FE0022" w:rsidRPr="00AD45F0" w:rsidRDefault="00FE0022" w:rsidP="00FE0022">
      <w:pPr>
        <w:pStyle w:val="af3"/>
        <w:ind w:firstLine="709"/>
        <w:jc w:val="both"/>
        <w:rPr>
          <w:rFonts w:eastAsiaTheme="minorHAnsi"/>
          <w:szCs w:val="28"/>
          <w:lang w:eastAsia="en-US"/>
        </w:rPr>
      </w:pPr>
      <w:r w:rsidRPr="00AD45F0">
        <w:rPr>
          <w:szCs w:val="28"/>
        </w:rPr>
        <w:t xml:space="preserve">Кроме того, </w:t>
      </w:r>
      <w:r w:rsidRPr="00AD45F0">
        <w:rPr>
          <w:spacing w:val="-4"/>
          <w:szCs w:val="28"/>
        </w:rPr>
        <w:t>предлагается провести перераспределение средств, предоставляемых из бюджета Ставропольского края в 2024 году в связи с уточнением сумм</w:t>
      </w:r>
      <w:r w:rsidRPr="00AD45F0">
        <w:rPr>
          <w:rFonts w:eastAsiaTheme="minorHAnsi"/>
          <w:szCs w:val="28"/>
          <w:lang w:eastAsia="en-US"/>
        </w:rPr>
        <w:t>:</w:t>
      </w:r>
    </w:p>
    <w:p w:rsidR="00FE0022" w:rsidRPr="00AD45F0" w:rsidRDefault="00FE0022" w:rsidP="00FE0022">
      <w:pPr>
        <w:widowControl w:val="0"/>
        <w:ind w:left="709"/>
        <w:jc w:val="right"/>
        <w:rPr>
          <w:sz w:val="20"/>
          <w:szCs w:val="24"/>
        </w:rPr>
      </w:pPr>
      <w:r w:rsidRPr="00AD45F0">
        <w:rPr>
          <w:sz w:val="20"/>
          <w:szCs w:val="24"/>
        </w:rPr>
        <w:t>тыс. рублей</w:t>
      </w:r>
    </w:p>
    <w:tbl>
      <w:tblPr>
        <w:tblW w:w="9510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91"/>
        <w:gridCol w:w="4818"/>
        <w:gridCol w:w="1701"/>
      </w:tblGrid>
      <w:tr w:rsidR="00FE0022" w:rsidRPr="00AD45F0" w:rsidTr="00BC161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022" w:rsidRPr="00AD45F0" w:rsidRDefault="00FE0022" w:rsidP="00BC1610">
            <w:pPr>
              <w:pStyle w:val="23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AD45F0">
              <w:rPr>
                <w:sz w:val="20"/>
                <w:szCs w:val="20"/>
              </w:rPr>
              <w:t>Код бюджетной</w:t>
            </w:r>
          </w:p>
          <w:p w:rsidR="00FE0022" w:rsidRPr="00AD45F0" w:rsidRDefault="00FE0022" w:rsidP="00BC1610">
            <w:pPr>
              <w:pStyle w:val="23"/>
              <w:spacing w:after="0" w:line="240" w:lineRule="auto"/>
              <w:ind w:left="0"/>
              <w:jc w:val="center"/>
              <w:rPr>
                <w:spacing w:val="-4"/>
                <w:sz w:val="20"/>
                <w:szCs w:val="20"/>
              </w:rPr>
            </w:pPr>
            <w:r w:rsidRPr="00AD45F0">
              <w:rPr>
                <w:sz w:val="20"/>
                <w:szCs w:val="20"/>
              </w:rPr>
              <w:t>классификации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022" w:rsidRPr="00AD45F0" w:rsidRDefault="00FE0022" w:rsidP="00BC1610">
            <w:pPr>
              <w:pStyle w:val="23"/>
              <w:spacing w:after="0" w:line="240" w:lineRule="auto"/>
              <w:ind w:left="0"/>
              <w:jc w:val="center"/>
              <w:rPr>
                <w:spacing w:val="-4"/>
                <w:sz w:val="20"/>
                <w:szCs w:val="20"/>
              </w:rPr>
            </w:pPr>
            <w:r w:rsidRPr="00AD45F0">
              <w:rPr>
                <w:spacing w:val="-4"/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022" w:rsidRPr="00AD45F0" w:rsidRDefault="00FE0022" w:rsidP="00BC1610">
            <w:pPr>
              <w:pStyle w:val="23"/>
              <w:spacing w:after="0" w:line="240" w:lineRule="auto"/>
              <w:ind w:left="0"/>
              <w:jc w:val="center"/>
              <w:rPr>
                <w:spacing w:val="-4"/>
                <w:sz w:val="20"/>
                <w:szCs w:val="20"/>
              </w:rPr>
            </w:pPr>
            <w:r w:rsidRPr="00AD45F0">
              <w:rPr>
                <w:spacing w:val="-4"/>
                <w:sz w:val="20"/>
                <w:szCs w:val="20"/>
              </w:rPr>
              <w:t>Сумма</w:t>
            </w:r>
          </w:p>
        </w:tc>
      </w:tr>
      <w:tr w:rsidR="00FE0022" w:rsidRPr="00AD45F0" w:rsidTr="00BC1610">
        <w:trPr>
          <w:trHeight w:val="470"/>
          <w:tblHeader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FE0022" w:rsidRPr="00AD45F0" w:rsidRDefault="00FE0022" w:rsidP="00BC1610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AD45F0">
              <w:rPr>
                <w:color w:val="000000"/>
                <w:sz w:val="22"/>
                <w:szCs w:val="22"/>
              </w:rPr>
              <w:t>2 02 25239 04 0000 150</w:t>
            </w:r>
          </w:p>
          <w:p w:rsidR="00FE0022" w:rsidRPr="00AD45F0" w:rsidRDefault="00FE0022" w:rsidP="00BC1610">
            <w:pPr>
              <w:pStyle w:val="23"/>
              <w:spacing w:after="0" w:line="240" w:lineRule="auto"/>
              <w:ind w:left="0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FE0022" w:rsidRPr="00AD45F0" w:rsidRDefault="00FE0022" w:rsidP="00BC1610">
            <w:pPr>
              <w:jc w:val="both"/>
              <w:rPr>
                <w:color w:val="000000"/>
                <w:sz w:val="22"/>
                <w:szCs w:val="22"/>
              </w:rPr>
            </w:pPr>
            <w:r w:rsidRPr="00AD45F0">
              <w:rPr>
                <w:color w:val="000000"/>
                <w:sz w:val="22"/>
                <w:szCs w:val="22"/>
              </w:rPr>
              <w:t>Субсидии бюджетам городских округов на модернизацию инфраструктуры общего образования в отдельных субъектах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22" w:rsidRPr="00AD45F0" w:rsidRDefault="00FE0022" w:rsidP="00BC1610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AD45F0">
              <w:rPr>
                <w:color w:val="000000"/>
                <w:sz w:val="22"/>
                <w:szCs w:val="22"/>
              </w:rPr>
              <w:t>+108 067,25</w:t>
            </w:r>
          </w:p>
          <w:p w:rsidR="00FE0022" w:rsidRPr="00AD45F0" w:rsidRDefault="00FE0022" w:rsidP="00BC1610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FE0022" w:rsidRPr="00AD45F0" w:rsidTr="00BC161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FE0022" w:rsidRPr="00AD45F0" w:rsidRDefault="00FE0022" w:rsidP="00BC1610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AD45F0">
              <w:rPr>
                <w:color w:val="000000"/>
                <w:sz w:val="22"/>
                <w:szCs w:val="22"/>
              </w:rPr>
              <w:t>2 02 25305 04 0000 150</w:t>
            </w:r>
          </w:p>
          <w:p w:rsidR="00FE0022" w:rsidRPr="00AD45F0" w:rsidRDefault="00FE0022" w:rsidP="00BC1610">
            <w:pPr>
              <w:spacing w:line="276" w:lineRule="auto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FE0022" w:rsidRPr="00AD45F0" w:rsidRDefault="00FE0022" w:rsidP="00BC1610">
            <w:pPr>
              <w:jc w:val="both"/>
              <w:rPr>
                <w:color w:val="000000"/>
                <w:sz w:val="22"/>
                <w:szCs w:val="22"/>
              </w:rPr>
            </w:pPr>
            <w:r w:rsidRPr="00AD45F0">
              <w:rPr>
                <w:color w:val="000000"/>
                <w:sz w:val="22"/>
                <w:szCs w:val="22"/>
              </w:rPr>
              <w:lastRenderedPageBreak/>
              <w:t xml:space="preserve">Субсидии бюджетам городских округов на </w:t>
            </w:r>
            <w:r w:rsidRPr="00AD45F0">
              <w:rPr>
                <w:color w:val="000000"/>
                <w:sz w:val="22"/>
                <w:szCs w:val="22"/>
              </w:rPr>
              <w:lastRenderedPageBreak/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22" w:rsidRPr="00AD45F0" w:rsidRDefault="00FE0022" w:rsidP="00BC1610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AD45F0">
              <w:rPr>
                <w:color w:val="000000"/>
                <w:sz w:val="22"/>
                <w:szCs w:val="22"/>
              </w:rPr>
              <w:lastRenderedPageBreak/>
              <w:t>-108 067,25</w:t>
            </w:r>
          </w:p>
          <w:p w:rsidR="00FE0022" w:rsidRPr="00AD45F0" w:rsidRDefault="00FE0022" w:rsidP="00BC161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E0022" w:rsidRPr="00AD45F0" w:rsidTr="00BC1610">
        <w:trPr>
          <w:trHeight w:val="20"/>
        </w:trPr>
        <w:tc>
          <w:tcPr>
            <w:tcW w:w="7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FE0022" w:rsidRPr="00AD45F0" w:rsidRDefault="00FE0022" w:rsidP="00BC1610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AD45F0">
              <w:rPr>
                <w:color w:val="000000"/>
                <w:sz w:val="22"/>
                <w:szCs w:val="22"/>
              </w:rPr>
              <w:lastRenderedPageBreak/>
              <w:t xml:space="preserve">       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022" w:rsidRPr="00AD45F0" w:rsidRDefault="00FE0022" w:rsidP="00BC1610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AD45F0">
              <w:rPr>
                <w:color w:val="000000"/>
                <w:sz w:val="22"/>
                <w:szCs w:val="22"/>
              </w:rPr>
              <w:t>0,00</w:t>
            </w:r>
          </w:p>
        </w:tc>
      </w:tr>
    </w:tbl>
    <w:p w:rsidR="00FE0022" w:rsidRPr="00AD45F0" w:rsidRDefault="00FE0022" w:rsidP="00FE0022">
      <w:pPr>
        <w:pStyle w:val="af3"/>
        <w:ind w:firstLine="709"/>
        <w:jc w:val="both"/>
        <w:rPr>
          <w:spacing w:val="-4"/>
          <w:szCs w:val="28"/>
        </w:rPr>
      </w:pPr>
      <w:r w:rsidRPr="00AD45F0">
        <w:rPr>
          <w:szCs w:val="28"/>
        </w:rPr>
        <w:t>С учетом предлагаемых изменений годовые плановые назначения по доходам бюджета города на 2024 год увеличатся на 72 086,44  тыс. рублей и составят 22 537 872,66 тыс. рублей, на 2025 год плановые назначения увеличатся на 119 972,83 тыс. рублей и составят 13 856 020,38 тыс. рублей, на 2026 год плановые назначения увеличатся на 119 761,59 тыс. рублей и составят 13 195 716,52 тыс. рублей.</w:t>
      </w:r>
    </w:p>
    <w:p w:rsidR="00120DE1" w:rsidRPr="00AD45F0" w:rsidRDefault="00120DE1" w:rsidP="00120DE1">
      <w:pPr>
        <w:ind w:firstLine="709"/>
        <w:jc w:val="both"/>
        <w:rPr>
          <w:sz w:val="32"/>
          <w:szCs w:val="28"/>
        </w:rPr>
      </w:pPr>
    </w:p>
    <w:p w:rsidR="009F28CB" w:rsidRPr="00AD45F0" w:rsidRDefault="00037BDA" w:rsidP="00452F8F">
      <w:pPr>
        <w:widowControl w:val="0"/>
        <w:spacing w:line="235" w:lineRule="auto"/>
        <w:ind w:firstLine="709"/>
        <w:jc w:val="center"/>
        <w:outlineLvl w:val="0"/>
      </w:pPr>
      <w:r w:rsidRPr="00AD45F0">
        <w:t>РАСХОДЫ</w:t>
      </w:r>
    </w:p>
    <w:p w:rsidR="009F28CB" w:rsidRPr="00AD45F0" w:rsidRDefault="009F28CB" w:rsidP="00452F8F">
      <w:pPr>
        <w:widowControl w:val="0"/>
        <w:spacing w:line="235" w:lineRule="auto"/>
        <w:ind w:firstLine="709"/>
        <w:jc w:val="center"/>
        <w:outlineLvl w:val="0"/>
        <w:rPr>
          <w:sz w:val="32"/>
        </w:rPr>
      </w:pPr>
    </w:p>
    <w:p w:rsidR="009F28CB" w:rsidRPr="00AD45F0" w:rsidRDefault="00037BDA" w:rsidP="00452F8F">
      <w:pPr>
        <w:spacing w:line="235" w:lineRule="auto"/>
        <w:ind w:firstLine="709"/>
        <w:jc w:val="both"/>
        <w:rPr>
          <w:spacing w:val="-4"/>
          <w:szCs w:val="28"/>
        </w:rPr>
      </w:pPr>
      <w:r w:rsidRPr="00AD45F0">
        <w:rPr>
          <w:spacing w:val="-4"/>
          <w:szCs w:val="28"/>
        </w:rPr>
        <w:t>В соответствии с решением о бюджете города расходы бюджета города определены на 202</w:t>
      </w:r>
      <w:r w:rsidR="004A0289" w:rsidRPr="00AD45F0">
        <w:rPr>
          <w:spacing w:val="-4"/>
          <w:szCs w:val="28"/>
        </w:rPr>
        <w:t>4</w:t>
      </w:r>
      <w:r w:rsidRPr="00AD45F0">
        <w:rPr>
          <w:spacing w:val="-4"/>
          <w:szCs w:val="28"/>
        </w:rPr>
        <w:t xml:space="preserve"> год в сумме </w:t>
      </w:r>
      <w:r w:rsidR="001F09BA" w:rsidRPr="00AD45F0">
        <w:rPr>
          <w:szCs w:val="28"/>
        </w:rPr>
        <w:t>2</w:t>
      </w:r>
      <w:r w:rsidR="00D74476" w:rsidRPr="00AD45F0">
        <w:rPr>
          <w:szCs w:val="28"/>
        </w:rPr>
        <w:t>2</w:t>
      </w:r>
      <w:r w:rsidR="0023193A" w:rsidRPr="00AD45F0">
        <w:rPr>
          <w:szCs w:val="28"/>
        </w:rPr>
        <w:t> 9</w:t>
      </w:r>
      <w:r w:rsidR="00D74476" w:rsidRPr="00AD45F0">
        <w:rPr>
          <w:szCs w:val="28"/>
        </w:rPr>
        <w:t>51737</w:t>
      </w:r>
      <w:r w:rsidR="0023193A" w:rsidRPr="00AD45F0">
        <w:rPr>
          <w:szCs w:val="28"/>
        </w:rPr>
        <w:t>,</w:t>
      </w:r>
      <w:r w:rsidR="00D74476" w:rsidRPr="00AD45F0">
        <w:rPr>
          <w:szCs w:val="28"/>
        </w:rPr>
        <w:t>29</w:t>
      </w:r>
      <w:r w:rsidRPr="00AD45F0">
        <w:rPr>
          <w:spacing w:val="-4"/>
          <w:szCs w:val="28"/>
        </w:rPr>
        <w:t>тыс. рублей, на 202</w:t>
      </w:r>
      <w:r w:rsidR="004A0289" w:rsidRPr="00AD45F0">
        <w:rPr>
          <w:spacing w:val="-4"/>
          <w:szCs w:val="28"/>
        </w:rPr>
        <w:t>5</w:t>
      </w:r>
      <w:r w:rsidRPr="00AD45F0">
        <w:rPr>
          <w:spacing w:val="-4"/>
          <w:szCs w:val="28"/>
        </w:rPr>
        <w:t xml:space="preserve"> год – </w:t>
      </w:r>
      <w:r w:rsidR="00D74476" w:rsidRPr="00AD45F0">
        <w:rPr>
          <w:szCs w:val="28"/>
        </w:rPr>
        <w:t>13 895</w:t>
      </w:r>
      <w:r w:rsidR="0023193A" w:rsidRPr="00AD45F0">
        <w:rPr>
          <w:szCs w:val="28"/>
        </w:rPr>
        <w:t> </w:t>
      </w:r>
      <w:r w:rsidR="00D74476" w:rsidRPr="00AD45F0">
        <w:rPr>
          <w:szCs w:val="28"/>
        </w:rPr>
        <w:t>563,34</w:t>
      </w:r>
      <w:r w:rsidRPr="00AD45F0">
        <w:rPr>
          <w:spacing w:val="-4"/>
          <w:szCs w:val="28"/>
        </w:rPr>
        <w:t>тыс. рублей, на 202</w:t>
      </w:r>
      <w:r w:rsidR="004A0289" w:rsidRPr="00AD45F0">
        <w:rPr>
          <w:spacing w:val="-4"/>
          <w:szCs w:val="28"/>
        </w:rPr>
        <w:t>6</w:t>
      </w:r>
      <w:r w:rsidRPr="00AD45F0">
        <w:rPr>
          <w:spacing w:val="-4"/>
          <w:szCs w:val="28"/>
        </w:rPr>
        <w:t xml:space="preserve"> год – </w:t>
      </w:r>
      <w:r w:rsidR="0023193A" w:rsidRPr="00AD45F0">
        <w:rPr>
          <w:spacing w:val="-4"/>
          <w:szCs w:val="28"/>
        </w:rPr>
        <w:t>13 </w:t>
      </w:r>
      <w:r w:rsidR="00D74476" w:rsidRPr="00AD45F0">
        <w:rPr>
          <w:spacing w:val="-4"/>
          <w:szCs w:val="28"/>
        </w:rPr>
        <w:t>293</w:t>
      </w:r>
      <w:r w:rsidR="0023193A" w:rsidRPr="00AD45F0">
        <w:rPr>
          <w:spacing w:val="-4"/>
          <w:szCs w:val="28"/>
        </w:rPr>
        <w:t> </w:t>
      </w:r>
      <w:r w:rsidR="00D74476" w:rsidRPr="00AD45F0">
        <w:rPr>
          <w:spacing w:val="-4"/>
          <w:szCs w:val="28"/>
        </w:rPr>
        <w:t>025,02</w:t>
      </w:r>
      <w:r w:rsidRPr="00AD45F0">
        <w:rPr>
          <w:spacing w:val="-4"/>
          <w:szCs w:val="28"/>
          <w:lang w:val="en-US"/>
        </w:rPr>
        <w:t> </w:t>
      </w:r>
      <w:r w:rsidRPr="00AD45F0">
        <w:rPr>
          <w:spacing w:val="-4"/>
          <w:szCs w:val="28"/>
        </w:rPr>
        <w:t>тыс. рублей.</w:t>
      </w:r>
    </w:p>
    <w:p w:rsidR="00C94B86" w:rsidRPr="00AD45F0" w:rsidRDefault="004A3977" w:rsidP="00452F8F">
      <w:pPr>
        <w:pStyle w:val="23"/>
        <w:widowControl w:val="0"/>
        <w:spacing w:after="0" w:line="235" w:lineRule="auto"/>
        <w:ind w:left="0" w:firstLine="709"/>
        <w:jc w:val="both"/>
        <w:rPr>
          <w:spacing w:val="-4"/>
        </w:rPr>
      </w:pPr>
      <w:r w:rsidRPr="00AD45F0">
        <w:rPr>
          <w:spacing w:val="-4"/>
        </w:rPr>
        <w:t xml:space="preserve">Внесение изменений по расходам бюджета города предлагается осуществить </w:t>
      </w:r>
      <w:r w:rsidR="00C94B86" w:rsidRPr="00AD45F0">
        <w:rPr>
          <w:spacing w:val="-4"/>
        </w:rPr>
        <w:t>по следующим основаниям:</w:t>
      </w:r>
    </w:p>
    <w:p w:rsidR="00C94B86" w:rsidRPr="00AD45F0" w:rsidRDefault="00C94B86" w:rsidP="00452F8F">
      <w:pPr>
        <w:pStyle w:val="23"/>
        <w:widowControl w:val="0"/>
        <w:spacing w:after="0" w:line="235" w:lineRule="auto"/>
        <w:ind w:left="0" w:firstLine="709"/>
        <w:jc w:val="both"/>
        <w:rPr>
          <w:spacing w:val="-4"/>
        </w:rPr>
      </w:pPr>
      <w:r w:rsidRPr="00AD45F0">
        <w:rPr>
          <w:spacing w:val="-4"/>
        </w:rPr>
        <w:t>1) </w:t>
      </w:r>
      <w:r w:rsidR="004A3977" w:rsidRPr="00AD45F0">
        <w:rPr>
          <w:spacing w:val="-4"/>
        </w:rPr>
        <w:t>уточнение расходов на сумму средств, подлежащих зачислению в бюджет города от других бюджетов бюджетной системы Российской Федерации, имеющих целевое направление использования</w:t>
      </w:r>
      <w:r w:rsidRPr="00AD45F0">
        <w:rPr>
          <w:spacing w:val="-4"/>
        </w:rPr>
        <w:t>;</w:t>
      </w:r>
    </w:p>
    <w:p w:rsidR="00C94B86" w:rsidRPr="00AD45F0" w:rsidRDefault="00C94B86" w:rsidP="00452F8F">
      <w:pPr>
        <w:pStyle w:val="af1"/>
        <w:widowControl w:val="0"/>
        <w:tabs>
          <w:tab w:val="left" w:pos="709"/>
        </w:tabs>
        <w:spacing w:after="0" w:line="235" w:lineRule="auto"/>
        <w:ind w:left="0" w:firstLine="709"/>
        <w:jc w:val="both"/>
        <w:rPr>
          <w:szCs w:val="28"/>
        </w:rPr>
      </w:pPr>
      <w:r w:rsidRPr="00AD45F0">
        <w:rPr>
          <w:spacing w:val="-4"/>
        </w:rPr>
        <w:t>2) </w:t>
      </w:r>
      <w:r w:rsidRPr="00AD45F0">
        <w:rPr>
          <w:szCs w:val="28"/>
        </w:rPr>
        <w:t>уточнение расходов в части местных полномочий, которое обусловлено необходимостью:</w:t>
      </w:r>
    </w:p>
    <w:p w:rsidR="002B0E27" w:rsidRPr="00AD45F0" w:rsidRDefault="002B0E27" w:rsidP="002B0E27">
      <w:pPr>
        <w:pStyle w:val="af1"/>
        <w:widowControl w:val="0"/>
        <w:spacing w:after="0" w:line="242" w:lineRule="auto"/>
        <w:ind w:left="0" w:firstLine="709"/>
        <w:jc w:val="both"/>
        <w:rPr>
          <w:szCs w:val="28"/>
        </w:rPr>
      </w:pPr>
      <w:r w:rsidRPr="00AD45F0">
        <w:rPr>
          <w:szCs w:val="28"/>
        </w:rPr>
        <w:t>обеспечения дорожной деятельности и благоустройства территорий города;</w:t>
      </w:r>
    </w:p>
    <w:p w:rsidR="00356A14" w:rsidRPr="00AD45F0" w:rsidRDefault="00775E91" w:rsidP="00452F8F">
      <w:pPr>
        <w:pStyle w:val="af1"/>
        <w:widowControl w:val="0"/>
        <w:tabs>
          <w:tab w:val="left" w:pos="709"/>
        </w:tabs>
        <w:spacing w:after="0" w:line="235" w:lineRule="auto"/>
        <w:ind w:left="0" w:firstLine="709"/>
        <w:jc w:val="both"/>
        <w:rPr>
          <w:szCs w:val="28"/>
        </w:rPr>
      </w:pPr>
      <w:r w:rsidRPr="00AD45F0">
        <w:rPr>
          <w:szCs w:val="28"/>
        </w:rPr>
        <w:t>осуществления ежемесячной выплаты ветеранам боевых действий</w:t>
      </w:r>
      <w:r w:rsidR="00356A14" w:rsidRPr="00AD45F0">
        <w:rPr>
          <w:szCs w:val="28"/>
        </w:rPr>
        <w:t>;</w:t>
      </w:r>
    </w:p>
    <w:p w:rsidR="00A80BFF" w:rsidRPr="00AD45F0" w:rsidRDefault="00775E91" w:rsidP="00452F8F">
      <w:pPr>
        <w:pStyle w:val="af1"/>
        <w:widowControl w:val="0"/>
        <w:tabs>
          <w:tab w:val="left" w:pos="709"/>
        </w:tabs>
        <w:spacing w:after="0" w:line="235" w:lineRule="auto"/>
        <w:ind w:left="0" w:firstLine="709"/>
        <w:jc w:val="both"/>
        <w:rPr>
          <w:szCs w:val="28"/>
        </w:rPr>
      </w:pPr>
      <w:r w:rsidRPr="00AD45F0">
        <w:rPr>
          <w:szCs w:val="28"/>
        </w:rPr>
        <w:t>частичной замены об</w:t>
      </w:r>
      <w:r w:rsidR="002B0E27" w:rsidRPr="00AD45F0">
        <w:rPr>
          <w:szCs w:val="28"/>
        </w:rPr>
        <w:t>о</w:t>
      </w:r>
      <w:r w:rsidRPr="00AD45F0">
        <w:rPr>
          <w:szCs w:val="28"/>
        </w:rPr>
        <w:t>рудования пищеблоков в общеобразовательных организациях</w:t>
      </w:r>
      <w:r w:rsidR="00A80BFF" w:rsidRPr="00AD45F0">
        <w:rPr>
          <w:szCs w:val="28"/>
        </w:rPr>
        <w:t>;</w:t>
      </w:r>
    </w:p>
    <w:p w:rsidR="00287ECE" w:rsidRPr="00AD45F0" w:rsidRDefault="00287ECE" w:rsidP="00287ECE">
      <w:pPr>
        <w:pStyle w:val="23"/>
        <w:widowControl w:val="0"/>
        <w:spacing w:after="0" w:line="235" w:lineRule="auto"/>
        <w:ind w:left="0" w:firstLine="709"/>
        <w:jc w:val="both"/>
        <w:rPr>
          <w:spacing w:val="-4"/>
        </w:rPr>
      </w:pPr>
      <w:r w:rsidRPr="00AD45F0">
        <w:rPr>
          <w:spacing w:val="-4"/>
        </w:rPr>
        <w:t>возмещения затрат по предоставлению услуг по погребению;</w:t>
      </w:r>
    </w:p>
    <w:p w:rsidR="002B0E27" w:rsidRPr="00AD45F0" w:rsidRDefault="002B0E27" w:rsidP="00452F8F">
      <w:pPr>
        <w:pStyle w:val="af1"/>
        <w:widowControl w:val="0"/>
        <w:tabs>
          <w:tab w:val="left" w:pos="709"/>
        </w:tabs>
        <w:spacing w:after="0" w:line="235" w:lineRule="auto"/>
        <w:ind w:left="0" w:firstLine="709"/>
        <w:jc w:val="both"/>
        <w:rPr>
          <w:szCs w:val="28"/>
        </w:rPr>
      </w:pPr>
      <w:r w:rsidRPr="00AD45F0">
        <w:rPr>
          <w:szCs w:val="28"/>
        </w:rPr>
        <w:t>предоставления субсидии некоммерческим организациям;</w:t>
      </w:r>
    </w:p>
    <w:p w:rsidR="00C926FE" w:rsidRPr="00AD45F0" w:rsidRDefault="00C926FE" w:rsidP="00C926FE">
      <w:pPr>
        <w:pStyle w:val="af1"/>
        <w:widowControl w:val="0"/>
        <w:spacing w:after="0" w:line="242" w:lineRule="auto"/>
        <w:ind w:left="0" w:firstLine="709"/>
        <w:jc w:val="both"/>
        <w:rPr>
          <w:szCs w:val="28"/>
        </w:rPr>
      </w:pPr>
      <w:r w:rsidRPr="00AD45F0">
        <w:rPr>
          <w:szCs w:val="28"/>
        </w:rPr>
        <w:t>содержания муниципальных учреждений;</w:t>
      </w:r>
    </w:p>
    <w:p w:rsidR="00B153A9" w:rsidRPr="00AD45F0" w:rsidRDefault="00B153A9" w:rsidP="00C926FE">
      <w:pPr>
        <w:pStyle w:val="af1"/>
        <w:widowControl w:val="0"/>
        <w:spacing w:after="0" w:line="242" w:lineRule="auto"/>
        <w:ind w:left="0" w:firstLine="709"/>
        <w:jc w:val="both"/>
        <w:rPr>
          <w:szCs w:val="28"/>
        </w:rPr>
      </w:pPr>
      <w:r w:rsidRPr="00AD45F0">
        <w:rPr>
          <w:szCs w:val="28"/>
        </w:rPr>
        <w:t>уплаты взносов на капитальный ремонт;</w:t>
      </w:r>
    </w:p>
    <w:p w:rsidR="00287ECE" w:rsidRPr="00AD45F0" w:rsidRDefault="00287ECE" w:rsidP="00C926FE">
      <w:pPr>
        <w:pStyle w:val="af1"/>
        <w:widowControl w:val="0"/>
        <w:spacing w:after="0" w:line="242" w:lineRule="auto"/>
        <w:ind w:left="0" w:firstLine="709"/>
        <w:jc w:val="both"/>
        <w:rPr>
          <w:szCs w:val="28"/>
        </w:rPr>
      </w:pPr>
      <w:r w:rsidRPr="00AD45F0">
        <w:rPr>
          <w:szCs w:val="28"/>
        </w:rPr>
        <w:t>обустройства средствами доступности жилых помещений и общедомового имущества;</w:t>
      </w:r>
    </w:p>
    <w:p w:rsidR="00C92D68" w:rsidRPr="00AD45F0" w:rsidRDefault="00C92D68" w:rsidP="00C926FE">
      <w:pPr>
        <w:pStyle w:val="af1"/>
        <w:widowControl w:val="0"/>
        <w:spacing w:after="0" w:line="242" w:lineRule="auto"/>
        <w:ind w:left="0" w:firstLine="709"/>
        <w:jc w:val="both"/>
        <w:rPr>
          <w:szCs w:val="28"/>
        </w:rPr>
      </w:pPr>
      <w:r w:rsidRPr="00AD45F0">
        <w:rPr>
          <w:szCs w:val="28"/>
        </w:rPr>
        <w:t>обеспечения антитеррористической безопасности граждан в местах массового пребывания людей;</w:t>
      </w:r>
    </w:p>
    <w:p w:rsidR="00EE170C" w:rsidRPr="00AD45F0" w:rsidRDefault="00EE170C" w:rsidP="00927237">
      <w:pPr>
        <w:pStyle w:val="af1"/>
        <w:widowControl w:val="0"/>
        <w:tabs>
          <w:tab w:val="left" w:pos="709"/>
        </w:tabs>
        <w:spacing w:after="0" w:line="235" w:lineRule="auto"/>
        <w:ind w:left="0" w:firstLine="709"/>
        <w:jc w:val="both"/>
        <w:rPr>
          <w:szCs w:val="28"/>
        </w:rPr>
      </w:pPr>
      <w:r w:rsidRPr="00AD45F0">
        <w:rPr>
          <w:szCs w:val="28"/>
        </w:rPr>
        <w:t>оплаты исполнительных листов;</w:t>
      </w:r>
    </w:p>
    <w:p w:rsidR="004B4582" w:rsidRPr="00AD45F0" w:rsidRDefault="004B4582" w:rsidP="004B4582">
      <w:pPr>
        <w:pStyle w:val="docdata"/>
        <w:widowControl w:val="0"/>
        <w:spacing w:before="0" w:beforeAutospacing="0" w:after="0" w:afterAutospacing="0" w:line="238" w:lineRule="auto"/>
        <w:ind w:firstLine="709"/>
        <w:jc w:val="both"/>
        <w:rPr>
          <w:szCs w:val="28"/>
        </w:rPr>
      </w:pPr>
      <w:r w:rsidRPr="00AD45F0">
        <w:rPr>
          <w:sz w:val="28"/>
          <w:szCs w:val="28"/>
        </w:rPr>
        <w:t>уменьшения расходов на сумму экономии бюджетных ассигнований, сложившейся по итогам определения конкурентными способами поставщиков (подрядчиков, исполнителей) для обеспечения муниципальных нужд по отдельным направлениям расходов.</w:t>
      </w:r>
    </w:p>
    <w:p w:rsidR="009F28CB" w:rsidRPr="00AD45F0" w:rsidRDefault="00037BDA" w:rsidP="00F50E44">
      <w:pPr>
        <w:widowControl w:val="0"/>
        <w:spacing w:line="235" w:lineRule="auto"/>
        <w:ind w:firstLine="709"/>
        <w:jc w:val="both"/>
        <w:outlineLvl w:val="0"/>
        <w:rPr>
          <w:szCs w:val="28"/>
        </w:rPr>
      </w:pPr>
      <w:r w:rsidRPr="00AD45F0">
        <w:rPr>
          <w:szCs w:val="28"/>
        </w:rPr>
        <w:t>С учетом предлагаемых изменений годовые плановые назначения по расходам бюджета города на 202</w:t>
      </w:r>
      <w:r w:rsidR="00F50E44" w:rsidRPr="00AD45F0">
        <w:rPr>
          <w:szCs w:val="28"/>
        </w:rPr>
        <w:t>4</w:t>
      </w:r>
      <w:r w:rsidRPr="00AD45F0">
        <w:rPr>
          <w:szCs w:val="28"/>
        </w:rPr>
        <w:t xml:space="preserve"> год </w:t>
      </w:r>
      <w:r w:rsidR="00F50E44" w:rsidRPr="00AD45F0">
        <w:rPr>
          <w:szCs w:val="28"/>
        </w:rPr>
        <w:t>увеличатся</w:t>
      </w:r>
      <w:r w:rsidRPr="00AD45F0">
        <w:rPr>
          <w:szCs w:val="28"/>
        </w:rPr>
        <w:t xml:space="preserve"> на </w:t>
      </w:r>
      <w:r w:rsidR="00FA0A53" w:rsidRPr="00AD45F0">
        <w:t>62 086,44</w:t>
      </w:r>
      <w:r w:rsidR="007F4CFD" w:rsidRPr="00AD45F0">
        <w:t> </w:t>
      </w:r>
      <w:r w:rsidRPr="00AD45F0">
        <w:rPr>
          <w:szCs w:val="28"/>
        </w:rPr>
        <w:t xml:space="preserve">тыс. рублей и составят </w:t>
      </w:r>
      <w:r w:rsidR="00FA0A53" w:rsidRPr="00AD45F0">
        <w:rPr>
          <w:szCs w:val="28"/>
        </w:rPr>
        <w:t>23 013 823,73</w:t>
      </w:r>
      <w:r w:rsidRPr="00AD45F0">
        <w:rPr>
          <w:szCs w:val="28"/>
        </w:rPr>
        <w:t>тыс. рублей</w:t>
      </w:r>
      <w:r w:rsidR="00583D25" w:rsidRPr="00AD45F0">
        <w:rPr>
          <w:szCs w:val="28"/>
        </w:rPr>
        <w:t xml:space="preserve">, </w:t>
      </w:r>
      <w:r w:rsidR="00583D25" w:rsidRPr="00AD45F0">
        <w:rPr>
          <w:rStyle w:val="1246"/>
          <w:rFonts w:eastAsia="Arial"/>
          <w:szCs w:val="28"/>
        </w:rPr>
        <w:t>на</w:t>
      </w:r>
      <w:r w:rsidR="00583D25" w:rsidRPr="00AD45F0">
        <w:rPr>
          <w:szCs w:val="28"/>
        </w:rPr>
        <w:t> 202</w:t>
      </w:r>
      <w:r w:rsidR="00F50E44" w:rsidRPr="00AD45F0">
        <w:rPr>
          <w:szCs w:val="28"/>
        </w:rPr>
        <w:t>5</w:t>
      </w:r>
      <w:r w:rsidR="00583D25" w:rsidRPr="00AD45F0">
        <w:rPr>
          <w:szCs w:val="28"/>
        </w:rPr>
        <w:t xml:space="preserve"> год </w:t>
      </w:r>
      <w:r w:rsidR="00B86195" w:rsidRPr="00AD45F0">
        <w:rPr>
          <w:szCs w:val="28"/>
        </w:rPr>
        <w:t xml:space="preserve">плановые назначения </w:t>
      </w:r>
      <w:r w:rsidR="00A753C3" w:rsidRPr="00AD45F0">
        <w:rPr>
          <w:szCs w:val="28"/>
        </w:rPr>
        <w:t xml:space="preserve">увеличатся на сумму </w:t>
      </w:r>
      <w:r w:rsidR="00D1711F" w:rsidRPr="00AD45F0">
        <w:rPr>
          <w:szCs w:val="28"/>
        </w:rPr>
        <w:t>119 972,83</w:t>
      </w:r>
      <w:r w:rsidR="001F09BA" w:rsidRPr="00AD45F0">
        <w:rPr>
          <w:szCs w:val="28"/>
        </w:rPr>
        <w:t xml:space="preserve"> тыс. рублей</w:t>
      </w:r>
      <w:r w:rsidR="00583D25" w:rsidRPr="00AD45F0">
        <w:rPr>
          <w:szCs w:val="28"/>
        </w:rPr>
        <w:t xml:space="preserve"> и составят</w:t>
      </w:r>
      <w:r w:rsidR="003D01CE" w:rsidRPr="00AD45F0">
        <w:rPr>
          <w:szCs w:val="28"/>
        </w:rPr>
        <w:t>1</w:t>
      </w:r>
      <w:r w:rsidR="00D1711F" w:rsidRPr="00AD45F0">
        <w:rPr>
          <w:szCs w:val="28"/>
        </w:rPr>
        <w:t>4</w:t>
      </w:r>
      <w:r w:rsidR="003D01CE" w:rsidRPr="00AD45F0">
        <w:rPr>
          <w:szCs w:val="28"/>
        </w:rPr>
        <w:t> </w:t>
      </w:r>
      <w:r w:rsidR="00D1711F" w:rsidRPr="00AD45F0">
        <w:rPr>
          <w:szCs w:val="28"/>
        </w:rPr>
        <w:t>015</w:t>
      </w:r>
      <w:r w:rsidR="003D01CE" w:rsidRPr="00AD45F0">
        <w:rPr>
          <w:szCs w:val="28"/>
        </w:rPr>
        <w:t> </w:t>
      </w:r>
      <w:r w:rsidR="00D1711F" w:rsidRPr="00AD45F0">
        <w:rPr>
          <w:szCs w:val="28"/>
        </w:rPr>
        <w:t>536</w:t>
      </w:r>
      <w:r w:rsidR="003D01CE" w:rsidRPr="00AD45F0">
        <w:rPr>
          <w:szCs w:val="28"/>
        </w:rPr>
        <w:t>,</w:t>
      </w:r>
      <w:r w:rsidR="00D1711F" w:rsidRPr="00AD45F0">
        <w:rPr>
          <w:szCs w:val="28"/>
        </w:rPr>
        <w:t>17</w:t>
      </w:r>
      <w:r w:rsidR="00452977" w:rsidRPr="00AD45F0">
        <w:rPr>
          <w:szCs w:val="28"/>
        </w:rPr>
        <w:t xml:space="preserve"> тыс. рублей</w:t>
      </w:r>
      <w:r w:rsidRPr="00AD45F0">
        <w:rPr>
          <w:szCs w:val="28"/>
        </w:rPr>
        <w:t xml:space="preserve">, </w:t>
      </w:r>
      <w:r w:rsidR="00583D25" w:rsidRPr="00AD45F0">
        <w:rPr>
          <w:rStyle w:val="1225"/>
          <w:rFonts w:eastAsia="Arial"/>
          <w:szCs w:val="28"/>
        </w:rPr>
        <w:t xml:space="preserve">на </w:t>
      </w:r>
      <w:r w:rsidR="00583D25" w:rsidRPr="00AD45F0">
        <w:rPr>
          <w:szCs w:val="28"/>
        </w:rPr>
        <w:t>202</w:t>
      </w:r>
      <w:r w:rsidR="00F50E44" w:rsidRPr="00AD45F0">
        <w:rPr>
          <w:szCs w:val="28"/>
        </w:rPr>
        <w:t>6</w:t>
      </w:r>
      <w:r w:rsidR="00583D25" w:rsidRPr="00AD45F0">
        <w:rPr>
          <w:szCs w:val="28"/>
        </w:rPr>
        <w:t xml:space="preserve"> год плановые назначения </w:t>
      </w:r>
      <w:r w:rsidR="00A753C3" w:rsidRPr="00AD45F0">
        <w:rPr>
          <w:szCs w:val="28"/>
        </w:rPr>
        <w:t>увеличатся на сумму</w:t>
      </w:r>
      <w:r w:rsidR="00D1711F" w:rsidRPr="00AD45F0">
        <w:rPr>
          <w:szCs w:val="28"/>
        </w:rPr>
        <w:t>119 761,59</w:t>
      </w:r>
      <w:r w:rsidR="00A753C3" w:rsidRPr="00AD45F0">
        <w:rPr>
          <w:szCs w:val="28"/>
        </w:rPr>
        <w:t xml:space="preserve"> тыс. рублей</w:t>
      </w:r>
      <w:r w:rsidR="00583D25" w:rsidRPr="00AD45F0">
        <w:rPr>
          <w:szCs w:val="28"/>
        </w:rPr>
        <w:t> и составят</w:t>
      </w:r>
      <w:r w:rsidR="003D01CE" w:rsidRPr="00AD45F0">
        <w:rPr>
          <w:spacing w:val="-4"/>
          <w:szCs w:val="28"/>
        </w:rPr>
        <w:t>13 </w:t>
      </w:r>
      <w:r w:rsidR="00D1711F" w:rsidRPr="00AD45F0">
        <w:rPr>
          <w:spacing w:val="-4"/>
          <w:szCs w:val="28"/>
        </w:rPr>
        <w:t>412</w:t>
      </w:r>
      <w:r w:rsidR="003D01CE" w:rsidRPr="00AD45F0">
        <w:rPr>
          <w:spacing w:val="-4"/>
          <w:szCs w:val="28"/>
        </w:rPr>
        <w:t> </w:t>
      </w:r>
      <w:r w:rsidR="00D1711F" w:rsidRPr="00AD45F0">
        <w:rPr>
          <w:spacing w:val="-4"/>
          <w:szCs w:val="28"/>
        </w:rPr>
        <w:t>786</w:t>
      </w:r>
      <w:r w:rsidR="003D01CE" w:rsidRPr="00AD45F0">
        <w:rPr>
          <w:spacing w:val="-4"/>
          <w:szCs w:val="28"/>
        </w:rPr>
        <w:t>,</w:t>
      </w:r>
      <w:r w:rsidR="00D1711F" w:rsidRPr="00AD45F0">
        <w:rPr>
          <w:spacing w:val="-4"/>
          <w:szCs w:val="28"/>
        </w:rPr>
        <w:t>61</w:t>
      </w:r>
      <w:r w:rsidR="00452977" w:rsidRPr="00AD45F0">
        <w:rPr>
          <w:szCs w:val="28"/>
        </w:rPr>
        <w:t>тыс. рублей</w:t>
      </w:r>
      <w:r w:rsidRPr="00AD45F0">
        <w:rPr>
          <w:szCs w:val="28"/>
        </w:rPr>
        <w:t>.</w:t>
      </w:r>
    </w:p>
    <w:p w:rsidR="009F28CB" w:rsidRPr="00AD45F0" w:rsidRDefault="009F28CB" w:rsidP="00452F8F">
      <w:pPr>
        <w:pStyle w:val="af1"/>
        <w:widowControl w:val="0"/>
        <w:spacing w:after="0" w:line="235" w:lineRule="auto"/>
        <w:ind w:left="0" w:firstLine="709"/>
        <w:jc w:val="both"/>
        <w:rPr>
          <w:color w:val="FF0000"/>
          <w:spacing w:val="-4"/>
          <w:sz w:val="32"/>
        </w:rPr>
      </w:pPr>
    </w:p>
    <w:p w:rsidR="009F28CB" w:rsidRPr="00AD45F0" w:rsidRDefault="00037BDA" w:rsidP="00452F8F">
      <w:pPr>
        <w:pStyle w:val="af1"/>
        <w:widowControl w:val="0"/>
        <w:spacing w:after="0" w:line="235" w:lineRule="auto"/>
        <w:ind w:left="0" w:firstLine="709"/>
        <w:jc w:val="center"/>
        <w:rPr>
          <w:szCs w:val="28"/>
          <w:u w:val="single"/>
        </w:rPr>
      </w:pPr>
      <w:r w:rsidRPr="00AD45F0">
        <w:rPr>
          <w:szCs w:val="28"/>
          <w:u w:val="single"/>
        </w:rPr>
        <w:t>Уточнение показателей муниципальных программ города Ставрополя</w:t>
      </w:r>
    </w:p>
    <w:p w:rsidR="009F28CB" w:rsidRPr="00AD45F0" w:rsidRDefault="009F28CB" w:rsidP="00452F8F">
      <w:pPr>
        <w:widowControl w:val="0"/>
        <w:tabs>
          <w:tab w:val="left" w:pos="1134"/>
        </w:tabs>
        <w:spacing w:line="235" w:lineRule="auto"/>
        <w:ind w:firstLine="709"/>
        <w:jc w:val="both"/>
        <w:rPr>
          <w:sz w:val="32"/>
          <w:szCs w:val="28"/>
        </w:rPr>
      </w:pPr>
    </w:p>
    <w:p w:rsidR="00697BAD" w:rsidRPr="00AD45F0" w:rsidRDefault="00037BDA" w:rsidP="00697BAD">
      <w:pPr>
        <w:widowControl w:val="0"/>
        <w:spacing w:line="235" w:lineRule="auto"/>
        <w:ind w:firstLine="709"/>
        <w:jc w:val="both"/>
        <w:outlineLvl w:val="0"/>
        <w:rPr>
          <w:szCs w:val="28"/>
        </w:rPr>
      </w:pPr>
      <w:r w:rsidRPr="00AD45F0">
        <w:rPr>
          <w:szCs w:val="28"/>
        </w:rPr>
        <w:t>В соответствии с решением о бюджете города годовые плановые назначения на реализацию муниципальных программ города Ставрополя на 202</w:t>
      </w:r>
      <w:r w:rsidR="009E727B" w:rsidRPr="00AD45F0">
        <w:rPr>
          <w:szCs w:val="28"/>
        </w:rPr>
        <w:t>4</w:t>
      </w:r>
      <w:r w:rsidRPr="00AD45F0">
        <w:rPr>
          <w:szCs w:val="28"/>
        </w:rPr>
        <w:t xml:space="preserve"> год утверждены в сумме </w:t>
      </w:r>
      <w:r w:rsidR="006D4EC6" w:rsidRPr="00AD45F0">
        <w:rPr>
          <w:spacing w:val="-4"/>
        </w:rPr>
        <w:t>20 058</w:t>
      </w:r>
      <w:r w:rsidR="0081211D" w:rsidRPr="00AD45F0">
        <w:rPr>
          <w:spacing w:val="-4"/>
        </w:rPr>
        <w:t> </w:t>
      </w:r>
      <w:r w:rsidR="006D4EC6" w:rsidRPr="00AD45F0">
        <w:rPr>
          <w:spacing w:val="-4"/>
        </w:rPr>
        <w:t>642,34</w:t>
      </w:r>
      <w:r w:rsidR="00697BAD" w:rsidRPr="00AD45F0">
        <w:rPr>
          <w:spacing w:val="-4"/>
        </w:rPr>
        <w:t xml:space="preserve"> тыс. рублей,</w:t>
      </w:r>
      <w:r w:rsidR="00697BAD" w:rsidRPr="00AD45F0">
        <w:rPr>
          <w:spacing w:val="-4"/>
          <w:szCs w:val="28"/>
        </w:rPr>
        <w:t>на 2025 год – 12</w:t>
      </w:r>
      <w:r w:rsidR="0081211D" w:rsidRPr="00AD45F0">
        <w:rPr>
          <w:spacing w:val="-4"/>
          <w:szCs w:val="28"/>
        </w:rPr>
        <w:t> 2</w:t>
      </w:r>
      <w:r w:rsidR="006D4EC6" w:rsidRPr="00AD45F0">
        <w:rPr>
          <w:spacing w:val="-4"/>
          <w:szCs w:val="28"/>
        </w:rPr>
        <w:t>82</w:t>
      </w:r>
      <w:r w:rsidR="0081211D" w:rsidRPr="00AD45F0">
        <w:rPr>
          <w:spacing w:val="-4"/>
          <w:szCs w:val="28"/>
        </w:rPr>
        <w:t> </w:t>
      </w:r>
      <w:r w:rsidR="006D4EC6" w:rsidRPr="00AD45F0">
        <w:rPr>
          <w:spacing w:val="-4"/>
          <w:szCs w:val="28"/>
        </w:rPr>
        <w:t>207</w:t>
      </w:r>
      <w:r w:rsidR="0081211D" w:rsidRPr="00AD45F0">
        <w:rPr>
          <w:spacing w:val="-4"/>
          <w:szCs w:val="28"/>
        </w:rPr>
        <w:t>,</w:t>
      </w:r>
      <w:r w:rsidR="006D4EC6" w:rsidRPr="00AD45F0">
        <w:rPr>
          <w:spacing w:val="-4"/>
          <w:szCs w:val="28"/>
        </w:rPr>
        <w:t>99</w:t>
      </w:r>
      <w:r w:rsidR="00697BAD" w:rsidRPr="00AD45F0">
        <w:rPr>
          <w:szCs w:val="28"/>
        </w:rPr>
        <w:t>тыс. рублей,</w:t>
      </w:r>
      <w:r w:rsidR="00697BAD" w:rsidRPr="00AD45F0">
        <w:rPr>
          <w:rStyle w:val="1113"/>
          <w:rFonts w:eastAsia="Arial"/>
          <w:szCs w:val="28"/>
        </w:rPr>
        <w:t xml:space="preserve"> на </w:t>
      </w:r>
      <w:r w:rsidR="00697BAD" w:rsidRPr="00AD45F0">
        <w:rPr>
          <w:szCs w:val="28"/>
        </w:rPr>
        <w:t xml:space="preserve">2026 год </w:t>
      </w:r>
      <w:r w:rsidR="00697BAD" w:rsidRPr="00AD45F0">
        <w:rPr>
          <w:spacing w:val="-4"/>
          <w:szCs w:val="28"/>
        </w:rPr>
        <w:t>– 11</w:t>
      </w:r>
      <w:r w:rsidR="006D4EC6" w:rsidRPr="00AD45F0">
        <w:rPr>
          <w:spacing w:val="-4"/>
          <w:szCs w:val="28"/>
        </w:rPr>
        <w:t> </w:t>
      </w:r>
      <w:r w:rsidR="0081211D" w:rsidRPr="00AD45F0">
        <w:rPr>
          <w:spacing w:val="-4"/>
          <w:szCs w:val="28"/>
        </w:rPr>
        <w:t>4</w:t>
      </w:r>
      <w:r w:rsidR="006D4EC6" w:rsidRPr="00AD45F0">
        <w:rPr>
          <w:spacing w:val="-4"/>
          <w:szCs w:val="28"/>
        </w:rPr>
        <w:t>80 680</w:t>
      </w:r>
      <w:r w:rsidR="0081211D" w:rsidRPr="00AD45F0">
        <w:rPr>
          <w:spacing w:val="-4"/>
          <w:szCs w:val="28"/>
        </w:rPr>
        <w:t>,</w:t>
      </w:r>
      <w:r w:rsidR="006D4EC6" w:rsidRPr="00AD45F0">
        <w:rPr>
          <w:spacing w:val="-4"/>
          <w:szCs w:val="28"/>
        </w:rPr>
        <w:t>17</w:t>
      </w:r>
      <w:r w:rsidR="00697BAD" w:rsidRPr="00AD45F0">
        <w:rPr>
          <w:spacing w:val="-4"/>
          <w:szCs w:val="28"/>
        </w:rPr>
        <w:t xml:space="preserve"> тыс. рублей</w:t>
      </w:r>
      <w:r w:rsidR="00697BAD" w:rsidRPr="00AD45F0">
        <w:rPr>
          <w:szCs w:val="28"/>
        </w:rPr>
        <w:t>.</w:t>
      </w:r>
    </w:p>
    <w:p w:rsidR="009F28CB" w:rsidRPr="00AD45F0" w:rsidRDefault="00037BDA" w:rsidP="00697BAD">
      <w:pPr>
        <w:widowControl w:val="0"/>
        <w:tabs>
          <w:tab w:val="left" w:pos="1134"/>
          <w:tab w:val="left" w:pos="8222"/>
        </w:tabs>
        <w:spacing w:line="235" w:lineRule="auto"/>
        <w:ind w:firstLine="709"/>
        <w:jc w:val="both"/>
        <w:rPr>
          <w:szCs w:val="28"/>
        </w:rPr>
      </w:pPr>
      <w:r w:rsidRPr="00AD45F0">
        <w:rPr>
          <w:szCs w:val="28"/>
        </w:rPr>
        <w:t xml:space="preserve">Проектом решения вносятся изменения в показатели </w:t>
      </w:r>
      <w:r w:rsidRPr="00AD45F0">
        <w:rPr>
          <w:szCs w:val="28"/>
        </w:rPr>
        <w:br/>
      </w:r>
      <w:r w:rsidR="00B35A64" w:rsidRPr="00AD45F0">
        <w:rPr>
          <w:szCs w:val="28"/>
        </w:rPr>
        <w:t>1</w:t>
      </w:r>
      <w:r w:rsidR="000D61E0" w:rsidRPr="00AD45F0">
        <w:rPr>
          <w:szCs w:val="28"/>
        </w:rPr>
        <w:t>4</w:t>
      </w:r>
      <w:r w:rsidRPr="00AD45F0">
        <w:rPr>
          <w:szCs w:val="28"/>
        </w:rPr>
        <w:t xml:space="preserve">муниципальных программ города Ставрополя </w:t>
      </w:r>
      <w:r w:rsidRPr="00AD45F0">
        <w:rPr>
          <w:spacing w:val="-4"/>
        </w:rPr>
        <w:t>на 202</w:t>
      </w:r>
      <w:r w:rsidR="009E727B" w:rsidRPr="00AD45F0">
        <w:rPr>
          <w:spacing w:val="-4"/>
        </w:rPr>
        <w:t>4</w:t>
      </w:r>
      <w:r w:rsidRPr="00AD45F0">
        <w:rPr>
          <w:spacing w:val="-4"/>
        </w:rPr>
        <w:t xml:space="preserve"> год </w:t>
      </w:r>
      <w:r w:rsidR="000D61E0" w:rsidRPr="00AD45F0">
        <w:rPr>
          <w:szCs w:val="28"/>
        </w:rPr>
        <w:t xml:space="preserve">в сторону </w:t>
      </w:r>
      <w:r w:rsidR="00DB568F" w:rsidRPr="00AD45F0">
        <w:rPr>
          <w:szCs w:val="28"/>
        </w:rPr>
        <w:t>увеличе</w:t>
      </w:r>
      <w:r w:rsidR="000D61E0" w:rsidRPr="00AD45F0">
        <w:rPr>
          <w:szCs w:val="28"/>
        </w:rPr>
        <w:t>ния</w:t>
      </w:r>
      <w:r w:rsidRPr="00AD45F0">
        <w:rPr>
          <w:szCs w:val="28"/>
        </w:rPr>
        <w:t xml:space="preserve">на общую сумму </w:t>
      </w:r>
      <w:r w:rsidR="00FA0A53" w:rsidRPr="00AD45F0">
        <w:rPr>
          <w:szCs w:val="28"/>
        </w:rPr>
        <w:t>93 425,7</w:t>
      </w:r>
      <w:r w:rsidR="00EA7961" w:rsidRPr="00AD45F0">
        <w:rPr>
          <w:szCs w:val="28"/>
        </w:rPr>
        <w:t>6</w:t>
      </w:r>
      <w:r w:rsidRPr="00AD45F0">
        <w:rPr>
          <w:szCs w:val="28"/>
        </w:rPr>
        <w:t>тыс. рублей</w:t>
      </w:r>
      <w:r w:rsidR="0036098E" w:rsidRPr="00AD45F0">
        <w:rPr>
          <w:szCs w:val="28"/>
        </w:rPr>
        <w:t>, в 2025 году</w:t>
      </w:r>
      <w:r w:rsidR="000D61E0" w:rsidRPr="00AD45F0">
        <w:rPr>
          <w:szCs w:val="28"/>
        </w:rPr>
        <w:t xml:space="preserve"> в сторону увеличения </w:t>
      </w:r>
      <w:r w:rsidR="0036098E" w:rsidRPr="00AD45F0">
        <w:rPr>
          <w:szCs w:val="28"/>
        </w:rPr>
        <w:t xml:space="preserve">– на </w:t>
      </w:r>
      <w:r w:rsidR="00DB568F" w:rsidRPr="00AD45F0">
        <w:rPr>
          <w:szCs w:val="28"/>
        </w:rPr>
        <w:t>112 093,59</w:t>
      </w:r>
      <w:r w:rsidR="00222680" w:rsidRPr="00AD45F0">
        <w:rPr>
          <w:szCs w:val="28"/>
        </w:rPr>
        <w:t> </w:t>
      </w:r>
      <w:r w:rsidR="0036098E" w:rsidRPr="00AD45F0">
        <w:rPr>
          <w:szCs w:val="28"/>
        </w:rPr>
        <w:t>тыс. рублей, в 2026 году</w:t>
      </w:r>
      <w:r w:rsidR="000D61E0" w:rsidRPr="00AD45F0">
        <w:rPr>
          <w:szCs w:val="28"/>
        </w:rPr>
        <w:t xml:space="preserve"> в сторону увеличения</w:t>
      </w:r>
      <w:r w:rsidR="0036098E" w:rsidRPr="00AD45F0">
        <w:rPr>
          <w:szCs w:val="28"/>
        </w:rPr>
        <w:t xml:space="preserve"> – на </w:t>
      </w:r>
      <w:r w:rsidR="00DB568F" w:rsidRPr="00AD45F0">
        <w:rPr>
          <w:szCs w:val="28"/>
        </w:rPr>
        <w:t>108 893,59</w:t>
      </w:r>
      <w:r w:rsidR="00222680" w:rsidRPr="00AD45F0">
        <w:rPr>
          <w:szCs w:val="28"/>
        </w:rPr>
        <w:t> </w:t>
      </w:r>
      <w:r w:rsidR="0036098E" w:rsidRPr="00AD45F0">
        <w:rPr>
          <w:szCs w:val="28"/>
        </w:rPr>
        <w:t>тыс. рублей</w:t>
      </w:r>
      <w:r w:rsidR="00D810F7" w:rsidRPr="00AD45F0">
        <w:rPr>
          <w:szCs w:val="28"/>
        </w:rPr>
        <w:t>.</w:t>
      </w:r>
    </w:p>
    <w:p w:rsidR="009F28CB" w:rsidRPr="00AD45F0" w:rsidRDefault="00037BDA" w:rsidP="00452F8F">
      <w:pPr>
        <w:widowControl w:val="0"/>
        <w:spacing w:line="235" w:lineRule="auto"/>
        <w:ind w:firstLine="709"/>
        <w:jc w:val="both"/>
        <w:outlineLvl w:val="0"/>
        <w:rPr>
          <w:szCs w:val="28"/>
        </w:rPr>
      </w:pPr>
      <w:r w:rsidRPr="00AD45F0">
        <w:rPr>
          <w:szCs w:val="28"/>
        </w:rPr>
        <w:t>Подробная информация приведена в приложении 2 к пояснительной записке.</w:t>
      </w:r>
    </w:p>
    <w:p w:rsidR="009F28CB" w:rsidRPr="00AD45F0" w:rsidRDefault="00037BDA" w:rsidP="00452F8F">
      <w:pPr>
        <w:widowControl w:val="0"/>
        <w:spacing w:line="235" w:lineRule="auto"/>
        <w:ind w:firstLine="709"/>
        <w:jc w:val="both"/>
        <w:outlineLvl w:val="0"/>
        <w:rPr>
          <w:szCs w:val="28"/>
        </w:rPr>
      </w:pPr>
      <w:r w:rsidRPr="00AD45F0">
        <w:rPr>
          <w:szCs w:val="28"/>
        </w:rPr>
        <w:t xml:space="preserve">Уточненные годовые плановые назначения </w:t>
      </w:r>
      <w:r w:rsidRPr="00AD45F0">
        <w:rPr>
          <w:spacing w:val="-4"/>
        </w:rPr>
        <w:t>на реализацию муниципальных программ города Ставрополя с учетом предлагаемых изменений составят: на 202</w:t>
      </w:r>
      <w:r w:rsidR="00323D1C" w:rsidRPr="00AD45F0">
        <w:rPr>
          <w:spacing w:val="-4"/>
        </w:rPr>
        <w:t>4</w:t>
      </w:r>
      <w:r w:rsidRPr="00AD45F0">
        <w:rPr>
          <w:spacing w:val="-4"/>
        </w:rPr>
        <w:t xml:space="preserve"> год – </w:t>
      </w:r>
      <w:r w:rsidR="00FA0A53" w:rsidRPr="00AD45F0">
        <w:rPr>
          <w:spacing w:val="-4"/>
        </w:rPr>
        <w:t>20 152 068,</w:t>
      </w:r>
      <w:r w:rsidR="00EA7961" w:rsidRPr="00AD45F0">
        <w:rPr>
          <w:spacing w:val="-4"/>
        </w:rPr>
        <w:t>10</w:t>
      </w:r>
      <w:r w:rsidRPr="00AD45F0">
        <w:rPr>
          <w:spacing w:val="-4"/>
        </w:rPr>
        <w:t>тыс. рублей,</w:t>
      </w:r>
      <w:r w:rsidR="00B06E3C" w:rsidRPr="00AD45F0">
        <w:rPr>
          <w:spacing w:val="-4"/>
          <w:szCs w:val="28"/>
        </w:rPr>
        <w:t>на 202</w:t>
      </w:r>
      <w:r w:rsidR="00323D1C" w:rsidRPr="00AD45F0">
        <w:rPr>
          <w:spacing w:val="-4"/>
          <w:szCs w:val="28"/>
        </w:rPr>
        <w:t>5</w:t>
      </w:r>
      <w:r w:rsidR="00B06E3C" w:rsidRPr="00AD45F0">
        <w:rPr>
          <w:spacing w:val="-4"/>
          <w:szCs w:val="28"/>
        </w:rPr>
        <w:t xml:space="preserve"> год – </w:t>
      </w:r>
      <w:r w:rsidR="00CC3890" w:rsidRPr="00AD45F0">
        <w:rPr>
          <w:spacing w:val="-4"/>
          <w:szCs w:val="28"/>
        </w:rPr>
        <w:t>12 </w:t>
      </w:r>
      <w:r w:rsidR="000A152A" w:rsidRPr="00AD45F0">
        <w:rPr>
          <w:spacing w:val="-4"/>
          <w:szCs w:val="28"/>
        </w:rPr>
        <w:t>394 301</w:t>
      </w:r>
      <w:r w:rsidR="00CC3890" w:rsidRPr="00AD45F0">
        <w:rPr>
          <w:spacing w:val="-4"/>
          <w:szCs w:val="28"/>
        </w:rPr>
        <w:t>,</w:t>
      </w:r>
      <w:r w:rsidR="000A152A" w:rsidRPr="00AD45F0">
        <w:rPr>
          <w:spacing w:val="-4"/>
          <w:szCs w:val="28"/>
        </w:rPr>
        <w:t>58</w:t>
      </w:r>
      <w:r w:rsidR="00B06E3C" w:rsidRPr="00AD45F0">
        <w:rPr>
          <w:szCs w:val="28"/>
        </w:rPr>
        <w:t>тыс. рублей,</w:t>
      </w:r>
      <w:r w:rsidR="003B38C9" w:rsidRPr="00AD45F0">
        <w:rPr>
          <w:rStyle w:val="1113"/>
          <w:rFonts w:eastAsia="Arial"/>
          <w:szCs w:val="28"/>
        </w:rPr>
        <w:t xml:space="preserve">на </w:t>
      </w:r>
      <w:r w:rsidR="00B06E3C" w:rsidRPr="00AD45F0">
        <w:rPr>
          <w:szCs w:val="28"/>
        </w:rPr>
        <w:t>202</w:t>
      </w:r>
      <w:r w:rsidR="00323D1C" w:rsidRPr="00AD45F0">
        <w:rPr>
          <w:szCs w:val="28"/>
        </w:rPr>
        <w:t>6</w:t>
      </w:r>
      <w:r w:rsidR="00B06E3C" w:rsidRPr="00AD45F0">
        <w:rPr>
          <w:szCs w:val="28"/>
        </w:rPr>
        <w:t xml:space="preserve"> год</w:t>
      </w:r>
      <w:r w:rsidRPr="00AD45F0">
        <w:rPr>
          <w:spacing w:val="-4"/>
          <w:szCs w:val="28"/>
        </w:rPr>
        <w:t xml:space="preserve">– </w:t>
      </w:r>
      <w:r w:rsidR="00CC3890" w:rsidRPr="00AD45F0">
        <w:rPr>
          <w:spacing w:val="-4"/>
          <w:szCs w:val="28"/>
        </w:rPr>
        <w:t>11 </w:t>
      </w:r>
      <w:r w:rsidR="000A152A" w:rsidRPr="00AD45F0">
        <w:rPr>
          <w:spacing w:val="-4"/>
          <w:szCs w:val="28"/>
        </w:rPr>
        <w:t>589</w:t>
      </w:r>
      <w:r w:rsidR="00CC3890" w:rsidRPr="00AD45F0">
        <w:rPr>
          <w:spacing w:val="-4"/>
          <w:szCs w:val="28"/>
        </w:rPr>
        <w:t> </w:t>
      </w:r>
      <w:r w:rsidR="000A152A" w:rsidRPr="00AD45F0">
        <w:rPr>
          <w:spacing w:val="-4"/>
          <w:szCs w:val="28"/>
        </w:rPr>
        <w:t>573,76</w:t>
      </w:r>
      <w:r w:rsidR="003B38C9" w:rsidRPr="00AD45F0">
        <w:rPr>
          <w:spacing w:val="-4"/>
          <w:szCs w:val="28"/>
        </w:rPr>
        <w:t>тыс. рублей</w:t>
      </w:r>
      <w:r w:rsidRPr="00AD45F0">
        <w:rPr>
          <w:szCs w:val="28"/>
        </w:rPr>
        <w:t>.</w:t>
      </w:r>
    </w:p>
    <w:p w:rsidR="009F28CB" w:rsidRPr="00AD45F0" w:rsidRDefault="009F28CB" w:rsidP="00452F8F">
      <w:pPr>
        <w:widowControl w:val="0"/>
        <w:spacing w:line="235" w:lineRule="auto"/>
        <w:ind w:firstLine="709"/>
        <w:jc w:val="both"/>
        <w:rPr>
          <w:color w:val="FF0000"/>
          <w:sz w:val="32"/>
        </w:rPr>
      </w:pPr>
    </w:p>
    <w:p w:rsidR="007568CA" w:rsidRPr="00AD45F0" w:rsidRDefault="007568CA" w:rsidP="007568CA">
      <w:pPr>
        <w:widowControl w:val="0"/>
        <w:ind w:left="360"/>
        <w:jc w:val="center"/>
        <w:rPr>
          <w:u w:val="single"/>
        </w:rPr>
      </w:pPr>
      <w:r w:rsidRPr="00AD45F0">
        <w:rPr>
          <w:u w:val="single"/>
        </w:rPr>
        <w:t>01. Муниципальная программа «Развитие образования в городе Ставрополе»</w:t>
      </w:r>
    </w:p>
    <w:p w:rsidR="007568CA" w:rsidRPr="00AD45F0" w:rsidRDefault="007568CA" w:rsidP="007568CA">
      <w:pPr>
        <w:pStyle w:val="af5"/>
        <w:widowControl w:val="0"/>
        <w:ind w:left="0" w:firstLine="709"/>
        <w:jc w:val="both"/>
        <w:rPr>
          <w:u w:val="single"/>
        </w:rPr>
      </w:pPr>
    </w:p>
    <w:p w:rsidR="007568CA" w:rsidRPr="00AD45F0" w:rsidRDefault="007568CA" w:rsidP="007568CA">
      <w:pPr>
        <w:pStyle w:val="afc"/>
        <w:ind w:firstLine="709"/>
        <w:jc w:val="both"/>
        <w:rPr>
          <w:rFonts w:ascii="Times New Roman" w:hAnsi="Times New Roman"/>
          <w:sz w:val="28"/>
        </w:rPr>
      </w:pPr>
      <w:r w:rsidRPr="00AD45F0">
        <w:rPr>
          <w:rFonts w:ascii="Times New Roman" w:hAnsi="Times New Roman"/>
          <w:sz w:val="28"/>
        </w:rPr>
        <w:t xml:space="preserve">В соответствии с решением о бюджете города </w:t>
      </w:r>
      <w:r w:rsidRPr="00AD45F0">
        <w:rPr>
          <w:rFonts w:ascii="Times New Roman" w:hAnsi="Times New Roman"/>
          <w:spacing w:val="-4"/>
          <w:sz w:val="28"/>
        </w:rPr>
        <w:t>годовые плановые назначения, предусмотренные по м</w:t>
      </w:r>
      <w:r w:rsidRPr="00AD45F0">
        <w:rPr>
          <w:rFonts w:ascii="Times New Roman" w:hAnsi="Times New Roman"/>
          <w:sz w:val="28"/>
        </w:rPr>
        <w:t>униципальной программе «Развитие образования в городе Ставрополе» (далее для целей настоящего раздела - Программа), утверждены на 2024 год в сумме 10 575 580,21 тыс. рублей, на 2025 год –  7 018 589,30 тыс. рублей, на 2026 год – 6 369 762,38тыс. рублей.</w:t>
      </w:r>
    </w:p>
    <w:p w:rsidR="007568CA" w:rsidRPr="00AD45F0" w:rsidRDefault="007568CA" w:rsidP="007568CA">
      <w:pPr>
        <w:pStyle w:val="afc"/>
        <w:ind w:firstLine="708"/>
        <w:jc w:val="both"/>
        <w:rPr>
          <w:rFonts w:ascii="Times New Roman" w:hAnsi="Times New Roman"/>
          <w:spacing w:val="-4"/>
          <w:sz w:val="28"/>
        </w:rPr>
      </w:pPr>
      <w:r w:rsidRPr="00AD45F0">
        <w:rPr>
          <w:rFonts w:ascii="Times New Roman" w:hAnsi="Times New Roman"/>
          <w:spacing w:val="-4"/>
          <w:sz w:val="28"/>
        </w:rPr>
        <w:t>Проектом решения предлагается увеличить объем бюджетных ассигнований на реализацию Программы на 2024 год на общую сумму                  12 776,22 тыс. рублей.</w:t>
      </w:r>
    </w:p>
    <w:p w:rsidR="007568CA" w:rsidRPr="00AD45F0" w:rsidRDefault="007568CA" w:rsidP="007568CA">
      <w:pPr>
        <w:pStyle w:val="afc"/>
        <w:ind w:firstLine="708"/>
        <w:jc w:val="both"/>
        <w:rPr>
          <w:rFonts w:ascii="Times New Roman" w:hAnsi="Times New Roman"/>
          <w:spacing w:val="-4"/>
          <w:sz w:val="28"/>
        </w:rPr>
      </w:pPr>
      <w:r w:rsidRPr="00AD45F0">
        <w:rPr>
          <w:rFonts w:ascii="Times New Roman" w:hAnsi="Times New Roman"/>
          <w:spacing w:val="-4"/>
          <w:sz w:val="28"/>
        </w:rPr>
        <w:t>По подпрограмме «</w:t>
      </w:r>
      <w:r w:rsidRPr="00AD45F0">
        <w:rPr>
          <w:rFonts w:ascii="Times New Roman" w:hAnsi="Times New Roman"/>
          <w:spacing w:val="-4"/>
          <w:sz w:val="28"/>
          <w:u w:val="single"/>
        </w:rPr>
        <w:t>Организация дошкольного, общего и дополнительного образования»</w:t>
      </w:r>
      <w:r w:rsidRPr="00AD45F0">
        <w:rPr>
          <w:rFonts w:ascii="Times New Roman" w:hAnsi="Times New Roman"/>
          <w:spacing w:val="-4"/>
          <w:sz w:val="28"/>
        </w:rPr>
        <w:t xml:space="preserve"> по главе 606 «Комитет образования администрации города Ставрополя» предлагается увеличить объем бюджетных ассигнований на 2024 год на сумму 12 776,22  тыс. рублей за счет средств бюджета города Ставрополя.</w:t>
      </w:r>
    </w:p>
    <w:p w:rsidR="007568CA" w:rsidRPr="00AD45F0" w:rsidRDefault="007568CA" w:rsidP="007568CA">
      <w:pPr>
        <w:pStyle w:val="23"/>
        <w:spacing w:after="0" w:line="240" w:lineRule="auto"/>
        <w:ind w:left="0" w:firstLine="709"/>
        <w:jc w:val="both"/>
      </w:pPr>
      <w:r w:rsidRPr="00AD45F0">
        <w:rPr>
          <w:spacing w:val="-4"/>
        </w:rPr>
        <w:t xml:space="preserve">С учетом предлагаемых изменений уточненные годовые плановые назначения на реализацию Программы </w:t>
      </w:r>
      <w:r w:rsidRPr="00AD45F0">
        <w:t>на 2024 год в сумме 10 588 356,43 тыс. рублей, на плановый период назначения не изменятся и составят: на 2025 год –  7 018 589,30 тыс. рублей, на 2026 год – 6 369 762,38 тыс. рублей.</w:t>
      </w:r>
    </w:p>
    <w:p w:rsidR="00A269DF" w:rsidRPr="00AD45F0" w:rsidRDefault="00A269DF" w:rsidP="007568CA">
      <w:pPr>
        <w:pStyle w:val="23"/>
        <w:spacing w:after="0" w:line="240" w:lineRule="auto"/>
        <w:ind w:left="0" w:firstLine="709"/>
        <w:jc w:val="both"/>
      </w:pPr>
    </w:p>
    <w:p w:rsidR="00A269DF" w:rsidRPr="00AD45F0" w:rsidRDefault="00A269DF" w:rsidP="00A269DF">
      <w:pPr>
        <w:widowControl w:val="0"/>
        <w:jc w:val="center"/>
        <w:rPr>
          <w:u w:val="single"/>
        </w:rPr>
      </w:pPr>
      <w:r w:rsidRPr="00AD45F0">
        <w:rPr>
          <w:u w:val="single"/>
        </w:rPr>
        <w:t xml:space="preserve">02. Муниципальная программа </w:t>
      </w:r>
    </w:p>
    <w:p w:rsidR="00A269DF" w:rsidRPr="00AD45F0" w:rsidRDefault="00A269DF" w:rsidP="00A269DF">
      <w:pPr>
        <w:widowControl w:val="0"/>
        <w:jc w:val="center"/>
        <w:rPr>
          <w:u w:val="single"/>
        </w:rPr>
      </w:pPr>
      <w:r w:rsidRPr="00AD45F0">
        <w:rPr>
          <w:u w:val="single"/>
        </w:rPr>
        <w:t>«Поддержка ведения садоводства и огородничества на территории города Ставрополя»</w:t>
      </w:r>
    </w:p>
    <w:p w:rsidR="00A269DF" w:rsidRPr="00AD45F0" w:rsidRDefault="00A269DF" w:rsidP="00A269DF">
      <w:pPr>
        <w:widowControl w:val="0"/>
        <w:jc w:val="center"/>
        <w:rPr>
          <w:u w:val="single"/>
        </w:rPr>
      </w:pPr>
    </w:p>
    <w:p w:rsidR="00A269DF" w:rsidRPr="00AD45F0" w:rsidRDefault="00A269DF" w:rsidP="00A269DF">
      <w:pPr>
        <w:ind w:firstLine="709"/>
        <w:jc w:val="both"/>
      </w:pPr>
      <w:r w:rsidRPr="00AD45F0">
        <w:t xml:space="preserve">В соответствии с решением о бюджете города Ставрополя годовые плановые назначения, предусмотренные на реализацию муниципальной программы «Поддержка ведения садоводства и огородничества на </w:t>
      </w:r>
      <w:r w:rsidRPr="00AD45F0">
        <w:lastRenderedPageBreak/>
        <w:t>территории города Ставрополя» (далее для целей настоящего раздела - Программа), у</w:t>
      </w:r>
      <w:r w:rsidR="00DB568F" w:rsidRPr="00AD45F0">
        <w:t>тверждены на 2024 год в сумме 7 </w:t>
      </w:r>
      <w:r w:rsidRPr="00AD45F0">
        <w:t xml:space="preserve">171,66 тыс. рублей, </w:t>
      </w:r>
      <w:r w:rsidRPr="00AD45F0">
        <w:br/>
        <w:t>на 2025 год – 5 251,46 тыс. рублей, на 2026 год – 5 251,46 тыс. рублей.</w:t>
      </w:r>
    </w:p>
    <w:p w:rsidR="00A269DF" w:rsidRPr="00AD45F0" w:rsidRDefault="00A269DF" w:rsidP="00A269DF">
      <w:pPr>
        <w:ind w:firstLine="709"/>
        <w:jc w:val="both"/>
      </w:pPr>
      <w:r w:rsidRPr="00AD45F0">
        <w:rPr>
          <w:spacing w:val="-4"/>
        </w:rPr>
        <w:t>Проектом решения предлагается увеличить</w:t>
      </w:r>
      <w:r w:rsidRPr="00AD45F0">
        <w:t xml:space="preserve"> объем бюджетных ассигнований на реализацию Программыпо главе 620 «Комитет городского хозяйства администрации города Ставрополя» в 2024 году на сумму </w:t>
      </w:r>
      <w:r w:rsidRPr="00AD45F0">
        <w:br/>
        <w:t xml:space="preserve">508,85 тыс. рублей. </w:t>
      </w:r>
    </w:p>
    <w:p w:rsidR="00A269DF" w:rsidRPr="00AD45F0" w:rsidRDefault="00A269DF" w:rsidP="00A269DF">
      <w:pPr>
        <w:tabs>
          <w:tab w:val="left" w:pos="709"/>
          <w:tab w:val="left" w:pos="8197"/>
        </w:tabs>
        <w:ind w:firstLine="709"/>
        <w:jc w:val="both"/>
        <w:rPr>
          <w:spacing w:val="-4"/>
        </w:rPr>
      </w:pPr>
      <w:r w:rsidRPr="00AD45F0">
        <w:t xml:space="preserve">С учетом предлагаемых изменений уточненные годовые плановые назначения на реализацию Программы на 2024 год составят 7 680,51 тыс. рублей, на плановый период </w:t>
      </w:r>
      <w:r w:rsidRPr="00AD45F0">
        <w:rPr>
          <w:spacing w:val="-4"/>
        </w:rPr>
        <w:t xml:space="preserve">2025 и 2026 годов показатели не изменятся и составят: </w:t>
      </w:r>
      <w:r w:rsidRPr="00AD45F0">
        <w:t>на 2025 год – 5 251,46 тыс. рублей, на 2026 год – 5 251,46 тыс. рублей.</w:t>
      </w:r>
    </w:p>
    <w:p w:rsidR="007568CA" w:rsidRPr="00EE1D51" w:rsidRDefault="007568CA" w:rsidP="007568CA">
      <w:pPr>
        <w:widowControl w:val="0"/>
        <w:jc w:val="center"/>
        <w:rPr>
          <w:sz w:val="12"/>
          <w:u w:val="single"/>
        </w:rPr>
      </w:pPr>
    </w:p>
    <w:p w:rsidR="00E42047" w:rsidRPr="00AD45F0" w:rsidRDefault="00E42047" w:rsidP="00E42047">
      <w:pPr>
        <w:widowControl w:val="0"/>
        <w:jc w:val="center"/>
        <w:rPr>
          <w:u w:val="single"/>
        </w:rPr>
      </w:pPr>
      <w:r w:rsidRPr="00AD45F0">
        <w:rPr>
          <w:u w:val="single"/>
        </w:rPr>
        <w:t xml:space="preserve">03. Муниципальная программа «Социальная поддержка населения  </w:t>
      </w:r>
    </w:p>
    <w:p w:rsidR="00E42047" w:rsidRPr="00AD45F0" w:rsidRDefault="00E42047" w:rsidP="00E42047">
      <w:pPr>
        <w:widowControl w:val="0"/>
        <w:jc w:val="center"/>
        <w:rPr>
          <w:u w:val="single"/>
        </w:rPr>
      </w:pPr>
      <w:r w:rsidRPr="00AD45F0">
        <w:rPr>
          <w:u w:val="single"/>
        </w:rPr>
        <w:t>города Ставрополя»</w:t>
      </w:r>
    </w:p>
    <w:p w:rsidR="00E42047" w:rsidRPr="00EE1D51" w:rsidRDefault="00E42047" w:rsidP="00E42047">
      <w:pPr>
        <w:widowControl w:val="0"/>
        <w:jc w:val="center"/>
        <w:rPr>
          <w:sz w:val="10"/>
          <w:u w:val="single"/>
        </w:rPr>
      </w:pPr>
    </w:p>
    <w:p w:rsidR="00E42047" w:rsidRPr="00AD45F0" w:rsidRDefault="00E42047" w:rsidP="00EE1D51">
      <w:pPr>
        <w:pStyle w:val="afc"/>
        <w:spacing w:line="18" w:lineRule="atLeast"/>
        <w:ind w:firstLine="708"/>
        <w:jc w:val="both"/>
        <w:rPr>
          <w:rFonts w:ascii="Times New Roman" w:hAnsi="Times New Roman"/>
          <w:spacing w:val="-4"/>
          <w:sz w:val="28"/>
        </w:rPr>
      </w:pPr>
      <w:r w:rsidRPr="00AD45F0">
        <w:rPr>
          <w:rFonts w:ascii="Times New Roman" w:hAnsi="Times New Roman"/>
          <w:sz w:val="28"/>
        </w:rPr>
        <w:t xml:space="preserve">В соответствии с решением о бюджете города </w:t>
      </w:r>
      <w:r w:rsidRPr="00AD45F0">
        <w:rPr>
          <w:rFonts w:ascii="Times New Roman" w:hAnsi="Times New Roman"/>
          <w:spacing w:val="-4"/>
          <w:sz w:val="28"/>
        </w:rPr>
        <w:t>годовые плановые назначения, предусмотренные по м</w:t>
      </w:r>
      <w:r w:rsidRPr="00AD45F0">
        <w:rPr>
          <w:rFonts w:ascii="Times New Roman" w:hAnsi="Times New Roman"/>
          <w:sz w:val="28"/>
        </w:rPr>
        <w:t xml:space="preserve">униципальной программе «Социальная поддержка населения города Ставрополя» (далее для целей настоящего </w:t>
      </w:r>
      <w:r w:rsidRPr="00AD45F0">
        <w:rPr>
          <w:rFonts w:ascii="Times New Roman" w:hAnsi="Times New Roman"/>
          <w:spacing w:val="-4"/>
          <w:sz w:val="28"/>
        </w:rPr>
        <w:t>раздела - Программа), утверждены на 2024 год в сумме 2 124 652,03 рублей, на 2025 год –  2 088 968,14 тыс. рублей, на 2026 год – 2 063 068,76 тыс. рублей.</w:t>
      </w:r>
    </w:p>
    <w:p w:rsidR="00E42047" w:rsidRPr="00AD45F0" w:rsidRDefault="00E42047" w:rsidP="00EE1D51">
      <w:pPr>
        <w:pStyle w:val="afc"/>
        <w:spacing w:line="18" w:lineRule="atLeast"/>
        <w:ind w:firstLine="708"/>
        <w:jc w:val="both"/>
        <w:rPr>
          <w:rFonts w:ascii="Times New Roman" w:hAnsi="Times New Roman"/>
          <w:spacing w:val="-4"/>
          <w:sz w:val="28"/>
        </w:rPr>
      </w:pPr>
      <w:r w:rsidRPr="00AD45F0">
        <w:rPr>
          <w:rFonts w:ascii="Times New Roman" w:hAnsi="Times New Roman"/>
          <w:spacing w:val="-4"/>
          <w:sz w:val="28"/>
        </w:rPr>
        <w:t>Проектом решения предлагается увеличить объем бюджетных ассигнований на реализацию Программы на 2024 год на общую сумму                  21 380,47 тыс. рублей, на 2025-2026 годы на сумму 15 000,00 тыс. рублей ежегодно.</w:t>
      </w:r>
    </w:p>
    <w:p w:rsidR="00E42047" w:rsidRPr="00AD45F0" w:rsidRDefault="00E42047" w:rsidP="00EE1D51">
      <w:pPr>
        <w:spacing w:line="18" w:lineRule="atLeast"/>
        <w:ind w:firstLine="708"/>
        <w:jc w:val="both"/>
        <w:rPr>
          <w:spacing w:val="-4"/>
        </w:rPr>
      </w:pPr>
      <w:r w:rsidRPr="00AD45F0">
        <w:rPr>
          <w:spacing w:val="-4"/>
        </w:rPr>
        <w:t xml:space="preserve">По подпрограмме </w:t>
      </w:r>
      <w:r w:rsidRPr="00AD45F0">
        <w:rPr>
          <w:spacing w:val="-4"/>
          <w:u w:val="single"/>
        </w:rPr>
        <w:t>«Осуществление отдельных государственных полномочий в области социальной поддержки отдельных категорий граждан»</w:t>
      </w:r>
      <w:r w:rsidRPr="00AD45F0">
        <w:rPr>
          <w:spacing w:val="-4"/>
        </w:rPr>
        <w:t xml:space="preserve"> по главе 609 «Комитет труда и социальной защиты населения администрации города Ставрополя» предлагается увеличить объем бюджетных ассигнований в 2024 году на общую сумму 3 060,80 тыс. рублей за счет средств бюджета Ставропольского края.</w:t>
      </w:r>
    </w:p>
    <w:p w:rsidR="00E42047" w:rsidRPr="00AD45F0" w:rsidRDefault="00E42047" w:rsidP="00EE1D51">
      <w:pPr>
        <w:spacing w:line="18" w:lineRule="atLeast"/>
        <w:ind w:firstLine="708"/>
        <w:jc w:val="both"/>
        <w:rPr>
          <w:spacing w:val="-4"/>
        </w:rPr>
      </w:pPr>
      <w:r w:rsidRPr="00AD45F0">
        <w:rPr>
          <w:spacing w:val="-4"/>
        </w:rPr>
        <w:t xml:space="preserve">По подпрограмме </w:t>
      </w:r>
      <w:r w:rsidRPr="00AD45F0">
        <w:rPr>
          <w:spacing w:val="-4"/>
          <w:u w:val="single"/>
        </w:rPr>
        <w:t>«</w:t>
      </w:r>
      <w:r w:rsidRPr="00AD45F0">
        <w:rPr>
          <w:u w:val="single"/>
        </w:rPr>
        <w:t>Дополнительные меры социальной поддержки для отдельных категорий граждан, поддержка социально ориентированных некоммерческих организаций</w:t>
      </w:r>
      <w:r w:rsidRPr="00AD45F0">
        <w:rPr>
          <w:spacing w:val="-4"/>
          <w:u w:val="single"/>
        </w:rPr>
        <w:t>»</w:t>
      </w:r>
      <w:r w:rsidRPr="00AD45F0">
        <w:rPr>
          <w:spacing w:val="-4"/>
        </w:rPr>
        <w:t xml:space="preserve"> проектом решения предлагается увеличить объем бюджетных ассигнований на 2024 год на общую сумму 17 112,53 тыс. рублей, на 2025-2026 годы на сумму 15 000,00 тыс. рублей ежегодно за счет средств бюджета города Ставрополя, в том числе</w:t>
      </w:r>
    </w:p>
    <w:p w:rsidR="00E42047" w:rsidRPr="00AD45F0" w:rsidRDefault="00E42047" w:rsidP="00EE1D51">
      <w:pPr>
        <w:spacing w:line="18" w:lineRule="atLeast"/>
        <w:ind w:firstLine="708"/>
        <w:jc w:val="both"/>
        <w:rPr>
          <w:spacing w:val="-4"/>
        </w:rPr>
      </w:pPr>
      <w:r w:rsidRPr="00AD45F0">
        <w:rPr>
          <w:spacing w:val="-4"/>
        </w:rPr>
        <w:t>по главе 609 «Комитет труда и социальной защиты населения администрации города Ставрополя»  увеличить бюджетные ассигнования  на 2024 год на сумму 15 062,02 тыс. рублей, на 2025-2026 годы на сумму 15 000,00 тыс. рублей ежегодно за счет средств бюджета города Ставрополя;</w:t>
      </w:r>
    </w:p>
    <w:p w:rsidR="00E42047" w:rsidRPr="00AD45F0" w:rsidRDefault="00E42047" w:rsidP="00EE1D51">
      <w:pPr>
        <w:spacing w:line="18" w:lineRule="atLeast"/>
        <w:ind w:firstLine="708"/>
        <w:jc w:val="both"/>
        <w:rPr>
          <w:spacing w:val="-4"/>
        </w:rPr>
      </w:pPr>
      <w:r w:rsidRPr="00AD45F0">
        <w:rPr>
          <w:spacing w:val="-4"/>
        </w:rPr>
        <w:t>по главе 620 «Комитет городского хозяйства администрации города Ставрополя» увеличить бюджетные ассигнования на 2024 год на сумму 2 050,51 тыс. рублей.</w:t>
      </w:r>
    </w:p>
    <w:p w:rsidR="00E42047" w:rsidRPr="00AD45F0" w:rsidRDefault="00E42047" w:rsidP="00EE1D51">
      <w:pPr>
        <w:spacing w:line="18" w:lineRule="atLeast"/>
        <w:ind w:firstLine="708"/>
        <w:jc w:val="both"/>
        <w:rPr>
          <w:spacing w:val="-4"/>
        </w:rPr>
      </w:pPr>
      <w:r w:rsidRPr="00AD45F0">
        <w:rPr>
          <w:spacing w:val="-4"/>
        </w:rPr>
        <w:t xml:space="preserve">По подпрограмме </w:t>
      </w:r>
      <w:r w:rsidRPr="00AD45F0">
        <w:rPr>
          <w:spacing w:val="-4"/>
          <w:u w:val="single"/>
        </w:rPr>
        <w:t>«Доступная среда»</w:t>
      </w:r>
      <w:r w:rsidRPr="00AD45F0">
        <w:rPr>
          <w:spacing w:val="-4"/>
        </w:rPr>
        <w:t xml:space="preserve"> по главе 609 «Комитет труда и социальной защиты населения администрации города Ставрополя»  проектом решения предлагается увеличить объем бюджетных ассигнований на 2024 год </w:t>
      </w:r>
      <w:r w:rsidRPr="00AD45F0">
        <w:rPr>
          <w:spacing w:val="-4"/>
        </w:rPr>
        <w:lastRenderedPageBreak/>
        <w:t>на общую сумму 1 207,14 тыс. рублей за счет средств бюджета города Ставрополя.</w:t>
      </w:r>
    </w:p>
    <w:p w:rsidR="00E42047" w:rsidRPr="00AD45F0" w:rsidRDefault="00E42047" w:rsidP="00EE1D51">
      <w:pPr>
        <w:pStyle w:val="23"/>
        <w:spacing w:after="0" w:line="18" w:lineRule="atLeast"/>
        <w:ind w:left="0" w:firstLine="709"/>
        <w:jc w:val="both"/>
      </w:pPr>
      <w:r w:rsidRPr="00AD45F0">
        <w:rPr>
          <w:spacing w:val="-4"/>
        </w:rPr>
        <w:t xml:space="preserve">С учетом предлагаемых изменений уточненные годовые плановые назначения на реализацию Программы </w:t>
      </w:r>
      <w:r w:rsidRPr="00AD45F0">
        <w:t>на 2024 год в сумме 2 146 032,50 рублей, на 2025 год –  2 103 968,14 тыс. рублей, на 2026 год – 2 078 068,76  тыс. рублей.</w:t>
      </w:r>
    </w:p>
    <w:p w:rsidR="006D3411" w:rsidRPr="00EE1D51" w:rsidRDefault="006D3411" w:rsidP="006D3411">
      <w:pPr>
        <w:pStyle w:val="23"/>
        <w:widowControl w:val="0"/>
        <w:spacing w:after="0" w:line="240" w:lineRule="auto"/>
        <w:ind w:left="0"/>
        <w:jc w:val="center"/>
        <w:rPr>
          <w:sz w:val="8"/>
          <w:u w:val="single"/>
        </w:rPr>
      </w:pPr>
    </w:p>
    <w:p w:rsidR="008007B9" w:rsidRPr="00AD45F0" w:rsidRDefault="008007B9" w:rsidP="008007B9">
      <w:pPr>
        <w:pStyle w:val="23"/>
        <w:widowControl w:val="0"/>
        <w:spacing w:after="0" w:line="242" w:lineRule="auto"/>
        <w:ind w:left="0"/>
        <w:jc w:val="center"/>
      </w:pPr>
      <w:r w:rsidRPr="00AD45F0">
        <w:rPr>
          <w:szCs w:val="28"/>
          <w:u w:val="single"/>
        </w:rPr>
        <w:t>04. Муниципальная программа «Развитие жилищно-коммунального хозяйства, транспортной системы на территории города Ставрополя, благоустройство территории города Ставрополя»</w:t>
      </w:r>
    </w:p>
    <w:p w:rsidR="008007B9" w:rsidRPr="00EE1D51" w:rsidRDefault="008007B9" w:rsidP="008007B9">
      <w:pPr>
        <w:pStyle w:val="23"/>
        <w:widowControl w:val="0"/>
        <w:spacing w:after="0" w:line="242" w:lineRule="auto"/>
        <w:ind w:left="0" w:firstLine="709"/>
        <w:jc w:val="both"/>
        <w:rPr>
          <w:sz w:val="12"/>
        </w:rPr>
      </w:pPr>
    </w:p>
    <w:p w:rsidR="008007B9" w:rsidRPr="0002406B" w:rsidRDefault="008007B9" w:rsidP="00EE1D51">
      <w:pPr>
        <w:pStyle w:val="23"/>
        <w:widowControl w:val="0"/>
        <w:spacing w:after="0" w:line="19" w:lineRule="atLeast"/>
        <w:ind w:left="0" w:firstLine="709"/>
        <w:jc w:val="both"/>
      </w:pPr>
      <w:r w:rsidRPr="00AD45F0">
        <w:rPr>
          <w:szCs w:val="28"/>
        </w:rPr>
        <w:t xml:space="preserve">В соответствии с решением о бюджете города годовые плановые назначения, предусмотренные на реализацию муниципальной программы «Развитие жилищно-коммунального хозяйства, осуществление дорожной деятельности и обеспечение безопасности дорожного движения на территории города Ставрополя, благоустройство территории города Ставрополя» (далее для целей настоящего раздела – Программа), на 2024 год составляют 4 818 297,67 тыс. рублей, на 2025 год – 1 212 339,56 тыс. рублей, на </w:t>
      </w:r>
      <w:r w:rsidRPr="0002406B">
        <w:rPr>
          <w:szCs w:val="28"/>
        </w:rPr>
        <w:t xml:space="preserve">2026 год – 1 077 736,47 тыс. рублей. </w:t>
      </w:r>
    </w:p>
    <w:p w:rsidR="0002406B" w:rsidRPr="0002406B" w:rsidRDefault="0002406B" w:rsidP="00EE1D51">
      <w:pPr>
        <w:pStyle w:val="23"/>
        <w:widowControl w:val="0"/>
        <w:spacing w:after="0" w:line="19" w:lineRule="atLeast"/>
        <w:ind w:left="0" w:firstLine="709"/>
        <w:jc w:val="both"/>
      </w:pPr>
      <w:r w:rsidRPr="0002406B">
        <w:t xml:space="preserve">Проектом решения предлагается объем бюджетных ассигнований на реализацию Программы увеличить в 2024 году на общую сумму </w:t>
      </w:r>
      <w:r w:rsidRPr="0002406B">
        <w:br/>
        <w:t>40 652,51 тыс. рублей.</w:t>
      </w:r>
    </w:p>
    <w:p w:rsidR="0002406B" w:rsidRPr="0002406B" w:rsidRDefault="0002406B" w:rsidP="00EE1D51">
      <w:pPr>
        <w:pStyle w:val="23"/>
        <w:tabs>
          <w:tab w:val="left" w:pos="709"/>
        </w:tabs>
        <w:spacing w:after="0" w:line="19" w:lineRule="atLeast"/>
        <w:ind w:left="0" w:firstLine="709"/>
        <w:jc w:val="both"/>
        <w:rPr>
          <w:szCs w:val="28"/>
        </w:rPr>
      </w:pPr>
      <w:r w:rsidRPr="0002406B">
        <w:rPr>
          <w:szCs w:val="28"/>
        </w:rPr>
        <w:t xml:space="preserve">По подпрограмме </w:t>
      </w:r>
      <w:r w:rsidRPr="0002406B">
        <w:rPr>
          <w:szCs w:val="28"/>
          <w:u w:val="single"/>
        </w:rPr>
        <w:t>«Развитие жилищно-коммунального хозяйства на территории города Ставрополя</w:t>
      </w:r>
      <w:r w:rsidRPr="0002406B">
        <w:rPr>
          <w:u w:val="single"/>
        </w:rPr>
        <w:t>»</w:t>
      </w:r>
      <w:r w:rsidRPr="0002406B">
        <w:t xml:space="preserve"> предлагается </w:t>
      </w:r>
      <w:r w:rsidRPr="0002406B">
        <w:rPr>
          <w:szCs w:val="28"/>
        </w:rPr>
        <w:t xml:space="preserve">увеличить расходы </w:t>
      </w:r>
      <w:r w:rsidRPr="0002406B">
        <w:t xml:space="preserve">за счет средств бюджета города </w:t>
      </w:r>
      <w:r w:rsidRPr="0002406B">
        <w:rPr>
          <w:szCs w:val="28"/>
        </w:rPr>
        <w:t>в 2024 году по главе 618 «Администрация Октябрьского района города Ставрополя» на сумму 91,56 тыс. рублей.</w:t>
      </w:r>
    </w:p>
    <w:p w:rsidR="0002406B" w:rsidRPr="0002406B" w:rsidRDefault="0002406B" w:rsidP="00EE1D51">
      <w:pPr>
        <w:pStyle w:val="23"/>
        <w:tabs>
          <w:tab w:val="left" w:pos="709"/>
        </w:tabs>
        <w:spacing w:after="0" w:line="19" w:lineRule="atLeast"/>
        <w:ind w:left="0" w:firstLine="709"/>
        <w:jc w:val="both"/>
      </w:pPr>
      <w:r w:rsidRPr="0002406B">
        <w:rPr>
          <w:szCs w:val="28"/>
        </w:rPr>
        <w:t xml:space="preserve">По подпрограмме </w:t>
      </w:r>
      <w:r w:rsidRPr="0002406B">
        <w:rPr>
          <w:szCs w:val="28"/>
          <w:u w:val="single"/>
        </w:rPr>
        <w:t>«Дорожная</w:t>
      </w:r>
      <w:r w:rsidRPr="0002406B">
        <w:rPr>
          <w:u w:val="single"/>
        </w:rPr>
        <w:t xml:space="preserve"> деятельность и обеспечение безопасности дорожного движения, организация транспортного обслуживания населения на территории города Ставрополя»</w:t>
      </w:r>
      <w:r w:rsidRPr="0002406B">
        <w:t xml:space="preserve"> предлагается </w:t>
      </w:r>
      <w:r w:rsidRPr="0002406B">
        <w:rPr>
          <w:szCs w:val="28"/>
        </w:rPr>
        <w:t xml:space="preserve">уменьшить расходы на 2024 год на </w:t>
      </w:r>
      <w:r w:rsidRPr="0002406B">
        <w:t>общую сумму 81 189,81 тыс. рублей,</w:t>
      </w:r>
      <w:r w:rsidRPr="0002406B">
        <w:rPr>
          <w:szCs w:val="28"/>
        </w:rPr>
        <w:t xml:space="preserve"> в том числе:</w:t>
      </w:r>
    </w:p>
    <w:p w:rsidR="0002406B" w:rsidRPr="0002406B" w:rsidRDefault="0002406B" w:rsidP="00EE1D51">
      <w:pPr>
        <w:pStyle w:val="23"/>
        <w:widowControl w:val="0"/>
        <w:spacing w:after="0" w:line="19" w:lineRule="atLeast"/>
        <w:ind w:left="0" w:firstLine="709"/>
        <w:jc w:val="both"/>
        <w:rPr>
          <w:spacing w:val="-4"/>
        </w:rPr>
      </w:pPr>
      <w:r w:rsidRPr="0002406B">
        <w:t xml:space="preserve">1) за счет уменьшения средств бюджета Ставропольского края </w:t>
      </w:r>
      <w:r w:rsidRPr="0002406B">
        <w:rPr>
          <w:szCs w:val="28"/>
        </w:rPr>
        <w:t>по главе 620 «Комитет городского хозяйства администрации города Ставрополя» на сумму 78 614,38 тыс. рублей;</w:t>
      </w:r>
    </w:p>
    <w:p w:rsidR="0002406B" w:rsidRPr="0002406B" w:rsidRDefault="0002406B" w:rsidP="00EE1D51">
      <w:pPr>
        <w:pStyle w:val="23"/>
        <w:widowControl w:val="0"/>
        <w:spacing w:after="0" w:line="19" w:lineRule="atLeast"/>
        <w:ind w:left="0" w:firstLine="709"/>
        <w:jc w:val="both"/>
      </w:pPr>
      <w:r w:rsidRPr="0002406B">
        <w:t>2) за счет уменьшения средств бюджета города на общую сумму 9 416,24 тыс. рублей, из них:</w:t>
      </w:r>
    </w:p>
    <w:p w:rsidR="0002406B" w:rsidRPr="0002406B" w:rsidRDefault="0002406B" w:rsidP="00EE1D51">
      <w:pPr>
        <w:pStyle w:val="23"/>
        <w:widowControl w:val="0"/>
        <w:spacing w:after="0" w:line="19" w:lineRule="atLeast"/>
        <w:ind w:left="0" w:firstLine="709"/>
        <w:jc w:val="both"/>
      </w:pPr>
      <w:r w:rsidRPr="0002406B">
        <w:rPr>
          <w:szCs w:val="28"/>
        </w:rPr>
        <w:t>по главе 618 «Администрация Октябрьского района города Ставрополя» - на сумму 69,88 тыс. рублей</w:t>
      </w:r>
    </w:p>
    <w:p w:rsidR="0002406B" w:rsidRPr="0002406B" w:rsidRDefault="0002406B" w:rsidP="00EE1D51">
      <w:pPr>
        <w:pStyle w:val="23"/>
        <w:widowControl w:val="0"/>
        <w:spacing w:after="0" w:line="19" w:lineRule="atLeast"/>
        <w:ind w:left="0" w:firstLine="709"/>
        <w:jc w:val="both"/>
        <w:rPr>
          <w:szCs w:val="28"/>
        </w:rPr>
      </w:pPr>
      <w:r w:rsidRPr="0002406B">
        <w:rPr>
          <w:szCs w:val="28"/>
        </w:rPr>
        <w:t>по главе 620 «Комитет городского хозяйства администрации города Ставрополя»  - на сумму 9 346,36 тыс. рублей;</w:t>
      </w:r>
    </w:p>
    <w:p w:rsidR="0002406B" w:rsidRPr="0002406B" w:rsidRDefault="0002406B" w:rsidP="00EE1D51">
      <w:pPr>
        <w:pStyle w:val="23"/>
        <w:widowControl w:val="0"/>
        <w:spacing w:after="0" w:line="19" w:lineRule="atLeast"/>
        <w:ind w:left="0" w:firstLine="709"/>
        <w:jc w:val="both"/>
        <w:rPr>
          <w:szCs w:val="28"/>
        </w:rPr>
      </w:pPr>
      <w:r w:rsidRPr="0002406B">
        <w:t xml:space="preserve">3) за счет увеличения средств бюджета города </w:t>
      </w:r>
      <w:r w:rsidRPr="0002406B">
        <w:rPr>
          <w:szCs w:val="28"/>
        </w:rPr>
        <w:t xml:space="preserve">по главе 620 «Комитет городского хозяйства администрации города Ставрополя» - на сумму </w:t>
      </w:r>
      <w:r w:rsidRPr="0002406B">
        <w:rPr>
          <w:szCs w:val="28"/>
        </w:rPr>
        <w:br/>
        <w:t>6 840,81 тыс. рублей.</w:t>
      </w:r>
    </w:p>
    <w:p w:rsidR="0002406B" w:rsidRPr="0002406B" w:rsidRDefault="0002406B" w:rsidP="00EE1D51">
      <w:pPr>
        <w:pStyle w:val="23"/>
        <w:widowControl w:val="0"/>
        <w:spacing w:after="0" w:line="19" w:lineRule="atLeast"/>
        <w:ind w:left="0" w:firstLine="709"/>
        <w:jc w:val="both"/>
      </w:pPr>
      <w:r w:rsidRPr="0002406B">
        <w:rPr>
          <w:szCs w:val="28"/>
        </w:rPr>
        <w:t xml:space="preserve">По подпрограмме </w:t>
      </w:r>
      <w:r w:rsidRPr="0002406B">
        <w:rPr>
          <w:szCs w:val="28"/>
          <w:u w:val="single"/>
        </w:rPr>
        <w:t xml:space="preserve">«Благоустройство территории города Ставрополя» </w:t>
      </w:r>
      <w:r w:rsidRPr="0002406B">
        <w:rPr>
          <w:szCs w:val="28"/>
        </w:rPr>
        <w:t xml:space="preserve">предлагается </w:t>
      </w:r>
      <w:r w:rsidRPr="0002406B">
        <w:rPr>
          <w:spacing w:val="-4"/>
        </w:rPr>
        <w:t xml:space="preserve">увеличить </w:t>
      </w:r>
      <w:r w:rsidRPr="0002406B">
        <w:rPr>
          <w:szCs w:val="28"/>
        </w:rPr>
        <w:t xml:space="preserve">расходы </w:t>
      </w:r>
      <w:r w:rsidRPr="0002406B">
        <w:t>за счет средств бюджета города на 2024 год на общую сумму 121 750,76 тыс. рублей, в том числе:</w:t>
      </w:r>
    </w:p>
    <w:p w:rsidR="0002406B" w:rsidRPr="0002406B" w:rsidRDefault="0002406B" w:rsidP="00EE1D51">
      <w:pPr>
        <w:pStyle w:val="23"/>
        <w:widowControl w:val="0"/>
        <w:spacing w:after="0" w:line="19" w:lineRule="atLeast"/>
        <w:ind w:left="0" w:firstLine="709"/>
        <w:jc w:val="both"/>
      </w:pPr>
      <w:r w:rsidRPr="0002406B">
        <w:t xml:space="preserve">1) за счет уменьшения средств бюджета города </w:t>
      </w:r>
      <w:r w:rsidRPr="0002406B">
        <w:rPr>
          <w:szCs w:val="28"/>
        </w:rPr>
        <w:t xml:space="preserve">по главе 620 «Комитет городского хозяйства администрации города Ставрополя» </w:t>
      </w:r>
      <w:r w:rsidRPr="0002406B">
        <w:t xml:space="preserve">на общую сумму </w:t>
      </w:r>
      <w:r w:rsidRPr="0002406B">
        <w:lastRenderedPageBreak/>
        <w:t>2 025,24 тыс. рублей;</w:t>
      </w:r>
    </w:p>
    <w:p w:rsidR="0002406B" w:rsidRPr="0002406B" w:rsidRDefault="0002406B" w:rsidP="00EE1D51">
      <w:pPr>
        <w:pStyle w:val="23"/>
        <w:widowControl w:val="0"/>
        <w:spacing w:after="0" w:line="19" w:lineRule="atLeast"/>
        <w:ind w:left="0" w:firstLine="709"/>
        <w:jc w:val="both"/>
      </w:pPr>
      <w:r w:rsidRPr="0002406B">
        <w:t>2) за счет увеличения средств бюджета города на общую сумму 123 776,00 тыс. рублей, из них:</w:t>
      </w:r>
    </w:p>
    <w:p w:rsidR="0002406B" w:rsidRPr="0002406B" w:rsidRDefault="0002406B" w:rsidP="00EE1D51">
      <w:pPr>
        <w:pStyle w:val="23"/>
        <w:widowControl w:val="0"/>
        <w:spacing w:after="0" w:line="19" w:lineRule="atLeast"/>
        <w:ind w:left="0" w:firstLine="709"/>
        <w:jc w:val="both"/>
        <w:rPr>
          <w:szCs w:val="28"/>
        </w:rPr>
      </w:pPr>
      <w:r w:rsidRPr="0002406B">
        <w:rPr>
          <w:szCs w:val="28"/>
        </w:rPr>
        <w:t>по главе 619 «Администрация Промышленного района города Ставрополя» - на сумму 1 555,58 тыс. рублей;</w:t>
      </w:r>
    </w:p>
    <w:p w:rsidR="0002406B" w:rsidRPr="0002406B" w:rsidRDefault="0002406B" w:rsidP="00EE1D51">
      <w:pPr>
        <w:pStyle w:val="23"/>
        <w:widowControl w:val="0"/>
        <w:spacing w:after="0" w:line="19" w:lineRule="atLeast"/>
        <w:ind w:left="0" w:firstLine="709"/>
        <w:jc w:val="both"/>
        <w:rPr>
          <w:szCs w:val="28"/>
        </w:rPr>
      </w:pPr>
      <w:r w:rsidRPr="0002406B">
        <w:rPr>
          <w:szCs w:val="28"/>
        </w:rPr>
        <w:t>по главе 620 «Комитет городского хозяйства администрации города Ставрополя» - на сумму 122 220,42 тыс. рублей.</w:t>
      </w:r>
    </w:p>
    <w:p w:rsidR="0002406B" w:rsidRPr="0002406B" w:rsidRDefault="0002406B" w:rsidP="00EE1D51">
      <w:pPr>
        <w:pStyle w:val="23"/>
        <w:widowControl w:val="0"/>
        <w:spacing w:after="0" w:line="19" w:lineRule="atLeast"/>
        <w:ind w:left="0" w:firstLine="709"/>
        <w:jc w:val="both"/>
        <w:rPr>
          <w:szCs w:val="28"/>
        </w:rPr>
      </w:pPr>
      <w:r w:rsidRPr="0002406B">
        <w:rPr>
          <w:szCs w:val="28"/>
        </w:rPr>
        <w:t xml:space="preserve">Кроме того, предлагается перераспределить расходы и одновременно восстановить расходы, произведенные в соответствии со статьей 217 Бюджетного Кодекса Российской Федерации, по главе 620 «Комитет городского хозяйства администрации города Ставрополя» по подпрограммам </w:t>
      </w:r>
      <w:r w:rsidRPr="0002406B">
        <w:rPr>
          <w:szCs w:val="28"/>
          <w:u w:val="single"/>
        </w:rPr>
        <w:t>«Развитие жилищно-коммунального хозяйства на территории города Ставрополя</w:t>
      </w:r>
      <w:r w:rsidRPr="0002406B">
        <w:rPr>
          <w:u w:val="single"/>
        </w:rPr>
        <w:t>»</w:t>
      </w:r>
      <w:r w:rsidRPr="0002406B">
        <w:t xml:space="preserve"> и </w:t>
      </w:r>
      <w:r w:rsidRPr="0002406B">
        <w:rPr>
          <w:szCs w:val="28"/>
          <w:u w:val="single"/>
        </w:rPr>
        <w:t>«Дорожная</w:t>
      </w:r>
      <w:r w:rsidRPr="0002406B">
        <w:rPr>
          <w:u w:val="single"/>
        </w:rPr>
        <w:t xml:space="preserve"> деятельность и обеспечение безопасности дорожного движения, организация транспортного обслуживания населения на территории города Ставрополя»</w:t>
      </w:r>
      <w:r w:rsidRPr="0002406B">
        <w:rPr>
          <w:szCs w:val="28"/>
        </w:rPr>
        <w:t>в 2024 году на сумму 9 565,15 тыс. ру</w:t>
      </w:r>
      <w:bookmarkStart w:id="7" w:name="_GoBack"/>
      <w:bookmarkEnd w:id="7"/>
      <w:r w:rsidRPr="0002406B">
        <w:rPr>
          <w:szCs w:val="28"/>
        </w:rPr>
        <w:t>блей, в 2025 году на сумму 9 565,15 тыс. рублей.</w:t>
      </w:r>
    </w:p>
    <w:p w:rsidR="008007B9" w:rsidRPr="0002406B" w:rsidRDefault="0002406B" w:rsidP="00EE1D51">
      <w:pPr>
        <w:pStyle w:val="23"/>
        <w:widowControl w:val="0"/>
        <w:spacing w:after="0" w:line="19" w:lineRule="atLeast"/>
        <w:ind w:left="0" w:firstLine="709"/>
        <w:jc w:val="both"/>
      </w:pPr>
      <w:r w:rsidRPr="0002406B">
        <w:rPr>
          <w:spacing w:val="-4"/>
          <w:szCs w:val="28"/>
        </w:rPr>
        <w:t xml:space="preserve">С учетом предлагаемых изменений уточненные годовые плановые назначения на реализацию Программы </w:t>
      </w:r>
      <w:r w:rsidRPr="0002406B">
        <w:rPr>
          <w:szCs w:val="28"/>
        </w:rPr>
        <w:t>на 2024 год составят 4 858 950,18 тыс. рублей</w:t>
      </w:r>
      <w:r w:rsidR="008007B9" w:rsidRPr="0002406B">
        <w:rPr>
          <w:szCs w:val="28"/>
        </w:rPr>
        <w:t xml:space="preserve">, на 2025 год – 1 212 339,56 тыс. рублей, </w:t>
      </w:r>
      <w:r w:rsidR="008007B9" w:rsidRPr="0002406B">
        <w:rPr>
          <w:szCs w:val="28"/>
        </w:rPr>
        <w:br/>
        <w:t xml:space="preserve">на 2026 год – 1 077 736,47 тыс. рублей. </w:t>
      </w:r>
    </w:p>
    <w:p w:rsidR="00C31A18" w:rsidRPr="00EE1D51" w:rsidRDefault="00C31A18" w:rsidP="00BA3D03">
      <w:pPr>
        <w:pStyle w:val="aff5"/>
        <w:spacing w:before="0" w:beforeAutospacing="0" w:after="0" w:afterAutospacing="0" w:line="237" w:lineRule="auto"/>
        <w:ind w:firstLine="708"/>
        <w:jc w:val="both"/>
        <w:rPr>
          <w:color w:val="FF0000"/>
          <w:sz w:val="16"/>
          <w:szCs w:val="28"/>
        </w:rPr>
      </w:pPr>
    </w:p>
    <w:p w:rsidR="007365F4" w:rsidRPr="0002406B" w:rsidRDefault="007365F4" w:rsidP="007365F4">
      <w:pPr>
        <w:jc w:val="center"/>
        <w:rPr>
          <w:u w:val="single"/>
        </w:rPr>
      </w:pPr>
      <w:r w:rsidRPr="0002406B">
        <w:rPr>
          <w:u w:val="single"/>
        </w:rPr>
        <w:t>06. Муниципальная программа «Обеспечение жильем</w:t>
      </w:r>
    </w:p>
    <w:p w:rsidR="007365F4" w:rsidRPr="00AD45F0" w:rsidRDefault="007365F4" w:rsidP="007365F4">
      <w:pPr>
        <w:jc w:val="center"/>
        <w:rPr>
          <w:u w:val="single"/>
        </w:rPr>
      </w:pPr>
      <w:r w:rsidRPr="0002406B">
        <w:rPr>
          <w:u w:val="single"/>
        </w:rPr>
        <w:t>населения города Ставрополя»</w:t>
      </w:r>
    </w:p>
    <w:p w:rsidR="007365F4" w:rsidRPr="00EE1D51" w:rsidRDefault="007365F4" w:rsidP="007365F4">
      <w:pPr>
        <w:jc w:val="center"/>
        <w:rPr>
          <w:sz w:val="14"/>
          <w:u w:val="single"/>
        </w:rPr>
      </w:pPr>
    </w:p>
    <w:p w:rsidR="007365F4" w:rsidRPr="00EE1D51" w:rsidRDefault="007365F4" w:rsidP="00EE1D51">
      <w:pPr>
        <w:pStyle w:val="23"/>
        <w:widowControl w:val="0"/>
        <w:spacing w:after="0" w:line="233" w:lineRule="auto"/>
        <w:ind w:left="0" w:firstLine="709"/>
        <w:jc w:val="both"/>
        <w:rPr>
          <w:spacing w:val="-4"/>
        </w:rPr>
      </w:pPr>
      <w:r w:rsidRPr="00EE1D51">
        <w:rPr>
          <w:spacing w:val="-4"/>
        </w:rPr>
        <w:t>В соответствии с решением о бюджете города годовые плановые назначения, предусмотренные на реализацию муниципальной программы «Обеспечение жильем населения города Ставрополя»</w:t>
      </w:r>
      <w:r w:rsidRPr="00AD45F0">
        <w:rPr>
          <w:spacing w:val="-4"/>
        </w:rPr>
        <w:t xml:space="preserve"> (далее для целей настоящего раздела - Программа),</w:t>
      </w:r>
      <w:r w:rsidRPr="00EE1D51">
        <w:rPr>
          <w:spacing w:val="-4"/>
        </w:rPr>
        <w:t xml:space="preserve"> утверждены на 2024 год в сумме </w:t>
      </w:r>
      <w:r w:rsidRPr="00EE1D51">
        <w:rPr>
          <w:spacing w:val="-4"/>
        </w:rPr>
        <w:br/>
        <w:t>299 946,42 т</w:t>
      </w:r>
      <w:r w:rsidRPr="00AD45F0">
        <w:rPr>
          <w:spacing w:val="-4"/>
        </w:rPr>
        <w:t xml:space="preserve">ыс. рублей, </w:t>
      </w:r>
      <w:r w:rsidRPr="00EE1D51">
        <w:rPr>
          <w:spacing w:val="-4"/>
        </w:rPr>
        <w:t xml:space="preserve">на 2025 год – в сумме 19 677,73 тыс. рублей, </w:t>
      </w:r>
      <w:r w:rsidRPr="00EE1D51">
        <w:rPr>
          <w:spacing w:val="-4"/>
        </w:rPr>
        <w:br/>
        <w:t>на 2026 год – в сумме 21 154,07 тыс. рублей.</w:t>
      </w:r>
    </w:p>
    <w:p w:rsidR="007365F4" w:rsidRPr="00EE1D51" w:rsidRDefault="007365F4" w:rsidP="00EE1D51">
      <w:pPr>
        <w:pStyle w:val="23"/>
        <w:widowControl w:val="0"/>
        <w:spacing w:after="0" w:line="233" w:lineRule="auto"/>
        <w:ind w:left="0" w:firstLine="709"/>
        <w:jc w:val="both"/>
        <w:rPr>
          <w:spacing w:val="-4"/>
        </w:rPr>
      </w:pPr>
      <w:r w:rsidRPr="00AD45F0">
        <w:rPr>
          <w:spacing w:val="-4"/>
        </w:rPr>
        <w:t>Проектом решения предлагается п</w:t>
      </w:r>
      <w:r w:rsidRPr="00EE1D51">
        <w:rPr>
          <w:spacing w:val="-4"/>
        </w:rPr>
        <w:t xml:space="preserve">о подпрограмме «Переселение граждан из аварийного жилищного фонда в городе Ставрополе» </w:t>
      </w:r>
      <w:r w:rsidRPr="00AD45F0">
        <w:rPr>
          <w:spacing w:val="-4"/>
        </w:rPr>
        <w:t>перераспределить ассигновани</w:t>
      </w:r>
      <w:r w:rsidRPr="00EE1D51">
        <w:rPr>
          <w:spacing w:val="-4"/>
        </w:rPr>
        <w:t xml:space="preserve">я </w:t>
      </w:r>
      <w:r w:rsidRPr="00AD45F0">
        <w:rPr>
          <w:spacing w:val="-4"/>
        </w:rPr>
        <w:t>с главы 602 «Комитет по управлению муниципальным имуществом города Ставрополя» на главу 601 «Администрация города Ставрополя» на общую сумму 1 435,61 тыс. рублей, в том числе:</w:t>
      </w:r>
    </w:p>
    <w:p w:rsidR="007365F4" w:rsidRPr="00AD45F0" w:rsidRDefault="007365F4" w:rsidP="00EE1D51">
      <w:pPr>
        <w:pStyle w:val="23"/>
        <w:widowControl w:val="0"/>
        <w:spacing w:after="0" w:line="233" w:lineRule="auto"/>
        <w:ind w:left="0" w:firstLine="709"/>
        <w:jc w:val="both"/>
        <w:rPr>
          <w:spacing w:val="-4"/>
        </w:rPr>
      </w:pPr>
      <w:r w:rsidRPr="00AD45F0">
        <w:rPr>
          <w:spacing w:val="-4"/>
        </w:rPr>
        <w:t xml:space="preserve">за счет средств субсидии из бюджета Ставропольского края </w:t>
      </w:r>
      <w:r w:rsidRPr="00EE1D51">
        <w:rPr>
          <w:spacing w:val="-4"/>
        </w:rPr>
        <w:t xml:space="preserve">– </w:t>
      </w:r>
      <w:r w:rsidRPr="00AD45F0">
        <w:rPr>
          <w:spacing w:val="-4"/>
        </w:rPr>
        <w:t>на сумму</w:t>
      </w:r>
      <w:r w:rsidRPr="00AD45F0">
        <w:rPr>
          <w:spacing w:val="-4"/>
        </w:rPr>
        <w:br/>
        <w:t>1 421,25 тыс. рублей;</w:t>
      </w:r>
    </w:p>
    <w:p w:rsidR="007365F4" w:rsidRPr="00AD45F0" w:rsidRDefault="007365F4" w:rsidP="00EE1D51">
      <w:pPr>
        <w:pStyle w:val="23"/>
        <w:widowControl w:val="0"/>
        <w:spacing w:after="0" w:line="233" w:lineRule="auto"/>
        <w:ind w:left="0" w:firstLine="709"/>
        <w:jc w:val="both"/>
        <w:rPr>
          <w:spacing w:val="-4"/>
        </w:rPr>
      </w:pPr>
      <w:r w:rsidRPr="00AD45F0">
        <w:rPr>
          <w:spacing w:val="-4"/>
        </w:rPr>
        <w:t xml:space="preserve">за счет средств бюджета города </w:t>
      </w:r>
      <w:r w:rsidRPr="00EE1D51">
        <w:rPr>
          <w:spacing w:val="-4"/>
        </w:rPr>
        <w:t>–</w:t>
      </w:r>
      <w:r w:rsidRPr="00AD45F0">
        <w:rPr>
          <w:spacing w:val="-4"/>
        </w:rPr>
        <w:t xml:space="preserve"> на сумму 14,36 тыс. рублей.</w:t>
      </w:r>
    </w:p>
    <w:p w:rsidR="007365F4" w:rsidRPr="00EE1D51" w:rsidRDefault="007365F4" w:rsidP="00EE1D51">
      <w:pPr>
        <w:pStyle w:val="23"/>
        <w:widowControl w:val="0"/>
        <w:spacing w:after="0" w:line="233" w:lineRule="auto"/>
        <w:ind w:left="0" w:firstLine="709"/>
        <w:jc w:val="both"/>
        <w:rPr>
          <w:spacing w:val="-4"/>
        </w:rPr>
      </w:pPr>
      <w:r w:rsidRPr="00AD45F0">
        <w:rPr>
          <w:spacing w:val="-4"/>
        </w:rPr>
        <w:t>С учетом предлагаемых изменений уточненные годовые плановые назначения на реализацию Программы не изменятся и составят</w:t>
      </w:r>
      <w:r w:rsidRPr="00EE1D51">
        <w:rPr>
          <w:spacing w:val="-4"/>
        </w:rPr>
        <w:t xml:space="preserve">на 2024 год </w:t>
      </w:r>
      <w:r w:rsidRPr="00EE1D51">
        <w:rPr>
          <w:spacing w:val="-4"/>
        </w:rPr>
        <w:br/>
        <w:t>299 946,42 т</w:t>
      </w:r>
      <w:r w:rsidRPr="00AD45F0">
        <w:rPr>
          <w:spacing w:val="-4"/>
        </w:rPr>
        <w:t>ыс. рублей,</w:t>
      </w:r>
      <w:r w:rsidRPr="00EE1D51">
        <w:rPr>
          <w:spacing w:val="-4"/>
        </w:rPr>
        <w:t xml:space="preserve"> на 2025 год – 19 677,73 тыс. рублей, на 2026 год – 21 154,07 тыс. рублей.</w:t>
      </w:r>
    </w:p>
    <w:p w:rsidR="004810AB" w:rsidRPr="00EE1D51" w:rsidRDefault="004810AB" w:rsidP="00BA3D03">
      <w:pPr>
        <w:pStyle w:val="aff5"/>
        <w:spacing w:before="0" w:beforeAutospacing="0" w:after="0" w:afterAutospacing="0" w:line="237" w:lineRule="auto"/>
        <w:ind w:firstLine="708"/>
        <w:jc w:val="both"/>
        <w:rPr>
          <w:color w:val="FF0000"/>
          <w:sz w:val="6"/>
          <w:szCs w:val="28"/>
        </w:rPr>
      </w:pPr>
    </w:p>
    <w:p w:rsidR="007568CA" w:rsidRPr="00AD45F0" w:rsidRDefault="007568CA" w:rsidP="007568CA">
      <w:pPr>
        <w:pStyle w:val="23"/>
        <w:widowControl w:val="0"/>
        <w:spacing w:after="0" w:line="240" w:lineRule="auto"/>
        <w:ind w:left="0"/>
        <w:jc w:val="center"/>
        <w:rPr>
          <w:u w:val="single"/>
        </w:rPr>
      </w:pPr>
      <w:r w:rsidRPr="00AD45F0">
        <w:rPr>
          <w:u w:val="single"/>
        </w:rPr>
        <w:t>07. Муниципальная программа «Культура города Ставрополя»</w:t>
      </w:r>
    </w:p>
    <w:p w:rsidR="007568CA" w:rsidRPr="00EE1D51" w:rsidRDefault="007568CA" w:rsidP="007568CA">
      <w:pPr>
        <w:pStyle w:val="23"/>
        <w:widowControl w:val="0"/>
        <w:spacing w:after="0" w:line="240" w:lineRule="auto"/>
        <w:ind w:left="0"/>
        <w:jc w:val="center"/>
        <w:rPr>
          <w:sz w:val="12"/>
          <w:u w:val="single"/>
        </w:rPr>
      </w:pPr>
    </w:p>
    <w:p w:rsidR="007568CA" w:rsidRPr="00EE1D51" w:rsidRDefault="007568CA" w:rsidP="00EE1D51">
      <w:pPr>
        <w:pStyle w:val="afc"/>
        <w:spacing w:line="233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16"/>
          <w:lang w:eastAsia="ru-RU"/>
        </w:rPr>
      </w:pPr>
      <w:r w:rsidRPr="00EE1D51">
        <w:rPr>
          <w:rFonts w:ascii="Times New Roman" w:eastAsia="Times New Roman" w:hAnsi="Times New Roman"/>
          <w:spacing w:val="-4"/>
          <w:sz w:val="28"/>
          <w:szCs w:val="16"/>
          <w:lang w:eastAsia="ru-RU"/>
        </w:rPr>
        <w:t>В соответствии с решением о бюджете города годовые плановые назначения, предусмотренные по муниципальной программе «Культура города Ставрополя» (далее для целей настоящего раздела - Программа),</w:t>
      </w:r>
      <w:r w:rsidRPr="00AD45F0">
        <w:rPr>
          <w:rFonts w:ascii="Times New Roman" w:hAnsi="Times New Roman"/>
          <w:sz w:val="28"/>
        </w:rPr>
        <w:t xml:space="preserve"> утверждены </w:t>
      </w:r>
      <w:r w:rsidRPr="00EE1D51">
        <w:rPr>
          <w:rFonts w:ascii="Times New Roman" w:eastAsia="Times New Roman" w:hAnsi="Times New Roman"/>
          <w:spacing w:val="-4"/>
          <w:sz w:val="28"/>
          <w:szCs w:val="16"/>
          <w:lang w:eastAsia="ru-RU"/>
        </w:rPr>
        <w:t>на 2024 год в сумме 905 162,34 тыс. рублей, на 2025 год –  670 353,50 тыс. рублей, на 2026 год – 703 418,52 тыс. рублей.</w:t>
      </w:r>
    </w:p>
    <w:p w:rsidR="007568CA" w:rsidRPr="00EE1D51" w:rsidRDefault="007568CA" w:rsidP="00EE1D51">
      <w:pPr>
        <w:pStyle w:val="afc"/>
        <w:spacing w:line="233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16"/>
          <w:lang w:eastAsia="ru-RU"/>
        </w:rPr>
      </w:pPr>
      <w:r w:rsidRPr="00EE1D51">
        <w:rPr>
          <w:rFonts w:ascii="Times New Roman" w:eastAsia="Times New Roman" w:hAnsi="Times New Roman"/>
          <w:spacing w:val="-4"/>
          <w:sz w:val="28"/>
          <w:szCs w:val="16"/>
          <w:lang w:eastAsia="ru-RU"/>
        </w:rPr>
        <w:lastRenderedPageBreak/>
        <w:t xml:space="preserve">Проектом решения предлагается в целом увеличить объем бюджетных ассигнований на реализацию Программы на 2024 год на общую сумму </w:t>
      </w:r>
      <w:r w:rsidRPr="00EE1D51">
        <w:rPr>
          <w:rFonts w:ascii="Times New Roman" w:eastAsia="Times New Roman" w:hAnsi="Times New Roman"/>
          <w:spacing w:val="-4"/>
          <w:sz w:val="28"/>
          <w:szCs w:val="16"/>
          <w:lang w:eastAsia="ru-RU"/>
        </w:rPr>
        <w:br/>
        <w:t>2 243,41 тыс. рублей и уменьшить объем бюджетных ассигнований на плановый период 2025 и 2026 годов на сумму 120,00 тыс. рублей ежегодно за счет бюджета города Ставрополя.</w:t>
      </w:r>
    </w:p>
    <w:p w:rsidR="007568CA" w:rsidRPr="00EE1D51" w:rsidRDefault="007568CA" w:rsidP="00EE1D51">
      <w:pPr>
        <w:pStyle w:val="afc"/>
        <w:spacing w:line="233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16"/>
          <w:lang w:eastAsia="ru-RU"/>
        </w:rPr>
      </w:pPr>
      <w:r w:rsidRPr="00EE1D51">
        <w:rPr>
          <w:rFonts w:ascii="Times New Roman" w:eastAsia="Times New Roman" w:hAnsi="Times New Roman"/>
          <w:spacing w:val="-4"/>
          <w:sz w:val="28"/>
          <w:szCs w:val="16"/>
          <w:lang w:eastAsia="ru-RU"/>
        </w:rPr>
        <w:t>По подпрограмме «Развитие культуры города Ставрополе»:</w:t>
      </w:r>
    </w:p>
    <w:p w:rsidR="007568CA" w:rsidRPr="00EE1D51" w:rsidRDefault="007568CA" w:rsidP="00EE1D51">
      <w:pPr>
        <w:pStyle w:val="afc"/>
        <w:spacing w:line="233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16"/>
          <w:lang w:eastAsia="ru-RU"/>
        </w:rPr>
      </w:pPr>
      <w:r w:rsidRPr="00EE1D51">
        <w:rPr>
          <w:rFonts w:ascii="Times New Roman" w:eastAsia="Times New Roman" w:hAnsi="Times New Roman"/>
          <w:spacing w:val="-4"/>
          <w:sz w:val="28"/>
          <w:szCs w:val="16"/>
          <w:lang w:eastAsia="ru-RU"/>
        </w:rPr>
        <w:t>по главе 601 «Администрация города Ставрополя» уменьшить объем бюджетных ассигнований на 2024 год на сумму 183,45 тыс. рублей;</w:t>
      </w:r>
    </w:p>
    <w:p w:rsidR="007568CA" w:rsidRPr="00EE1D51" w:rsidRDefault="007568CA" w:rsidP="00EE1D51">
      <w:pPr>
        <w:pStyle w:val="afc"/>
        <w:spacing w:line="233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16"/>
          <w:lang w:eastAsia="ru-RU"/>
        </w:rPr>
      </w:pPr>
      <w:r w:rsidRPr="00EE1D51">
        <w:rPr>
          <w:rFonts w:ascii="Times New Roman" w:eastAsia="Times New Roman" w:hAnsi="Times New Roman"/>
          <w:spacing w:val="-4"/>
          <w:sz w:val="28"/>
          <w:szCs w:val="16"/>
          <w:lang w:eastAsia="ru-RU"/>
        </w:rPr>
        <w:t>по главе 602 «Комитет по управлению муниципальным имуществом города Ставрополя» увеличить объем бюджетных ассигнований на 2024 год на сумму 20,15 тыс. рублей;</w:t>
      </w:r>
    </w:p>
    <w:p w:rsidR="007568CA" w:rsidRPr="00EE1D51" w:rsidRDefault="007568CA" w:rsidP="00EE1D51">
      <w:pPr>
        <w:pStyle w:val="afc"/>
        <w:spacing w:line="233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16"/>
          <w:lang w:eastAsia="ru-RU"/>
        </w:rPr>
      </w:pPr>
      <w:r w:rsidRPr="00EE1D51">
        <w:rPr>
          <w:rFonts w:ascii="Times New Roman" w:eastAsia="Times New Roman" w:hAnsi="Times New Roman"/>
          <w:spacing w:val="-4"/>
          <w:sz w:val="28"/>
          <w:szCs w:val="16"/>
          <w:lang w:eastAsia="ru-RU"/>
        </w:rPr>
        <w:t>по главе 607 «Комитет культуры и молодежной политики администрации города Ставрополя» увеличить объем бюджетных ассигнований на 2024 год на сумму 2 406,71 тыс. рублей и уменьшить объем бюджетных ассигнований на плановый период 2025 и 2026 годов на сумму 120,00 тыс. рублей ежегодно.</w:t>
      </w:r>
    </w:p>
    <w:p w:rsidR="007568CA" w:rsidRPr="00EE1D51" w:rsidRDefault="007568CA" w:rsidP="00EE1D51">
      <w:pPr>
        <w:pStyle w:val="afc"/>
        <w:spacing w:line="233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16"/>
          <w:lang w:eastAsia="ru-RU"/>
        </w:rPr>
      </w:pPr>
      <w:r w:rsidRPr="00EE1D51">
        <w:rPr>
          <w:rFonts w:ascii="Times New Roman" w:eastAsia="Times New Roman" w:hAnsi="Times New Roman"/>
          <w:spacing w:val="-4"/>
          <w:sz w:val="28"/>
          <w:szCs w:val="16"/>
          <w:lang w:eastAsia="ru-RU"/>
        </w:rPr>
        <w:t>С учетом предлагаемых изменений уточненные годовые плановые назначения на реализацию Программы на 2024 год составят                                907 405,75тыс. рублей, на 2025 год – 670 233,50 тыс. рублей, на 2026 год – 703 298,52 тыс. рублей.</w:t>
      </w:r>
    </w:p>
    <w:p w:rsidR="007568CA" w:rsidRPr="00EE1D51" w:rsidRDefault="007568CA" w:rsidP="007568CA">
      <w:pPr>
        <w:pStyle w:val="afc"/>
        <w:ind w:firstLine="708"/>
        <w:jc w:val="both"/>
        <w:rPr>
          <w:rFonts w:ascii="Times New Roman" w:hAnsi="Times New Roman"/>
          <w:spacing w:val="-4"/>
          <w:sz w:val="8"/>
        </w:rPr>
      </w:pPr>
    </w:p>
    <w:p w:rsidR="007568CA" w:rsidRPr="00AD45F0" w:rsidRDefault="007568CA" w:rsidP="007568CA">
      <w:pPr>
        <w:pStyle w:val="23"/>
        <w:widowControl w:val="0"/>
        <w:spacing w:after="0" w:line="240" w:lineRule="auto"/>
        <w:ind w:left="0"/>
        <w:jc w:val="center"/>
        <w:rPr>
          <w:szCs w:val="28"/>
          <w:u w:val="single"/>
        </w:rPr>
      </w:pPr>
      <w:r w:rsidRPr="00AD45F0">
        <w:rPr>
          <w:szCs w:val="28"/>
          <w:u w:val="single"/>
        </w:rPr>
        <w:t xml:space="preserve">08. Муниципальная программа </w:t>
      </w:r>
    </w:p>
    <w:p w:rsidR="007568CA" w:rsidRPr="00AD45F0" w:rsidRDefault="007568CA" w:rsidP="007568CA">
      <w:pPr>
        <w:pStyle w:val="23"/>
        <w:widowControl w:val="0"/>
        <w:spacing w:after="0" w:line="240" w:lineRule="auto"/>
        <w:ind w:left="0"/>
        <w:jc w:val="center"/>
        <w:rPr>
          <w:szCs w:val="28"/>
          <w:u w:val="single"/>
        </w:rPr>
      </w:pPr>
      <w:r w:rsidRPr="00AD45F0">
        <w:rPr>
          <w:szCs w:val="28"/>
          <w:u w:val="single"/>
        </w:rPr>
        <w:t>«Развитие физической культуры и спорта в городе Ставрополе»</w:t>
      </w:r>
    </w:p>
    <w:p w:rsidR="007568CA" w:rsidRPr="00EE1D51" w:rsidRDefault="007568CA" w:rsidP="007568CA">
      <w:pPr>
        <w:pStyle w:val="23"/>
        <w:widowControl w:val="0"/>
        <w:spacing w:after="0" w:line="240" w:lineRule="auto"/>
        <w:ind w:left="0"/>
        <w:jc w:val="center"/>
        <w:rPr>
          <w:sz w:val="14"/>
          <w:szCs w:val="28"/>
        </w:rPr>
      </w:pPr>
    </w:p>
    <w:p w:rsidR="007568CA" w:rsidRPr="00AD45F0" w:rsidRDefault="007568CA" w:rsidP="00EE1D51">
      <w:pPr>
        <w:spacing w:line="233" w:lineRule="auto"/>
        <w:ind w:firstLine="708"/>
        <w:jc w:val="both"/>
        <w:rPr>
          <w:szCs w:val="28"/>
        </w:rPr>
      </w:pPr>
      <w:r w:rsidRPr="00AD45F0">
        <w:rPr>
          <w:szCs w:val="28"/>
        </w:rPr>
        <w:t xml:space="preserve">В соответствии с решением о бюджете города Ставрополя годовые плановые назначения, предусмотренные на реализацию муниципальной программы «Развитие физической культуры и спорта в городе Ставрополе» (далее для целей настоящего раздела - Программа), на 2024 год утверждены в сумме </w:t>
      </w:r>
      <w:r w:rsidRPr="00AD45F0">
        <w:rPr>
          <w:bCs/>
          <w:szCs w:val="28"/>
        </w:rPr>
        <w:t>367 293,16</w:t>
      </w:r>
      <w:r w:rsidRPr="00AD45F0">
        <w:rPr>
          <w:bCs/>
          <w:szCs w:val="28"/>
          <w:lang w:val="en-US"/>
        </w:rPr>
        <w:t> </w:t>
      </w:r>
      <w:r w:rsidRPr="00AD45F0">
        <w:rPr>
          <w:szCs w:val="28"/>
        </w:rPr>
        <w:t xml:space="preserve">тыс.  рублей, на 2025 год – </w:t>
      </w:r>
      <w:r w:rsidRPr="00AD45F0">
        <w:rPr>
          <w:bCs/>
          <w:szCs w:val="28"/>
        </w:rPr>
        <w:t>255 713,85</w:t>
      </w:r>
      <w:r w:rsidRPr="00AD45F0">
        <w:rPr>
          <w:bCs/>
          <w:szCs w:val="28"/>
          <w:lang w:val="en-US"/>
        </w:rPr>
        <w:t> </w:t>
      </w:r>
      <w:r w:rsidRPr="00AD45F0">
        <w:rPr>
          <w:szCs w:val="28"/>
        </w:rPr>
        <w:t xml:space="preserve">тыс. рублей, на 2026 год – </w:t>
      </w:r>
      <w:r w:rsidRPr="00AD45F0">
        <w:rPr>
          <w:bCs/>
          <w:szCs w:val="28"/>
        </w:rPr>
        <w:t>255 713,85</w:t>
      </w:r>
      <w:r w:rsidRPr="00AD45F0">
        <w:rPr>
          <w:bCs/>
          <w:szCs w:val="28"/>
          <w:lang w:val="en-US"/>
        </w:rPr>
        <w:t> </w:t>
      </w:r>
      <w:r w:rsidRPr="00AD45F0">
        <w:rPr>
          <w:szCs w:val="28"/>
        </w:rPr>
        <w:t>тыс. рублей.</w:t>
      </w:r>
    </w:p>
    <w:p w:rsidR="007568CA" w:rsidRPr="00AD45F0" w:rsidRDefault="007568CA" w:rsidP="00EE1D51">
      <w:pPr>
        <w:spacing w:line="233" w:lineRule="auto"/>
        <w:ind w:firstLine="709"/>
        <w:jc w:val="both"/>
        <w:rPr>
          <w:szCs w:val="28"/>
        </w:rPr>
      </w:pPr>
      <w:r w:rsidRPr="00AD45F0">
        <w:rPr>
          <w:szCs w:val="28"/>
        </w:rPr>
        <w:t xml:space="preserve">Проектом решения предлагается </w:t>
      </w:r>
      <w:r w:rsidRPr="00AD45F0">
        <w:rPr>
          <w:spacing w:val="-4"/>
        </w:rPr>
        <w:t xml:space="preserve">в целом увеличить объем бюджетных ассигнований на реализацию </w:t>
      </w:r>
      <w:r w:rsidRPr="00AD45F0">
        <w:rPr>
          <w:szCs w:val="28"/>
        </w:rPr>
        <w:t xml:space="preserve"> Программы на 2024 год на сумму </w:t>
      </w:r>
      <w:r w:rsidRPr="00AD45F0">
        <w:rPr>
          <w:bCs/>
          <w:szCs w:val="28"/>
        </w:rPr>
        <w:t>8 618,89</w:t>
      </w:r>
      <w:r w:rsidRPr="00AD45F0">
        <w:rPr>
          <w:szCs w:val="28"/>
        </w:rPr>
        <w:t xml:space="preserve"> тыс. рублей, на плановый период 2025-2026 годов увеличить объем бюджетных ассигнований на сумму </w:t>
      </w:r>
      <w:r w:rsidRPr="00AD45F0">
        <w:rPr>
          <w:bCs/>
          <w:szCs w:val="28"/>
        </w:rPr>
        <w:t>8 654,26</w:t>
      </w:r>
      <w:r w:rsidRPr="00AD45F0">
        <w:rPr>
          <w:szCs w:val="28"/>
        </w:rPr>
        <w:t> тыс. рублей ежегодно за счёт средств местного бюджета.</w:t>
      </w:r>
    </w:p>
    <w:p w:rsidR="007568CA" w:rsidRPr="00AD45F0" w:rsidRDefault="007568CA" w:rsidP="00EE1D51">
      <w:pPr>
        <w:spacing w:line="233" w:lineRule="auto"/>
        <w:ind w:firstLine="709"/>
        <w:jc w:val="both"/>
        <w:rPr>
          <w:szCs w:val="28"/>
        </w:rPr>
      </w:pPr>
      <w:r w:rsidRPr="00AD45F0">
        <w:rPr>
          <w:szCs w:val="28"/>
        </w:rPr>
        <w:t xml:space="preserve">По подпрограмме </w:t>
      </w:r>
      <w:r w:rsidRPr="00AD45F0">
        <w:rPr>
          <w:szCs w:val="28"/>
          <w:u w:val="single"/>
        </w:rPr>
        <w:t>«Развитие системы муниципальных бюджетных учреждений физкультурно-спортивной направленности в городе Ставрополе»</w:t>
      </w:r>
      <w:r w:rsidRPr="00AD45F0">
        <w:rPr>
          <w:szCs w:val="28"/>
        </w:rPr>
        <w:t xml:space="preserve"> по главе 611 «Комитет физической культуры и порта администрации города Ставрополя» предлагается </w:t>
      </w:r>
      <w:r w:rsidRPr="00AD45F0">
        <w:rPr>
          <w:spacing w:val="-4"/>
          <w:szCs w:val="28"/>
        </w:rPr>
        <w:t>увеличить бюджетные ассигнования на 2024 год на сумму 9 132,71</w:t>
      </w:r>
      <w:r w:rsidRPr="00AD45F0">
        <w:rPr>
          <w:szCs w:val="28"/>
        </w:rPr>
        <w:t xml:space="preserve"> тыс. рублей, на 2025 – 2026 годы на сумму 8 654,26 тыс. рублей ежегодно. </w:t>
      </w:r>
    </w:p>
    <w:p w:rsidR="007568CA" w:rsidRPr="00AD45F0" w:rsidRDefault="007568CA" w:rsidP="00EE1D51">
      <w:pPr>
        <w:spacing w:line="233" w:lineRule="auto"/>
        <w:ind w:firstLine="709"/>
        <w:jc w:val="both"/>
        <w:rPr>
          <w:szCs w:val="28"/>
        </w:rPr>
      </w:pPr>
      <w:r w:rsidRPr="00AD45F0">
        <w:rPr>
          <w:szCs w:val="28"/>
        </w:rPr>
        <w:t>Одновременно предлагается уменьшить бюджетные ассигнования на 2024 год на сумму экономии бюджетных ассигнований, сложившейся по итогам определения конкурентными способами поставщиков (подрядчиков, исполнителей) для обеспечения муниципальных нужд  -  513,82 тыс. рублей.</w:t>
      </w:r>
    </w:p>
    <w:p w:rsidR="007568CA" w:rsidRPr="00AD45F0" w:rsidRDefault="007568CA" w:rsidP="00EE1D51">
      <w:pPr>
        <w:spacing w:line="233" w:lineRule="auto"/>
        <w:ind w:firstLine="708"/>
        <w:jc w:val="both"/>
        <w:rPr>
          <w:szCs w:val="28"/>
        </w:rPr>
      </w:pPr>
      <w:r w:rsidRPr="00AD45F0">
        <w:rPr>
          <w:szCs w:val="28"/>
        </w:rPr>
        <w:t xml:space="preserve">С учетом предлагаемых изменений уточненные годовые плановые назначения на реализацию Программы на 2024 год составят </w:t>
      </w:r>
      <w:r w:rsidRPr="00AD45F0">
        <w:rPr>
          <w:bCs/>
          <w:szCs w:val="28"/>
        </w:rPr>
        <w:t>375 912,05</w:t>
      </w:r>
      <w:r w:rsidRPr="00AD45F0">
        <w:rPr>
          <w:bCs/>
          <w:szCs w:val="28"/>
          <w:lang w:val="en-US"/>
        </w:rPr>
        <w:t> </w:t>
      </w:r>
      <w:r w:rsidRPr="00AD45F0">
        <w:rPr>
          <w:szCs w:val="28"/>
        </w:rPr>
        <w:t xml:space="preserve">тыс. рублей, на плановый период расходы составят на 2025 год – </w:t>
      </w:r>
      <w:r w:rsidRPr="00AD45F0">
        <w:rPr>
          <w:bCs/>
          <w:szCs w:val="28"/>
        </w:rPr>
        <w:t>264 368,11</w:t>
      </w:r>
      <w:r w:rsidRPr="00AD45F0">
        <w:rPr>
          <w:bCs/>
          <w:szCs w:val="28"/>
          <w:lang w:val="en-US"/>
        </w:rPr>
        <w:t> </w:t>
      </w:r>
      <w:r w:rsidRPr="00AD45F0">
        <w:rPr>
          <w:szCs w:val="28"/>
        </w:rPr>
        <w:t xml:space="preserve">тыс. рублей, на 2026 год – </w:t>
      </w:r>
      <w:r w:rsidRPr="00AD45F0">
        <w:rPr>
          <w:bCs/>
          <w:szCs w:val="28"/>
        </w:rPr>
        <w:t>264 368,11</w:t>
      </w:r>
      <w:r w:rsidRPr="00AD45F0">
        <w:rPr>
          <w:bCs/>
          <w:szCs w:val="28"/>
          <w:lang w:val="en-US"/>
        </w:rPr>
        <w:t> </w:t>
      </w:r>
      <w:r w:rsidRPr="00AD45F0">
        <w:rPr>
          <w:szCs w:val="28"/>
        </w:rPr>
        <w:t>тыс. рублей.</w:t>
      </w:r>
    </w:p>
    <w:p w:rsidR="007568CA" w:rsidRPr="003D6EB1" w:rsidRDefault="007568CA" w:rsidP="007568CA">
      <w:pPr>
        <w:pStyle w:val="afc"/>
        <w:ind w:firstLine="708"/>
        <w:jc w:val="both"/>
        <w:rPr>
          <w:rFonts w:ascii="Times New Roman" w:hAnsi="Times New Roman"/>
          <w:spacing w:val="-4"/>
          <w:sz w:val="20"/>
        </w:rPr>
      </w:pPr>
    </w:p>
    <w:p w:rsidR="007568CA" w:rsidRPr="00AD45F0" w:rsidRDefault="007568CA" w:rsidP="007568CA">
      <w:pPr>
        <w:ind w:firstLine="708"/>
        <w:contextualSpacing/>
        <w:jc w:val="both"/>
        <w:rPr>
          <w:u w:val="single"/>
        </w:rPr>
      </w:pPr>
      <w:r w:rsidRPr="00AD45F0">
        <w:rPr>
          <w:u w:val="single"/>
        </w:rPr>
        <w:t>09. Муниципальная программа «Молодежь города Ставрополя»</w:t>
      </w:r>
    </w:p>
    <w:p w:rsidR="007568CA" w:rsidRPr="003D6EB1" w:rsidRDefault="007568CA" w:rsidP="007568CA">
      <w:pPr>
        <w:pStyle w:val="afc"/>
        <w:ind w:firstLine="708"/>
        <w:jc w:val="both"/>
        <w:rPr>
          <w:rFonts w:ascii="Times New Roman" w:hAnsi="Times New Roman"/>
          <w:sz w:val="10"/>
        </w:rPr>
      </w:pPr>
    </w:p>
    <w:p w:rsidR="007568CA" w:rsidRPr="00AD45F0" w:rsidRDefault="007568CA" w:rsidP="003D6EB1">
      <w:pPr>
        <w:pStyle w:val="afc"/>
        <w:spacing w:line="233" w:lineRule="auto"/>
        <w:ind w:firstLine="709"/>
        <w:jc w:val="both"/>
        <w:rPr>
          <w:rFonts w:ascii="Times New Roman" w:hAnsi="Times New Roman"/>
          <w:sz w:val="28"/>
        </w:rPr>
      </w:pPr>
      <w:r w:rsidRPr="00AD45F0">
        <w:rPr>
          <w:rFonts w:ascii="Times New Roman" w:hAnsi="Times New Roman"/>
          <w:sz w:val="28"/>
        </w:rPr>
        <w:t xml:space="preserve">В соответствии с решением о бюджете города </w:t>
      </w:r>
      <w:r w:rsidRPr="00AD45F0">
        <w:rPr>
          <w:rFonts w:ascii="Times New Roman" w:hAnsi="Times New Roman"/>
          <w:spacing w:val="-4"/>
          <w:sz w:val="28"/>
        </w:rPr>
        <w:t>годовые плановые назначения, предусмотренные по м</w:t>
      </w:r>
      <w:r w:rsidRPr="00AD45F0">
        <w:rPr>
          <w:rFonts w:ascii="Times New Roman" w:hAnsi="Times New Roman"/>
          <w:sz w:val="28"/>
        </w:rPr>
        <w:t>униципальной программе «Молодежь города Ставрополя» (далее для целей настоящего раздела - Программа), утверждены на 2024 год в сумме 25 745,83 тыс. рублей, на 2025 год –  21 061,02 тыс. рублей, на 2026 год – 21 061,02 тыс. рублей.</w:t>
      </w:r>
    </w:p>
    <w:p w:rsidR="007568CA" w:rsidRPr="00AD45F0" w:rsidRDefault="007568CA" w:rsidP="003D6EB1">
      <w:pPr>
        <w:pStyle w:val="afc"/>
        <w:spacing w:line="233" w:lineRule="auto"/>
        <w:ind w:firstLine="709"/>
        <w:jc w:val="both"/>
        <w:rPr>
          <w:rFonts w:ascii="Times New Roman" w:hAnsi="Times New Roman"/>
          <w:spacing w:val="-4"/>
          <w:sz w:val="28"/>
        </w:rPr>
      </w:pPr>
      <w:r w:rsidRPr="00AD45F0">
        <w:rPr>
          <w:rFonts w:ascii="Times New Roman" w:hAnsi="Times New Roman"/>
          <w:spacing w:val="-4"/>
          <w:sz w:val="28"/>
        </w:rPr>
        <w:t xml:space="preserve">Проектом решения предлагается увеличить объем бюджетных ассигнований на реализацию Программы за счет средств бюджета города на 2024 год на сумму 793,60 тыс. рублей и на плановый период 2025 и 2026 годов на сумму 3 174,43 тыс. рублей ежегодно. </w:t>
      </w:r>
    </w:p>
    <w:p w:rsidR="007568CA" w:rsidRPr="00AD45F0" w:rsidRDefault="007568CA" w:rsidP="003D6EB1">
      <w:pPr>
        <w:pStyle w:val="afc"/>
        <w:spacing w:line="233" w:lineRule="auto"/>
        <w:ind w:firstLine="709"/>
        <w:jc w:val="both"/>
        <w:rPr>
          <w:rFonts w:ascii="Times New Roman" w:hAnsi="Times New Roman"/>
          <w:sz w:val="28"/>
        </w:rPr>
      </w:pPr>
      <w:r w:rsidRPr="00AD45F0">
        <w:rPr>
          <w:rFonts w:ascii="Times New Roman" w:hAnsi="Times New Roman"/>
          <w:sz w:val="28"/>
        </w:rPr>
        <w:t xml:space="preserve">С учетом предлагаемых изменений уточненные годовые плановые назначения </w:t>
      </w:r>
      <w:r w:rsidRPr="00AD45F0">
        <w:rPr>
          <w:rFonts w:ascii="Times New Roman" w:hAnsi="Times New Roman"/>
          <w:spacing w:val="-4"/>
          <w:sz w:val="28"/>
        </w:rPr>
        <w:t>на реализацию Программы на 2024 год составят 26 539,43 тыс. рублей, на 2025 год – 24 235,45 тыс</w:t>
      </w:r>
      <w:r w:rsidRPr="00AD45F0">
        <w:rPr>
          <w:rFonts w:ascii="Times New Roman" w:hAnsi="Times New Roman"/>
          <w:sz w:val="28"/>
        </w:rPr>
        <w:t xml:space="preserve">. рублей, на 2026 год – </w:t>
      </w:r>
      <w:r w:rsidRPr="00AD45F0">
        <w:rPr>
          <w:rFonts w:ascii="Times New Roman" w:hAnsi="Times New Roman"/>
          <w:spacing w:val="-4"/>
          <w:sz w:val="28"/>
        </w:rPr>
        <w:t xml:space="preserve">24 235,45 </w:t>
      </w:r>
      <w:r w:rsidRPr="00AD45F0">
        <w:rPr>
          <w:rFonts w:ascii="Times New Roman" w:hAnsi="Times New Roman"/>
          <w:sz w:val="28"/>
        </w:rPr>
        <w:t>тыс. рублей.</w:t>
      </w:r>
    </w:p>
    <w:p w:rsidR="001014D8" w:rsidRPr="003D6EB1" w:rsidRDefault="001014D8" w:rsidP="007568CA">
      <w:pPr>
        <w:pStyle w:val="afc"/>
        <w:ind w:firstLine="708"/>
        <w:jc w:val="both"/>
        <w:rPr>
          <w:rFonts w:ascii="Times New Roman" w:hAnsi="Times New Roman"/>
          <w:sz w:val="18"/>
        </w:rPr>
      </w:pPr>
    </w:p>
    <w:p w:rsidR="001014D8" w:rsidRPr="00AD45F0" w:rsidRDefault="001014D8" w:rsidP="001014D8">
      <w:pPr>
        <w:spacing w:line="240" w:lineRule="exact"/>
        <w:jc w:val="center"/>
        <w:rPr>
          <w:szCs w:val="28"/>
          <w:u w:val="single"/>
        </w:rPr>
      </w:pPr>
      <w:r w:rsidRPr="00AD45F0">
        <w:rPr>
          <w:szCs w:val="28"/>
          <w:u w:val="single"/>
        </w:rPr>
        <w:t xml:space="preserve">10. Муниципальная программа «Управление муниципальными финансами </w:t>
      </w:r>
    </w:p>
    <w:p w:rsidR="001014D8" w:rsidRPr="00AD45F0" w:rsidRDefault="001014D8" w:rsidP="001014D8">
      <w:pPr>
        <w:spacing w:line="240" w:lineRule="exact"/>
        <w:jc w:val="center"/>
        <w:rPr>
          <w:szCs w:val="28"/>
          <w:u w:val="single"/>
        </w:rPr>
      </w:pPr>
      <w:r w:rsidRPr="00AD45F0">
        <w:rPr>
          <w:szCs w:val="28"/>
          <w:u w:val="single"/>
        </w:rPr>
        <w:t>и муниципальным долгом города Ставрополя»</w:t>
      </w:r>
    </w:p>
    <w:p w:rsidR="001014D8" w:rsidRPr="003D6EB1" w:rsidRDefault="001014D8" w:rsidP="001014D8">
      <w:pPr>
        <w:ind w:firstLine="709"/>
        <w:jc w:val="center"/>
        <w:rPr>
          <w:sz w:val="20"/>
          <w:szCs w:val="28"/>
          <w:u w:val="single"/>
        </w:rPr>
      </w:pPr>
    </w:p>
    <w:p w:rsidR="001014D8" w:rsidRPr="00AD45F0" w:rsidRDefault="001014D8" w:rsidP="003D6EB1">
      <w:pPr>
        <w:autoSpaceDE w:val="0"/>
        <w:autoSpaceDN w:val="0"/>
        <w:adjustRightInd w:val="0"/>
        <w:spacing w:line="233" w:lineRule="auto"/>
        <w:ind w:firstLine="709"/>
        <w:jc w:val="both"/>
        <w:rPr>
          <w:szCs w:val="28"/>
        </w:rPr>
      </w:pPr>
      <w:r w:rsidRPr="00AD45F0">
        <w:rPr>
          <w:szCs w:val="28"/>
        </w:rPr>
        <w:t xml:space="preserve">В соответствии с решением о бюджете города годовые плановые назначения, предусмотренные по муниципальной программе «Управление муниципальными финансами и муниципальным долгом города Ставрополя» (далее для целей настоящего раздела - Программа), утверждены в 2024 году в сумме 68 490,71 тыс. рублей, в 2025 году в сумме 375 000,00 тыс. рублей, </w:t>
      </w:r>
      <w:r w:rsidRPr="00AD45F0">
        <w:rPr>
          <w:szCs w:val="28"/>
        </w:rPr>
        <w:br/>
        <w:t>в 2026 году в сумме 375 000,00 тыс. рублей.</w:t>
      </w:r>
    </w:p>
    <w:p w:rsidR="001014D8" w:rsidRPr="00AD45F0" w:rsidRDefault="001014D8" w:rsidP="003D6EB1">
      <w:pPr>
        <w:pStyle w:val="ConsPlusNormal"/>
        <w:spacing w:line="233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D45F0">
        <w:rPr>
          <w:rFonts w:ascii="Times New Roman" w:hAnsi="Times New Roman" w:cs="Times New Roman"/>
          <w:sz w:val="28"/>
          <w:szCs w:val="28"/>
        </w:rPr>
        <w:t xml:space="preserve">Проектом решения предлагается уменьшить расходы в 2024 году </w:t>
      </w:r>
      <w:r w:rsidRPr="00AD45F0">
        <w:rPr>
          <w:rFonts w:ascii="Times New Roman" w:hAnsi="Times New Roman" w:cs="Times New Roman"/>
          <w:sz w:val="28"/>
          <w:szCs w:val="28"/>
        </w:rPr>
        <w:br/>
        <w:t>на 16 054,64 тыс. рублей по основному мероприятию «Своевременное исполнение обязательств по обслуживанию и погашению муниципального долга» за счет планируемой экономии в результате привлечения второго транша бюджетного кредита из Управления Федерального казначейства по Ставропольскому краю.</w:t>
      </w:r>
    </w:p>
    <w:p w:rsidR="001014D8" w:rsidRPr="00AD45F0" w:rsidRDefault="001014D8" w:rsidP="003D6EB1">
      <w:pPr>
        <w:pStyle w:val="ConsPlusNormal"/>
        <w:spacing w:line="233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D45F0">
        <w:rPr>
          <w:rFonts w:ascii="Times New Roman" w:hAnsi="Times New Roman" w:cs="Times New Roman"/>
          <w:sz w:val="28"/>
          <w:szCs w:val="28"/>
        </w:rPr>
        <w:t>Кроме того, проектом решения предлагается увеличить расходы в 2025 и 2026 годах на 81 000,00 тыс. рублей ежегодно по основному мероприятию «Своевременное исполнение обязательств по обслуживанию и погашению муниципального долга» в связи сростом ключевой</w:t>
      </w:r>
      <w:r w:rsidRPr="00AD45F0">
        <w:rPr>
          <w:rFonts w:ascii="Times New Roman" w:hAnsi="Times New Roman"/>
          <w:sz w:val="28"/>
          <w:szCs w:val="28"/>
        </w:rPr>
        <w:t xml:space="preserve"> ставки, установленной Центральным Банком Российской Федерации</w:t>
      </w:r>
      <w:r w:rsidRPr="00AD45F0">
        <w:rPr>
          <w:rFonts w:ascii="Times New Roman" w:hAnsi="Times New Roman" w:cs="Times New Roman"/>
          <w:sz w:val="28"/>
          <w:szCs w:val="28"/>
        </w:rPr>
        <w:t>.</w:t>
      </w:r>
    </w:p>
    <w:p w:rsidR="001014D8" w:rsidRPr="00AD45F0" w:rsidRDefault="001014D8" w:rsidP="003D6EB1">
      <w:pPr>
        <w:autoSpaceDE w:val="0"/>
        <w:autoSpaceDN w:val="0"/>
        <w:adjustRightInd w:val="0"/>
        <w:spacing w:line="233" w:lineRule="auto"/>
        <w:ind w:firstLine="709"/>
        <w:jc w:val="both"/>
        <w:rPr>
          <w:szCs w:val="28"/>
        </w:rPr>
      </w:pPr>
      <w:r w:rsidRPr="00AD45F0">
        <w:rPr>
          <w:szCs w:val="28"/>
        </w:rPr>
        <w:t>С учетом предлагаемых изменений, уточненные годовые плановые назначения на реализацию Программы составят в 2024 году – 52 436,07 тыс. рублей, в 2025 году в сумме 456 000,00 тыс. рублей, в 2026 году в сумме 456 000,00 тыс. рублей.</w:t>
      </w:r>
    </w:p>
    <w:p w:rsidR="00AC55C0" w:rsidRPr="003D6EB1" w:rsidRDefault="00AC55C0" w:rsidP="001014D8">
      <w:pPr>
        <w:autoSpaceDE w:val="0"/>
        <w:autoSpaceDN w:val="0"/>
        <w:adjustRightInd w:val="0"/>
        <w:ind w:firstLine="709"/>
        <w:jc w:val="both"/>
        <w:rPr>
          <w:sz w:val="18"/>
          <w:szCs w:val="28"/>
        </w:rPr>
      </w:pPr>
    </w:p>
    <w:p w:rsidR="00AC55C0" w:rsidRPr="00AD45F0" w:rsidRDefault="00AC55C0" w:rsidP="00AC55C0">
      <w:pPr>
        <w:ind w:firstLine="709"/>
        <w:contextualSpacing/>
        <w:jc w:val="center"/>
      </w:pPr>
      <w:r w:rsidRPr="00AD45F0">
        <w:rPr>
          <w:szCs w:val="28"/>
          <w:u w:val="single"/>
        </w:rPr>
        <w:t xml:space="preserve">11. </w:t>
      </w:r>
      <w:r w:rsidRPr="00AD45F0">
        <w:rPr>
          <w:spacing w:val="-4"/>
          <w:u w:val="single"/>
        </w:rPr>
        <w:t>Муниципальная программа «Управление и распоряжение имуществом, находящимся в муниципальной собственности города Ставрополя, в том числе земельными ресурсами»</w:t>
      </w:r>
    </w:p>
    <w:p w:rsidR="00AC55C0" w:rsidRPr="003D6EB1" w:rsidRDefault="00AC55C0" w:rsidP="00AC55C0">
      <w:pPr>
        <w:widowControl w:val="0"/>
        <w:ind w:firstLine="709"/>
        <w:contextualSpacing/>
        <w:jc w:val="both"/>
        <w:rPr>
          <w:sz w:val="18"/>
        </w:rPr>
      </w:pPr>
    </w:p>
    <w:p w:rsidR="00AC55C0" w:rsidRPr="00AD45F0" w:rsidRDefault="00AC55C0" w:rsidP="003D6EB1">
      <w:pPr>
        <w:pStyle w:val="afc"/>
        <w:spacing w:line="233" w:lineRule="auto"/>
        <w:ind w:firstLine="709"/>
        <w:contextualSpacing/>
        <w:jc w:val="both"/>
        <w:rPr>
          <w:rFonts w:ascii="Times New Roman" w:hAnsi="Times New Roman"/>
          <w:spacing w:val="-4"/>
          <w:sz w:val="28"/>
          <w:szCs w:val="28"/>
        </w:rPr>
      </w:pPr>
      <w:r w:rsidRPr="00AD45F0">
        <w:rPr>
          <w:rFonts w:ascii="Times New Roman" w:hAnsi="Times New Roman"/>
          <w:sz w:val="28"/>
          <w:szCs w:val="28"/>
        </w:rPr>
        <w:t xml:space="preserve">В соответствии с решением о бюджете города </w:t>
      </w:r>
      <w:r w:rsidRPr="00AD45F0">
        <w:rPr>
          <w:rFonts w:ascii="Times New Roman" w:hAnsi="Times New Roman"/>
          <w:spacing w:val="-4"/>
          <w:sz w:val="28"/>
          <w:szCs w:val="28"/>
        </w:rPr>
        <w:t>годовые плановые назначения, предусмотренные по м</w:t>
      </w:r>
      <w:r w:rsidRPr="00AD45F0">
        <w:rPr>
          <w:rFonts w:ascii="Times New Roman" w:hAnsi="Times New Roman"/>
          <w:sz w:val="28"/>
          <w:szCs w:val="28"/>
        </w:rPr>
        <w:t xml:space="preserve">униципальной программе «Управление и распоряжение имуществом, находящимся в муниципальной собственности города Ставрополя, в том числе земельными ресурсами» (далее для целей настоящего раздела - Программа), утверждены на 2024 год в сумме                  </w:t>
      </w:r>
      <w:r w:rsidR="00A70966" w:rsidRPr="00AD45F0">
        <w:rPr>
          <w:rFonts w:ascii="Times New Roman" w:hAnsi="Times New Roman"/>
          <w:spacing w:val="-4"/>
          <w:sz w:val="28"/>
          <w:szCs w:val="28"/>
        </w:rPr>
        <w:t>14 692,09</w:t>
      </w:r>
      <w:r w:rsidRPr="00AD45F0">
        <w:rPr>
          <w:rFonts w:ascii="Times New Roman" w:hAnsi="Times New Roman"/>
          <w:spacing w:val="-4"/>
          <w:sz w:val="28"/>
          <w:szCs w:val="28"/>
        </w:rPr>
        <w:t xml:space="preserve"> тыс. рублей, на 2025 год – </w:t>
      </w:r>
      <w:r w:rsidR="00A70966" w:rsidRPr="00AD45F0">
        <w:rPr>
          <w:rFonts w:ascii="Times New Roman" w:hAnsi="Times New Roman"/>
          <w:spacing w:val="-4"/>
          <w:sz w:val="28"/>
          <w:szCs w:val="28"/>
        </w:rPr>
        <w:t xml:space="preserve">11 508,97 </w:t>
      </w:r>
      <w:r w:rsidRPr="00AD45F0">
        <w:rPr>
          <w:rFonts w:ascii="Times New Roman" w:hAnsi="Times New Roman"/>
          <w:spacing w:val="-4"/>
          <w:sz w:val="28"/>
          <w:szCs w:val="28"/>
        </w:rPr>
        <w:t>тыс. рублей, на 2026 год – 11 508,97 тыс. рублей.</w:t>
      </w:r>
    </w:p>
    <w:p w:rsidR="00EA7156" w:rsidRPr="00AD45F0" w:rsidRDefault="00AC55C0" w:rsidP="00AC55C0">
      <w:pPr>
        <w:pStyle w:val="afc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45F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Проектом решения предлагается увеличить в 2024 году бюджетные ассигнования </w:t>
      </w:r>
      <w:r w:rsidR="00EA7156" w:rsidRPr="00AD45F0">
        <w:rPr>
          <w:rFonts w:ascii="Times New Roman" w:eastAsia="Times New Roman" w:hAnsi="Times New Roman"/>
          <w:sz w:val="28"/>
          <w:szCs w:val="28"/>
          <w:lang w:eastAsia="ru-RU"/>
        </w:rPr>
        <w:t xml:space="preserve">на общую сумму </w:t>
      </w:r>
      <w:r w:rsidR="008B7590" w:rsidRPr="00AD45F0">
        <w:rPr>
          <w:rFonts w:ascii="Times New Roman" w:eastAsia="Times New Roman" w:hAnsi="Times New Roman"/>
          <w:sz w:val="28"/>
          <w:szCs w:val="28"/>
          <w:lang w:eastAsia="ru-RU"/>
        </w:rPr>
        <w:t xml:space="preserve">1 267,54 тыс. рублей, </w:t>
      </w:r>
      <w:r w:rsidR="00EA7156" w:rsidRPr="00AD45F0">
        <w:rPr>
          <w:rFonts w:ascii="Times New Roman" w:eastAsia="Times New Roman" w:hAnsi="Times New Roman"/>
          <w:sz w:val="28"/>
          <w:szCs w:val="28"/>
          <w:lang w:eastAsia="ru-RU"/>
        </w:rPr>
        <w:t>в том числе:</w:t>
      </w:r>
    </w:p>
    <w:p w:rsidR="00AC55C0" w:rsidRPr="00AD45F0" w:rsidRDefault="00AC55C0" w:rsidP="00AC55C0">
      <w:pPr>
        <w:pStyle w:val="afc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45F0">
        <w:rPr>
          <w:rFonts w:ascii="Times New Roman" w:eastAsia="Times New Roman" w:hAnsi="Times New Roman"/>
          <w:sz w:val="28"/>
          <w:szCs w:val="28"/>
          <w:lang w:eastAsia="ru-RU"/>
        </w:rPr>
        <w:t>по главе 602 «Комитет по управлению муниципальным имуществом города Ставрополя» в сумме 1 1</w:t>
      </w:r>
      <w:r w:rsidR="008B7590" w:rsidRPr="00AD45F0">
        <w:rPr>
          <w:rFonts w:ascii="Times New Roman" w:eastAsia="Times New Roman" w:hAnsi="Times New Roman"/>
          <w:sz w:val="28"/>
          <w:szCs w:val="28"/>
          <w:lang w:eastAsia="ru-RU"/>
        </w:rPr>
        <w:t>31</w:t>
      </w:r>
      <w:r w:rsidRPr="00AD45F0">
        <w:rPr>
          <w:rFonts w:ascii="Times New Roman" w:eastAsia="Times New Roman" w:hAnsi="Times New Roman"/>
          <w:sz w:val="28"/>
          <w:szCs w:val="28"/>
          <w:lang w:eastAsia="ru-RU"/>
        </w:rPr>
        <w:t>,69</w:t>
      </w:r>
      <w:r w:rsidR="00EA7156" w:rsidRPr="00AD45F0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</w:t>
      </w:r>
    </w:p>
    <w:p w:rsidR="00D21973" w:rsidRPr="00AD45F0" w:rsidRDefault="00D21973" w:rsidP="00AC55C0">
      <w:pPr>
        <w:pStyle w:val="afc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45F0">
        <w:rPr>
          <w:rFonts w:ascii="Times New Roman" w:eastAsia="Times New Roman" w:hAnsi="Times New Roman"/>
          <w:sz w:val="28"/>
          <w:szCs w:val="28"/>
          <w:lang w:eastAsia="ru-RU"/>
        </w:rPr>
        <w:t>по главе 605 «Комитет экономического развития и торговли администрации города Ставрополя» в сумме 24,06 тыс. рублей;</w:t>
      </w:r>
    </w:p>
    <w:p w:rsidR="00D21973" w:rsidRPr="00AD45F0" w:rsidRDefault="00D21973" w:rsidP="00D21973">
      <w:pPr>
        <w:pStyle w:val="afc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45F0">
        <w:rPr>
          <w:rFonts w:ascii="Times New Roman" w:eastAsia="Times New Roman" w:hAnsi="Times New Roman"/>
          <w:sz w:val="28"/>
          <w:szCs w:val="28"/>
          <w:lang w:eastAsia="ru-RU"/>
        </w:rPr>
        <w:t>по главе 609 «Комитет труда и социальной защиты населения администрации города Ставрополя» в сумме 2,32 тыс. рублей;</w:t>
      </w:r>
    </w:p>
    <w:p w:rsidR="00D21973" w:rsidRPr="00AD45F0" w:rsidRDefault="00D21973" w:rsidP="00D21973">
      <w:pPr>
        <w:pStyle w:val="afc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45F0">
        <w:rPr>
          <w:rFonts w:ascii="Times New Roman" w:eastAsia="Times New Roman" w:hAnsi="Times New Roman"/>
          <w:sz w:val="28"/>
          <w:szCs w:val="28"/>
          <w:lang w:eastAsia="ru-RU"/>
        </w:rPr>
        <w:t>по главе 617 «Администрация Ленинского района города Ставрополя» в сумме 10,46 тыс. рублей;</w:t>
      </w:r>
    </w:p>
    <w:p w:rsidR="00FC00BA" w:rsidRPr="00AD45F0" w:rsidRDefault="00FC00BA" w:rsidP="00FC00BA">
      <w:pPr>
        <w:pStyle w:val="afc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45F0">
        <w:rPr>
          <w:rFonts w:ascii="Times New Roman" w:eastAsia="Times New Roman" w:hAnsi="Times New Roman"/>
          <w:sz w:val="28"/>
          <w:szCs w:val="28"/>
          <w:lang w:eastAsia="ru-RU"/>
        </w:rPr>
        <w:t>по главе 618 «Администрация Октябрьского района города Ставрополя» в сумме 45,90 тыс. рублей;</w:t>
      </w:r>
    </w:p>
    <w:p w:rsidR="00D21973" w:rsidRPr="00AD45F0" w:rsidRDefault="00D21973" w:rsidP="00D21973">
      <w:pPr>
        <w:pStyle w:val="afc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45F0">
        <w:rPr>
          <w:rFonts w:ascii="Times New Roman" w:eastAsia="Times New Roman" w:hAnsi="Times New Roman"/>
          <w:sz w:val="28"/>
          <w:szCs w:val="28"/>
          <w:lang w:eastAsia="ru-RU"/>
        </w:rPr>
        <w:t>по главе 619 «Администрация Промышленного района города Ставрополя» в сумме 20,67 тыс. рублей;</w:t>
      </w:r>
    </w:p>
    <w:p w:rsidR="00D21973" w:rsidRPr="00AD45F0" w:rsidRDefault="00D21973" w:rsidP="00D21973">
      <w:pPr>
        <w:pStyle w:val="afc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45F0">
        <w:rPr>
          <w:rFonts w:ascii="Times New Roman" w:eastAsia="Times New Roman" w:hAnsi="Times New Roman"/>
          <w:sz w:val="28"/>
          <w:szCs w:val="28"/>
          <w:lang w:eastAsia="ru-RU"/>
        </w:rPr>
        <w:t>по главе 620 «Комитет городского хозяйства администрации города Ставрополя» в сумме 19,07 тыс. рублей;</w:t>
      </w:r>
    </w:p>
    <w:p w:rsidR="00D21973" w:rsidRPr="00AD45F0" w:rsidRDefault="00D21973" w:rsidP="00D21973">
      <w:pPr>
        <w:pStyle w:val="afc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45F0">
        <w:rPr>
          <w:rFonts w:ascii="Times New Roman" w:eastAsia="Times New Roman" w:hAnsi="Times New Roman"/>
          <w:sz w:val="28"/>
          <w:szCs w:val="28"/>
          <w:lang w:eastAsia="ru-RU"/>
        </w:rPr>
        <w:t>по главе 621 «Комитет градостроительства администрации города Ставрополя» в сумме 10,37 тыс. рублей;</w:t>
      </w:r>
    </w:p>
    <w:p w:rsidR="00EA7156" w:rsidRPr="00AD45F0" w:rsidRDefault="00586371" w:rsidP="00AC55C0">
      <w:pPr>
        <w:pStyle w:val="afc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45F0">
        <w:rPr>
          <w:rFonts w:ascii="Times New Roman" w:eastAsia="Times New Roman" w:hAnsi="Times New Roman"/>
          <w:sz w:val="28"/>
          <w:szCs w:val="28"/>
          <w:lang w:eastAsia="ru-RU"/>
        </w:rPr>
        <w:t>Кроме того, предлагается перераспределить расходы и одновременно восстановить расходы, произведенные в соответствии со статьей 217 Бюджетного Кодекса Российской Федерации, по главе 602 «Комитет по управлению муниципальным имуществом города Ставрополя» </w:t>
      </w:r>
      <w:r w:rsidR="008B7590" w:rsidRPr="00AD45F0">
        <w:rPr>
          <w:rFonts w:ascii="Times New Roman" w:eastAsia="Times New Roman" w:hAnsi="Times New Roman"/>
          <w:sz w:val="28"/>
          <w:szCs w:val="28"/>
          <w:lang w:eastAsia="ru-RU"/>
        </w:rPr>
        <w:t xml:space="preserve">в 2024 году </w:t>
      </w:r>
      <w:r w:rsidRPr="00AD45F0">
        <w:rPr>
          <w:rFonts w:ascii="Times New Roman" w:eastAsia="Times New Roman" w:hAnsi="Times New Roman"/>
          <w:sz w:val="28"/>
          <w:szCs w:val="28"/>
          <w:lang w:eastAsia="ru-RU"/>
        </w:rPr>
        <w:t>на сумму 150,00 тыс. рублей</w:t>
      </w:r>
      <w:r w:rsidR="008B7590" w:rsidRPr="00AD45F0">
        <w:rPr>
          <w:rFonts w:ascii="Times New Roman" w:eastAsia="Times New Roman" w:hAnsi="Times New Roman"/>
          <w:sz w:val="28"/>
          <w:szCs w:val="28"/>
          <w:lang w:eastAsia="ru-RU"/>
        </w:rPr>
        <w:t>, в 2025 году на сумму 150,00 тыс. рублей.</w:t>
      </w:r>
    </w:p>
    <w:p w:rsidR="00AC55C0" w:rsidRPr="00AD45F0" w:rsidRDefault="00AC55C0" w:rsidP="00AC55C0">
      <w:pPr>
        <w:pStyle w:val="afc"/>
        <w:ind w:firstLine="708"/>
        <w:contextualSpacing/>
        <w:jc w:val="both"/>
        <w:rPr>
          <w:rFonts w:ascii="Times New Roman" w:hAnsi="Times New Roman"/>
          <w:spacing w:val="-4"/>
          <w:sz w:val="28"/>
          <w:szCs w:val="28"/>
        </w:rPr>
      </w:pPr>
      <w:r w:rsidRPr="00AD45F0">
        <w:rPr>
          <w:rFonts w:ascii="Times New Roman" w:hAnsi="Times New Roman"/>
          <w:spacing w:val="-4"/>
          <w:sz w:val="28"/>
          <w:szCs w:val="28"/>
        </w:rPr>
        <w:t xml:space="preserve">С учетом предлагаемых изменений уточненные годовые плановые назначения на реализацию Программы </w:t>
      </w:r>
      <w:r w:rsidRPr="00AD45F0">
        <w:rPr>
          <w:rFonts w:ascii="Times New Roman" w:hAnsi="Times New Roman"/>
          <w:sz w:val="28"/>
          <w:szCs w:val="28"/>
        </w:rPr>
        <w:t xml:space="preserve">на 2024 год составят                                      </w:t>
      </w:r>
      <w:r w:rsidRPr="00AD45F0">
        <w:rPr>
          <w:rFonts w:ascii="Times New Roman" w:hAnsi="Times New Roman"/>
          <w:spacing w:val="-4"/>
          <w:sz w:val="28"/>
          <w:szCs w:val="28"/>
        </w:rPr>
        <w:t>1</w:t>
      </w:r>
      <w:r w:rsidR="00A059A6" w:rsidRPr="00AD45F0">
        <w:rPr>
          <w:rFonts w:ascii="Times New Roman" w:hAnsi="Times New Roman"/>
          <w:spacing w:val="-4"/>
          <w:sz w:val="28"/>
          <w:szCs w:val="28"/>
        </w:rPr>
        <w:t>5956,63</w:t>
      </w:r>
      <w:r w:rsidRPr="00AD45F0">
        <w:rPr>
          <w:rFonts w:ascii="Times New Roman" w:hAnsi="Times New Roman"/>
          <w:spacing w:val="-4"/>
          <w:sz w:val="28"/>
          <w:szCs w:val="28"/>
        </w:rPr>
        <w:t xml:space="preserve"> тыс. рублей, на плановый период 2024 и 2025 годов показатели не изменятся и составят: на 2025 год – 11 508,97 тыс. рублей, на 2026 год – 11 508,97 тыс. рублей.</w:t>
      </w:r>
    </w:p>
    <w:p w:rsidR="00CB4A9F" w:rsidRPr="00AD45F0" w:rsidRDefault="00CB4A9F" w:rsidP="00175399">
      <w:pPr>
        <w:pStyle w:val="afc"/>
        <w:spacing w:line="235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E6FBA" w:rsidRPr="00AD45F0" w:rsidRDefault="002E6FBA" w:rsidP="002E6FBA">
      <w:pPr>
        <w:pStyle w:val="afc"/>
        <w:ind w:firstLine="708"/>
        <w:jc w:val="center"/>
        <w:rPr>
          <w:rFonts w:ascii="Times New Roman" w:hAnsi="Times New Roman"/>
          <w:sz w:val="28"/>
          <w:u w:val="single"/>
        </w:rPr>
      </w:pPr>
      <w:r w:rsidRPr="00AD45F0">
        <w:rPr>
          <w:rFonts w:ascii="Times New Roman" w:hAnsi="Times New Roman"/>
          <w:sz w:val="28"/>
          <w:u w:val="single"/>
        </w:rPr>
        <w:t>12. Муниципальная программа «Экономическое развитие</w:t>
      </w:r>
    </w:p>
    <w:p w:rsidR="002E6FBA" w:rsidRPr="00AD45F0" w:rsidRDefault="002E6FBA" w:rsidP="002E6FBA">
      <w:pPr>
        <w:pStyle w:val="afc"/>
        <w:ind w:firstLine="708"/>
        <w:jc w:val="center"/>
        <w:rPr>
          <w:rFonts w:ascii="Times New Roman" w:hAnsi="Times New Roman"/>
          <w:sz w:val="28"/>
          <w:u w:val="single"/>
        </w:rPr>
      </w:pPr>
      <w:r w:rsidRPr="00AD45F0">
        <w:rPr>
          <w:rFonts w:ascii="Times New Roman" w:hAnsi="Times New Roman"/>
          <w:sz w:val="28"/>
          <w:u w:val="single"/>
        </w:rPr>
        <w:t>города Ставрополя»</w:t>
      </w:r>
    </w:p>
    <w:p w:rsidR="002E6FBA" w:rsidRPr="00AD45F0" w:rsidRDefault="002E6FBA" w:rsidP="002E6FBA">
      <w:pPr>
        <w:pStyle w:val="afc"/>
        <w:ind w:firstLine="708"/>
        <w:jc w:val="both"/>
        <w:rPr>
          <w:rFonts w:ascii="Times New Roman" w:hAnsi="Times New Roman"/>
          <w:sz w:val="28"/>
        </w:rPr>
      </w:pPr>
    </w:p>
    <w:p w:rsidR="00E42047" w:rsidRPr="00AD45F0" w:rsidRDefault="00E42047" w:rsidP="00E42047">
      <w:pPr>
        <w:pStyle w:val="afc"/>
        <w:ind w:firstLine="709"/>
        <w:jc w:val="both"/>
        <w:rPr>
          <w:rFonts w:ascii="Times New Roman" w:hAnsi="Times New Roman"/>
          <w:sz w:val="28"/>
        </w:rPr>
      </w:pPr>
      <w:r w:rsidRPr="00AD45F0">
        <w:rPr>
          <w:rFonts w:ascii="Times New Roman" w:hAnsi="Times New Roman"/>
          <w:sz w:val="28"/>
        </w:rPr>
        <w:t xml:space="preserve">В соответствии с решением о бюджете города Ставрополя годовые плановые назначения, предусмотренные по муниципальной программе «Экономическое развитие города Ставрополя» (далее для целей настоящего раздела – Программа), утверждены на 2024 год в сумме </w:t>
      </w:r>
      <w:r w:rsidRPr="00AD45F0">
        <w:rPr>
          <w:rFonts w:ascii="Times New Roman" w:hAnsi="Times New Roman"/>
          <w:sz w:val="28"/>
        </w:rPr>
        <w:br/>
        <w:t>220 170,48 тыс. рублей, на 2025 год – 148 820,15 тыс. рублей, на 2026 год – 148 820,15 тыс. рублей.</w:t>
      </w:r>
    </w:p>
    <w:p w:rsidR="00E42047" w:rsidRPr="00AD45F0" w:rsidRDefault="00E42047" w:rsidP="00E42047">
      <w:pPr>
        <w:pStyle w:val="afc"/>
        <w:ind w:firstLine="709"/>
        <w:jc w:val="both"/>
        <w:rPr>
          <w:rFonts w:ascii="Times New Roman" w:hAnsi="Times New Roman"/>
          <w:sz w:val="28"/>
        </w:rPr>
      </w:pPr>
      <w:r w:rsidRPr="00AD45F0">
        <w:rPr>
          <w:rFonts w:ascii="Times New Roman" w:hAnsi="Times New Roman"/>
          <w:sz w:val="28"/>
        </w:rPr>
        <w:t>Проектом решения предлагается увеличить общий объем финансирования по Программе в 2024 году за счет увеличения расходов на осуществление деятельности городского центра по развитию малого и среднего предпринимательства на1 990,27тыс. рублей.</w:t>
      </w:r>
    </w:p>
    <w:p w:rsidR="00E42047" w:rsidRPr="00AD45F0" w:rsidRDefault="00E42047" w:rsidP="00E42047">
      <w:pPr>
        <w:pStyle w:val="afc"/>
        <w:ind w:firstLine="709"/>
        <w:jc w:val="both"/>
        <w:rPr>
          <w:rFonts w:ascii="Times New Roman" w:hAnsi="Times New Roman"/>
          <w:sz w:val="28"/>
        </w:rPr>
      </w:pPr>
      <w:r w:rsidRPr="00AD45F0">
        <w:rPr>
          <w:rFonts w:ascii="Times New Roman" w:hAnsi="Times New Roman"/>
          <w:sz w:val="28"/>
        </w:rPr>
        <w:t>Кроме того, проектом решения предлагается уменьшить общий объем финансирования по Программе в 2024 году на 173,02 тыс. рублей за счет:</w:t>
      </w:r>
    </w:p>
    <w:p w:rsidR="00E42047" w:rsidRPr="00AD45F0" w:rsidRDefault="00E42047" w:rsidP="00E42047">
      <w:pPr>
        <w:pStyle w:val="afc"/>
        <w:ind w:firstLine="709"/>
        <w:jc w:val="both"/>
        <w:rPr>
          <w:rFonts w:ascii="Times New Roman" w:hAnsi="Times New Roman"/>
          <w:sz w:val="28"/>
        </w:rPr>
      </w:pPr>
      <w:r w:rsidRPr="00AD45F0">
        <w:rPr>
          <w:rFonts w:ascii="Times New Roman" w:hAnsi="Times New Roman"/>
          <w:sz w:val="28"/>
        </w:rPr>
        <w:t xml:space="preserve">уменьшения расходов на разработку и изготовление рекламной и сувенирной продукции о городе Ставрополе, публикации в средствах массовой информации о развитии туризма в городе Ставрополе на сумму </w:t>
      </w:r>
      <w:r w:rsidRPr="00AD45F0">
        <w:rPr>
          <w:rFonts w:ascii="Times New Roman" w:hAnsi="Times New Roman"/>
          <w:sz w:val="28"/>
        </w:rPr>
        <w:lastRenderedPageBreak/>
        <w:t>17,39 тыс. рублей в результате экономии бюджетных ассигнований, сложившейся по итогам определения конкурентными способами поставщиков;</w:t>
      </w:r>
    </w:p>
    <w:p w:rsidR="00E42047" w:rsidRPr="00AD45F0" w:rsidRDefault="00E42047" w:rsidP="00E42047">
      <w:pPr>
        <w:pStyle w:val="afc"/>
        <w:ind w:firstLine="709"/>
        <w:jc w:val="both"/>
        <w:rPr>
          <w:rFonts w:ascii="Times New Roman" w:hAnsi="Times New Roman"/>
          <w:sz w:val="24"/>
        </w:rPr>
      </w:pPr>
      <w:r w:rsidRPr="00AD45F0">
        <w:rPr>
          <w:rFonts w:ascii="Times New Roman" w:hAnsi="Times New Roman"/>
          <w:sz w:val="28"/>
        </w:rPr>
        <w:t>уменьшения расходов на организацию, проведение и участие в семинарах, круглых столах и конференциях по вопросам оптимизации и повышения качества предоставления государственных и муниципальных услуг в городе Ставрополена 76,5 тыс. рублей</w:t>
      </w:r>
      <w:r w:rsidRPr="00AD45F0">
        <w:rPr>
          <w:rFonts w:ascii="Times New Roman" w:hAnsi="Times New Roman"/>
          <w:sz w:val="24"/>
        </w:rPr>
        <w:t>;</w:t>
      </w:r>
    </w:p>
    <w:p w:rsidR="00E42047" w:rsidRPr="00AD45F0" w:rsidRDefault="00E42047" w:rsidP="00E42047">
      <w:pPr>
        <w:pStyle w:val="afc"/>
        <w:ind w:firstLine="709"/>
        <w:jc w:val="both"/>
        <w:rPr>
          <w:rFonts w:ascii="Times New Roman" w:hAnsi="Times New Roman"/>
          <w:sz w:val="28"/>
        </w:rPr>
      </w:pPr>
      <w:r w:rsidRPr="00AD45F0">
        <w:rPr>
          <w:rFonts w:ascii="Times New Roman" w:hAnsi="Times New Roman"/>
          <w:sz w:val="28"/>
        </w:rPr>
        <w:t>уменьшения расходов на обеспечение деятельности многофункционального центра предоставления государственных и муниципальных услуг в городе Ставрополе на 79,13 тыс. рублей.</w:t>
      </w:r>
    </w:p>
    <w:p w:rsidR="00E42047" w:rsidRPr="00AD45F0" w:rsidRDefault="00E42047" w:rsidP="00E42047">
      <w:pPr>
        <w:pStyle w:val="afc"/>
        <w:ind w:firstLine="709"/>
        <w:jc w:val="both"/>
        <w:rPr>
          <w:rFonts w:ascii="Times New Roman" w:hAnsi="Times New Roman"/>
          <w:sz w:val="28"/>
        </w:rPr>
      </w:pPr>
      <w:r w:rsidRPr="00AD45F0">
        <w:rPr>
          <w:rFonts w:ascii="Times New Roman" w:hAnsi="Times New Roman"/>
          <w:sz w:val="28"/>
        </w:rPr>
        <w:t>С учетом предлагаемых изменений уточненные годовые плановые назначения на реализацию Программы на 2024 год составят 221 987,73 тыс. рублей, на плановый период 2025 и 2026 годов не изменятся и составят 148 820,15 тыс. рублей ежегодно.</w:t>
      </w:r>
    </w:p>
    <w:p w:rsidR="00E42047" w:rsidRPr="00AD45F0" w:rsidRDefault="00E42047" w:rsidP="00E42047">
      <w:pPr>
        <w:pStyle w:val="afc"/>
        <w:ind w:firstLine="709"/>
        <w:jc w:val="both"/>
        <w:rPr>
          <w:rFonts w:ascii="Times New Roman" w:hAnsi="Times New Roman"/>
          <w:sz w:val="28"/>
        </w:rPr>
      </w:pPr>
    </w:p>
    <w:p w:rsidR="00EA5EFE" w:rsidRPr="00AD45F0" w:rsidRDefault="00EA5EFE" w:rsidP="00EA5EFE">
      <w:pPr>
        <w:pStyle w:val="afc"/>
        <w:ind w:firstLine="708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  <w:r w:rsidRPr="00AD45F0">
        <w:rPr>
          <w:rFonts w:ascii="Times New Roman" w:hAnsi="Times New Roman"/>
          <w:sz w:val="28"/>
          <w:szCs w:val="28"/>
          <w:u w:val="single"/>
        </w:rPr>
        <w:t>14. Муниципальная программа «Развитие информационного общества в городе Ставрополе»</w:t>
      </w:r>
    </w:p>
    <w:p w:rsidR="00EA5EFE" w:rsidRPr="00AD45F0" w:rsidRDefault="00EA5EFE" w:rsidP="00EA5EFE">
      <w:pPr>
        <w:pStyle w:val="23"/>
        <w:widowControl w:val="0"/>
        <w:spacing w:after="0" w:line="240" w:lineRule="auto"/>
        <w:ind w:left="0"/>
        <w:contextualSpacing/>
        <w:jc w:val="center"/>
        <w:rPr>
          <w:rFonts w:eastAsia="Calibri"/>
          <w:spacing w:val="-4"/>
          <w:szCs w:val="22"/>
          <w:lang w:eastAsia="en-US"/>
        </w:rPr>
      </w:pPr>
    </w:p>
    <w:p w:rsidR="00EA5EFE" w:rsidRPr="00AD45F0" w:rsidRDefault="00EA5EFE" w:rsidP="00EA5EFE">
      <w:pPr>
        <w:pStyle w:val="afc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AD45F0">
        <w:rPr>
          <w:rFonts w:ascii="Times New Roman" w:hAnsi="Times New Roman"/>
          <w:sz w:val="28"/>
          <w:szCs w:val="28"/>
        </w:rPr>
        <w:t xml:space="preserve">В соответствии с решением о бюджете города </w:t>
      </w:r>
      <w:r w:rsidRPr="00AD45F0">
        <w:rPr>
          <w:rFonts w:ascii="Times New Roman" w:hAnsi="Times New Roman"/>
          <w:spacing w:val="-4"/>
          <w:sz w:val="28"/>
          <w:szCs w:val="28"/>
        </w:rPr>
        <w:t>годовые плановые назначения, предусмотренные по м</w:t>
      </w:r>
      <w:r w:rsidRPr="00AD45F0">
        <w:rPr>
          <w:rFonts w:ascii="Times New Roman" w:hAnsi="Times New Roman"/>
          <w:sz w:val="28"/>
          <w:szCs w:val="28"/>
        </w:rPr>
        <w:t>униципальной программе «</w:t>
      </w:r>
      <w:r w:rsidRPr="00AD45F0">
        <w:rPr>
          <w:rFonts w:ascii="Times New Roman" w:hAnsi="Times New Roman"/>
          <w:spacing w:val="-4"/>
          <w:sz w:val="28"/>
          <w:szCs w:val="28"/>
        </w:rPr>
        <w:t>Развитие информационного общества в городе Ставрополе</w:t>
      </w:r>
      <w:r w:rsidRPr="00AD45F0">
        <w:rPr>
          <w:rFonts w:ascii="Times New Roman" w:hAnsi="Times New Roman"/>
          <w:sz w:val="28"/>
          <w:szCs w:val="28"/>
        </w:rPr>
        <w:t xml:space="preserve">» (далее для целей настоящего раздела - Программа), утверждены на 2024 год в сумме </w:t>
      </w:r>
      <w:r w:rsidR="00A33C5A" w:rsidRPr="00AD45F0">
        <w:rPr>
          <w:rFonts w:ascii="Times New Roman" w:hAnsi="Times New Roman"/>
          <w:spacing w:val="-4"/>
          <w:sz w:val="28"/>
          <w:szCs w:val="28"/>
        </w:rPr>
        <w:t xml:space="preserve">65 291,04 </w:t>
      </w:r>
      <w:r w:rsidRPr="00AD45F0">
        <w:rPr>
          <w:rFonts w:ascii="Times New Roman" w:hAnsi="Times New Roman"/>
          <w:sz w:val="28"/>
          <w:szCs w:val="28"/>
        </w:rPr>
        <w:t>тыс. рублей, на 2025 год – 42 020,31 тыс. рублей, на 2026 год – 42 020,31 тыс. рублей.</w:t>
      </w:r>
    </w:p>
    <w:p w:rsidR="00EA5EFE" w:rsidRPr="00AD45F0" w:rsidRDefault="00EA5EFE" w:rsidP="00EA5EFE">
      <w:pPr>
        <w:pStyle w:val="afc"/>
        <w:ind w:firstLine="709"/>
        <w:contextualSpacing/>
        <w:jc w:val="both"/>
        <w:rPr>
          <w:rFonts w:ascii="Times New Roman" w:hAnsi="Times New Roman"/>
          <w:sz w:val="28"/>
        </w:rPr>
      </w:pPr>
      <w:r w:rsidRPr="00AD45F0">
        <w:rPr>
          <w:rFonts w:ascii="Times New Roman" w:hAnsi="Times New Roman"/>
          <w:sz w:val="28"/>
        </w:rPr>
        <w:t xml:space="preserve">Проектом решения предлагается уменьшить расходы по главе 601 «Администрация города Ставрополя» на сумму </w:t>
      </w:r>
      <w:r w:rsidR="00A33C5A" w:rsidRPr="00AD45F0">
        <w:rPr>
          <w:rFonts w:ascii="Times New Roman" w:hAnsi="Times New Roman"/>
          <w:sz w:val="28"/>
        </w:rPr>
        <w:t>4,89</w:t>
      </w:r>
      <w:r w:rsidRPr="00AD45F0">
        <w:rPr>
          <w:rFonts w:ascii="Times New Roman" w:hAnsi="Times New Roman"/>
          <w:sz w:val="28"/>
        </w:rPr>
        <w:t> тыс. рублей.</w:t>
      </w:r>
    </w:p>
    <w:p w:rsidR="00EA5EFE" w:rsidRPr="00AD45F0" w:rsidRDefault="00EA5EFE" w:rsidP="00EA5EFE">
      <w:pPr>
        <w:ind w:firstLine="709"/>
        <w:contextualSpacing/>
        <w:jc w:val="both"/>
        <w:rPr>
          <w:szCs w:val="28"/>
        </w:rPr>
      </w:pPr>
      <w:r w:rsidRPr="00AD45F0">
        <w:rPr>
          <w:szCs w:val="28"/>
        </w:rPr>
        <w:t xml:space="preserve">С учетом предлагаемых изменений уточненные годовые плановые назначения </w:t>
      </w:r>
      <w:r w:rsidRPr="00AD45F0">
        <w:rPr>
          <w:spacing w:val="-4"/>
          <w:szCs w:val="28"/>
        </w:rPr>
        <w:t xml:space="preserve">на реализацию Программы на 2024 год составят </w:t>
      </w:r>
      <w:r w:rsidRPr="00AD45F0">
        <w:rPr>
          <w:rFonts w:eastAsia="Calibri"/>
          <w:szCs w:val="28"/>
          <w:lang w:eastAsia="en-US"/>
        </w:rPr>
        <w:t>65 2</w:t>
      </w:r>
      <w:r w:rsidR="00A33C5A" w:rsidRPr="00AD45F0">
        <w:rPr>
          <w:rFonts w:eastAsia="Calibri"/>
          <w:szCs w:val="28"/>
          <w:lang w:eastAsia="en-US"/>
        </w:rPr>
        <w:t>86,15</w:t>
      </w:r>
      <w:r w:rsidRPr="00AD45F0">
        <w:rPr>
          <w:spacing w:val="-4"/>
          <w:szCs w:val="28"/>
        </w:rPr>
        <w:t>тыс. рублей, на плановый период 2025 и 2026 годов показатели не изменятся и составят:</w:t>
      </w:r>
      <w:r w:rsidRPr="00AD45F0">
        <w:rPr>
          <w:szCs w:val="28"/>
        </w:rPr>
        <w:t>на 2025 год – 42 020,31 тыс. рублей, на 2026 год – 42 020,31 тыс. рублей.</w:t>
      </w:r>
    </w:p>
    <w:p w:rsidR="00EA5EFE" w:rsidRPr="00AD45F0" w:rsidRDefault="00EA5EFE" w:rsidP="00EA5EFE">
      <w:pPr>
        <w:pStyle w:val="afc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EA5EFE" w:rsidRPr="00AD45F0" w:rsidRDefault="00EA5EFE" w:rsidP="00EA5EFE">
      <w:pPr>
        <w:pStyle w:val="23"/>
        <w:widowControl w:val="0"/>
        <w:spacing w:after="0" w:line="240" w:lineRule="auto"/>
        <w:ind w:left="0"/>
        <w:contextualSpacing/>
        <w:jc w:val="center"/>
        <w:rPr>
          <w:rFonts w:eastAsia="Calibri"/>
          <w:spacing w:val="-4"/>
          <w:szCs w:val="22"/>
          <w:u w:val="single"/>
          <w:lang w:eastAsia="en-US"/>
        </w:rPr>
      </w:pPr>
      <w:r w:rsidRPr="00AD45F0">
        <w:rPr>
          <w:rFonts w:eastAsia="Calibri"/>
          <w:spacing w:val="-4"/>
          <w:szCs w:val="22"/>
          <w:u w:val="single"/>
          <w:lang w:eastAsia="en-US"/>
        </w:rPr>
        <w:t>15. Муниципальная программа «Обеспечение безопасности, общественного порядка и профилактика правонарушений в городе Ставрополе»</w:t>
      </w:r>
    </w:p>
    <w:p w:rsidR="00EA5EFE" w:rsidRPr="00AD45F0" w:rsidRDefault="00EA5EFE" w:rsidP="00EA5EFE">
      <w:pPr>
        <w:pStyle w:val="23"/>
        <w:widowControl w:val="0"/>
        <w:spacing w:after="0" w:line="240" w:lineRule="auto"/>
        <w:ind w:left="0"/>
        <w:contextualSpacing/>
        <w:jc w:val="center"/>
        <w:rPr>
          <w:rFonts w:eastAsia="Calibri"/>
          <w:spacing w:val="-4"/>
          <w:szCs w:val="22"/>
          <w:lang w:eastAsia="en-US"/>
        </w:rPr>
      </w:pPr>
    </w:p>
    <w:p w:rsidR="00D54753" w:rsidRPr="00AD45F0" w:rsidRDefault="00D54753" w:rsidP="00D54753">
      <w:pPr>
        <w:ind w:firstLine="708"/>
        <w:contextualSpacing/>
        <w:jc w:val="both"/>
      </w:pPr>
      <w:r w:rsidRPr="00AD45F0">
        <w:t xml:space="preserve">В соответствии с решением о бюджете города </w:t>
      </w:r>
      <w:r w:rsidRPr="00AD45F0">
        <w:rPr>
          <w:spacing w:val="-4"/>
        </w:rPr>
        <w:t>годовые плановые назначения, предусмотренные по м</w:t>
      </w:r>
      <w:r w:rsidRPr="00AD45F0">
        <w:t>униципальной программе «</w:t>
      </w:r>
      <w:r w:rsidRPr="00AD45F0">
        <w:rPr>
          <w:spacing w:val="-4"/>
        </w:rPr>
        <w:t>Обеспечение безопасности, общественного порядка и профилактика правонарушений в городе Ставрополе</w:t>
      </w:r>
      <w:r w:rsidRPr="00AD45F0">
        <w:t xml:space="preserve">» (далее для целей настоящего раздела - Программа), утверждены на 2024 год в сумме </w:t>
      </w:r>
      <w:r w:rsidR="00B06237" w:rsidRPr="00AD45F0">
        <w:rPr>
          <w:spacing w:val="-4"/>
        </w:rPr>
        <w:t>269 644,91</w:t>
      </w:r>
      <w:r w:rsidRPr="00AD45F0">
        <w:t>тыс. рублей, на 2025 год –  230 058,3</w:t>
      </w:r>
      <w:r w:rsidR="00B06237" w:rsidRPr="00AD45F0">
        <w:t>8</w:t>
      </w:r>
      <w:r w:rsidRPr="00AD45F0">
        <w:t xml:space="preserve"> тыс. рублей, на 2026 год – 230 058,3</w:t>
      </w:r>
      <w:r w:rsidR="00B06237" w:rsidRPr="00AD45F0">
        <w:t>8</w:t>
      </w:r>
      <w:r w:rsidRPr="00AD45F0">
        <w:t xml:space="preserve"> тыс. рублей.</w:t>
      </w:r>
    </w:p>
    <w:p w:rsidR="00D54753" w:rsidRPr="00AD45F0" w:rsidRDefault="00D54753" w:rsidP="00D54753">
      <w:pPr>
        <w:ind w:firstLine="708"/>
        <w:jc w:val="both"/>
        <w:rPr>
          <w:spacing w:val="-4"/>
          <w:u w:val="single"/>
        </w:rPr>
      </w:pPr>
      <w:r w:rsidRPr="00AD45F0">
        <w:rPr>
          <w:spacing w:val="-4"/>
        </w:rPr>
        <w:t>Проектом решения предлагается в целом увеличить расходы в 2024 году на сумму 23 008,54 тыс. рублей, на 2025 и 2026 годы на сумму 937,32 тыс. рублей ежегодно, в том числе:</w:t>
      </w:r>
    </w:p>
    <w:p w:rsidR="00D54753" w:rsidRPr="00AD45F0" w:rsidRDefault="00D54753" w:rsidP="00D54753">
      <w:pPr>
        <w:ind w:firstLine="708"/>
        <w:jc w:val="both"/>
      </w:pPr>
      <w:r w:rsidRPr="00AD45F0">
        <w:t>по главе 601 «Администрация города Ставрополя»</w:t>
      </w:r>
      <w:r w:rsidRPr="00AD45F0">
        <w:rPr>
          <w:spacing w:val="-4"/>
        </w:rPr>
        <w:t xml:space="preserve">увеличить расходы </w:t>
      </w:r>
      <w:r w:rsidRPr="00AD45F0">
        <w:t>на 2024 год на сумму 200,00 тыс. рублей;</w:t>
      </w:r>
    </w:p>
    <w:p w:rsidR="00D54753" w:rsidRPr="00AD45F0" w:rsidRDefault="00D54753" w:rsidP="00D54753">
      <w:pPr>
        <w:ind w:firstLine="708"/>
        <w:jc w:val="both"/>
        <w:rPr>
          <w:spacing w:val="-4"/>
        </w:rPr>
      </w:pPr>
      <w:r w:rsidRPr="00AD45F0">
        <w:lastRenderedPageBreak/>
        <w:t xml:space="preserve">по главе 602 «Комитет по управлению муниципальным имуществом города Ставрополя» </w:t>
      </w:r>
      <w:r w:rsidRPr="00AD45F0">
        <w:rPr>
          <w:spacing w:val="-4"/>
        </w:rPr>
        <w:t xml:space="preserve">увеличить расходы </w:t>
      </w:r>
      <w:r w:rsidRPr="00AD45F0">
        <w:t>на 2024 годна сумму 21 196,00 тыс. рублей,</w:t>
      </w:r>
      <w:r w:rsidRPr="00AD45F0">
        <w:rPr>
          <w:spacing w:val="-4"/>
        </w:rPr>
        <w:t xml:space="preserve"> в том числе:</w:t>
      </w:r>
    </w:p>
    <w:p w:rsidR="00D54753" w:rsidRPr="00AD45F0" w:rsidRDefault="00D54753" w:rsidP="00D54753">
      <w:pPr>
        <w:ind w:firstLine="708"/>
        <w:jc w:val="both"/>
      </w:pPr>
      <w:r w:rsidRPr="00AD45F0">
        <w:t>за счет средств бюджета Ставропольского края на сумму 20 136,20 тыс. рублей;</w:t>
      </w:r>
    </w:p>
    <w:p w:rsidR="00D54753" w:rsidRPr="00AD45F0" w:rsidRDefault="00D54753" w:rsidP="00D54753">
      <w:pPr>
        <w:ind w:firstLine="709"/>
        <w:jc w:val="both"/>
      </w:pPr>
      <w:r w:rsidRPr="00AD45F0">
        <w:t>за счет средств бюджета города на сумму 1 059,80 тыс. рублей;</w:t>
      </w:r>
    </w:p>
    <w:p w:rsidR="00D54753" w:rsidRPr="00AD45F0" w:rsidRDefault="00D54753" w:rsidP="00D54753">
      <w:pPr>
        <w:ind w:firstLine="708"/>
        <w:jc w:val="both"/>
        <w:rPr>
          <w:spacing w:val="-4"/>
        </w:rPr>
      </w:pPr>
      <w:r w:rsidRPr="00AD45F0">
        <w:rPr>
          <w:spacing w:val="-4"/>
        </w:rPr>
        <w:t>по главе 606 «Комитет образования администрации города Ставрополя» увеличить объем бюджетных ассигнованийна 2024 год на сумму 386,82 тыс. рублей;</w:t>
      </w:r>
    </w:p>
    <w:p w:rsidR="00D54753" w:rsidRPr="00AD45F0" w:rsidRDefault="00D54753" w:rsidP="00D54753">
      <w:pPr>
        <w:ind w:firstLine="708"/>
        <w:jc w:val="both"/>
      </w:pPr>
      <w:r w:rsidRPr="00AD45F0">
        <w:t>по главе 607 «Комитет культуры и молодежной политики администрации города Ставрополя» увеличить расходы на 2024 год на сумму 236,26 тыс. рублей</w:t>
      </w:r>
      <w:r w:rsidRPr="00AD45F0">
        <w:rPr>
          <w:spacing w:val="-4"/>
        </w:rPr>
        <w:t>, на 2025 и 2026 годы на сумму 937,32 тыс. рублей ежегодно;</w:t>
      </w:r>
    </w:p>
    <w:p w:rsidR="00D54753" w:rsidRPr="00AD45F0" w:rsidRDefault="00D54753" w:rsidP="00D54753">
      <w:pPr>
        <w:ind w:firstLine="708"/>
        <w:jc w:val="both"/>
        <w:rPr>
          <w:spacing w:val="-4"/>
        </w:rPr>
      </w:pPr>
      <w:r w:rsidRPr="00AD45F0">
        <w:rPr>
          <w:spacing w:val="-4"/>
        </w:rPr>
        <w:t>по главе 611 «Комитет физической культуры и спорта администрации города Ставрополя» увеличить расходы на 2024 год на сумму 989,46 тыс. рублей.</w:t>
      </w:r>
    </w:p>
    <w:p w:rsidR="00D54753" w:rsidRPr="00AD45F0" w:rsidRDefault="00D54753" w:rsidP="00D54753">
      <w:pPr>
        <w:ind w:firstLine="708"/>
        <w:contextualSpacing/>
        <w:jc w:val="both"/>
      </w:pPr>
      <w:r w:rsidRPr="00AD45F0">
        <w:t xml:space="preserve">С учетом предлагаемых изменений уточненные годовые плановые назначения </w:t>
      </w:r>
      <w:r w:rsidRPr="00AD45F0">
        <w:rPr>
          <w:spacing w:val="-4"/>
        </w:rPr>
        <w:t xml:space="preserve">на реализацию Программы на 2024 год составят </w:t>
      </w:r>
      <w:r w:rsidR="00B06237" w:rsidRPr="00AD45F0">
        <w:rPr>
          <w:spacing w:val="-4"/>
        </w:rPr>
        <w:t>292 653,45</w:t>
      </w:r>
      <w:r w:rsidRPr="00AD45F0">
        <w:rPr>
          <w:spacing w:val="-4"/>
        </w:rPr>
        <w:t xml:space="preserve"> тыс. рублей, </w:t>
      </w:r>
      <w:r w:rsidR="00B06237" w:rsidRPr="00AD45F0">
        <w:t>на 2025 год – 230 995,70</w:t>
      </w:r>
      <w:r w:rsidRPr="00AD45F0">
        <w:t xml:space="preserve"> тыс. рублей, на 2026 год – 230 995,</w:t>
      </w:r>
      <w:r w:rsidR="00B06237" w:rsidRPr="00AD45F0">
        <w:t>70</w:t>
      </w:r>
      <w:r w:rsidRPr="00AD45F0">
        <w:t xml:space="preserve"> тыс. рублей.</w:t>
      </w:r>
    </w:p>
    <w:p w:rsidR="005B3502" w:rsidRPr="00AD45F0" w:rsidRDefault="005B3502" w:rsidP="00175399">
      <w:pPr>
        <w:pStyle w:val="afc"/>
        <w:spacing w:line="235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02331C" w:rsidRPr="00AD45F0" w:rsidRDefault="0002331C" w:rsidP="0002331C">
      <w:pPr>
        <w:autoSpaceDE w:val="0"/>
        <w:autoSpaceDN w:val="0"/>
        <w:adjustRightInd w:val="0"/>
        <w:jc w:val="center"/>
        <w:rPr>
          <w:szCs w:val="28"/>
          <w:u w:val="single"/>
        </w:rPr>
      </w:pPr>
      <w:r w:rsidRPr="00AD45F0">
        <w:rPr>
          <w:szCs w:val="28"/>
          <w:u w:val="single"/>
        </w:rPr>
        <w:t xml:space="preserve">16. Муниципальная </w:t>
      </w:r>
      <w:hyperlink r:id="rId8" w:history="1">
        <w:r w:rsidRPr="00AD45F0">
          <w:rPr>
            <w:szCs w:val="28"/>
            <w:u w:val="single"/>
          </w:rPr>
          <w:t>программа</w:t>
        </w:r>
      </w:hyperlink>
      <w:r w:rsidRPr="00AD45F0">
        <w:rPr>
          <w:szCs w:val="28"/>
          <w:u w:val="single"/>
        </w:rPr>
        <w:t xml:space="preserve"> «Обеспечение гражданской обороны, первичных мер пожарной безопасности, безопасности людей на водных объектах, организация деятельности аварийно-спасательных служб, защита населения и территории города Ставрополя от чрезвычайных ситуаций природного и техногенного характера»</w:t>
      </w:r>
    </w:p>
    <w:p w:rsidR="0002331C" w:rsidRPr="00AD45F0" w:rsidRDefault="0002331C" w:rsidP="0002331C">
      <w:pPr>
        <w:rPr>
          <w:szCs w:val="28"/>
        </w:rPr>
      </w:pPr>
    </w:p>
    <w:p w:rsidR="0002331C" w:rsidRPr="00AD45F0" w:rsidRDefault="0002331C" w:rsidP="0002331C">
      <w:pPr>
        <w:widowControl w:val="0"/>
        <w:ind w:firstLine="709"/>
        <w:jc w:val="both"/>
        <w:rPr>
          <w:szCs w:val="28"/>
        </w:rPr>
      </w:pPr>
      <w:r w:rsidRPr="00AD45F0">
        <w:rPr>
          <w:szCs w:val="28"/>
        </w:rPr>
        <w:t>В соответствии с решением о бюджете города годовые плановые назначения, предусмотренные на реализацию муниципальной программы «Обеспечение гражданской обороны, первичных мер пожарной безопасности, безопасности людей на водных объектах, организация деятельности аварийно-спасательных служб, защита населения и территории города Ставрополя от чрезвычайных ситуаций природного и техногенного характера»</w:t>
      </w:r>
      <w:r w:rsidRPr="00AD45F0">
        <w:rPr>
          <w:spacing w:val="-4"/>
          <w:szCs w:val="28"/>
        </w:rPr>
        <w:t xml:space="preserve"> (далее для целей настоящего раздела - Программа),</w:t>
      </w:r>
      <w:r w:rsidRPr="00AD45F0">
        <w:rPr>
          <w:szCs w:val="28"/>
        </w:rPr>
        <w:t xml:space="preserve"> утверждены на 2024 год в сумме 240 705,42 т</w:t>
      </w:r>
      <w:r w:rsidRPr="00AD45F0">
        <w:rPr>
          <w:spacing w:val="-4"/>
          <w:szCs w:val="28"/>
        </w:rPr>
        <w:t xml:space="preserve">ыс. рублей, </w:t>
      </w:r>
      <w:r w:rsidRPr="00AD45F0">
        <w:rPr>
          <w:szCs w:val="28"/>
        </w:rPr>
        <w:t xml:space="preserve">на 2025 год – в сумме </w:t>
      </w:r>
      <w:r w:rsidRPr="00AD45F0">
        <w:rPr>
          <w:szCs w:val="28"/>
        </w:rPr>
        <w:br/>
        <w:t>134 054,19 тыс. рублей, на 2026 год – в сумме 134 054,19 тыс. рублей.</w:t>
      </w:r>
    </w:p>
    <w:p w:rsidR="0002331C" w:rsidRPr="00AD45F0" w:rsidRDefault="0002331C" w:rsidP="0002331C">
      <w:pPr>
        <w:pStyle w:val="23"/>
        <w:tabs>
          <w:tab w:val="left" w:pos="709"/>
          <w:tab w:val="left" w:pos="8197"/>
        </w:tabs>
        <w:spacing w:after="0" w:line="240" w:lineRule="auto"/>
        <w:ind w:left="0"/>
        <w:jc w:val="both"/>
        <w:rPr>
          <w:spacing w:val="-4"/>
          <w:szCs w:val="28"/>
        </w:rPr>
      </w:pPr>
      <w:r w:rsidRPr="00AD45F0">
        <w:rPr>
          <w:szCs w:val="28"/>
        </w:rPr>
        <w:tab/>
      </w:r>
      <w:r w:rsidRPr="00AD45F0">
        <w:rPr>
          <w:spacing w:val="-4"/>
          <w:szCs w:val="28"/>
        </w:rPr>
        <w:t xml:space="preserve">Проектом решения предлагается уменьшить объем бюджетных ассигнований на реализацию Программы в 2024 году на общую сумму </w:t>
      </w:r>
      <w:r w:rsidRPr="00AD45F0">
        <w:rPr>
          <w:spacing w:val="-4"/>
          <w:szCs w:val="28"/>
        </w:rPr>
        <w:br/>
        <w:t>3 578,99 тыс. рублей, увеличить объем бюджетных ассигнований в 2025 году на сумму 3 447,58 тыс. рублей и в 2026 году на сумму 247,58 тыс. рублей.</w:t>
      </w:r>
    </w:p>
    <w:p w:rsidR="0002331C" w:rsidRPr="00AD45F0" w:rsidRDefault="0002331C" w:rsidP="0002331C">
      <w:pPr>
        <w:pStyle w:val="23"/>
        <w:tabs>
          <w:tab w:val="left" w:pos="709"/>
          <w:tab w:val="left" w:pos="8197"/>
        </w:tabs>
        <w:spacing w:after="0" w:line="240" w:lineRule="auto"/>
        <w:ind w:left="0" w:firstLine="709"/>
        <w:jc w:val="both"/>
        <w:rPr>
          <w:spacing w:val="-4"/>
          <w:szCs w:val="28"/>
        </w:rPr>
      </w:pPr>
      <w:r w:rsidRPr="00AD45F0">
        <w:rPr>
          <w:spacing w:val="-4"/>
          <w:szCs w:val="28"/>
        </w:rPr>
        <w:t xml:space="preserve">По подпрограмме «Осуществление мероприятий по гражданской обороне, защите населения и территорий от чрезвычайных ситуаций природного и техногенного характера» предлагается </w:t>
      </w:r>
      <w:r w:rsidRPr="00AD45F0">
        <w:rPr>
          <w:szCs w:val="28"/>
        </w:rPr>
        <w:t xml:space="preserve">по главе </w:t>
      </w:r>
      <w:r w:rsidRPr="00AD45F0">
        <w:rPr>
          <w:spacing w:val="-4"/>
          <w:szCs w:val="28"/>
        </w:rPr>
        <w:t>624 «</w:t>
      </w:r>
      <w:r w:rsidRPr="00AD45F0">
        <w:rPr>
          <w:szCs w:val="28"/>
        </w:rPr>
        <w:t>Комитет по делам гражданской обороны и чрезвычайным ситуациям администрации города Ставрополя</w:t>
      </w:r>
      <w:r w:rsidRPr="00AD45F0">
        <w:rPr>
          <w:spacing w:val="-4"/>
          <w:szCs w:val="28"/>
        </w:rPr>
        <w:t xml:space="preserve">» уменьшить </w:t>
      </w:r>
      <w:r w:rsidRPr="00AD45F0">
        <w:rPr>
          <w:szCs w:val="28"/>
        </w:rPr>
        <w:t xml:space="preserve">объем бюджетных ассигнований </w:t>
      </w:r>
      <w:r w:rsidRPr="00AD45F0">
        <w:rPr>
          <w:spacing w:val="-4"/>
          <w:szCs w:val="28"/>
        </w:rPr>
        <w:t>в 2024 году на общую сумму 2 668,05 тыс. рублей, увеличить на общую сумму в 2025 году – 3 447,58 тыс. рублей и в 2026 году – на 247,58 тыс. рублей.</w:t>
      </w:r>
    </w:p>
    <w:p w:rsidR="0002331C" w:rsidRPr="00AD45F0" w:rsidRDefault="0002331C" w:rsidP="0002331C">
      <w:pPr>
        <w:pStyle w:val="23"/>
        <w:tabs>
          <w:tab w:val="left" w:pos="709"/>
          <w:tab w:val="left" w:pos="8197"/>
        </w:tabs>
        <w:spacing w:after="0" w:line="240" w:lineRule="auto"/>
        <w:ind w:left="0" w:firstLine="709"/>
        <w:jc w:val="both"/>
        <w:rPr>
          <w:szCs w:val="28"/>
        </w:rPr>
      </w:pPr>
      <w:r w:rsidRPr="00AD45F0">
        <w:rPr>
          <w:spacing w:val="-4"/>
          <w:szCs w:val="28"/>
        </w:rPr>
        <w:lastRenderedPageBreak/>
        <w:t xml:space="preserve">По подпрограмме «Обеспечение первичных мер пожарной безопасности в границах города Ставрополя» </w:t>
      </w:r>
      <w:r w:rsidRPr="00AD45F0">
        <w:rPr>
          <w:szCs w:val="28"/>
        </w:rPr>
        <w:t>предлагается уменьшить объем бюджетных ассигнований на 2024 год на общую сумму 1 397,54 тыс. рублей, в том числе:</w:t>
      </w:r>
    </w:p>
    <w:p w:rsidR="0002331C" w:rsidRPr="00AD45F0" w:rsidRDefault="0002331C" w:rsidP="0002331C">
      <w:pPr>
        <w:pStyle w:val="23"/>
        <w:tabs>
          <w:tab w:val="left" w:pos="709"/>
          <w:tab w:val="left" w:pos="8197"/>
        </w:tabs>
        <w:spacing w:after="0" w:line="240" w:lineRule="auto"/>
        <w:ind w:left="0" w:firstLine="709"/>
        <w:jc w:val="both"/>
        <w:rPr>
          <w:szCs w:val="28"/>
        </w:rPr>
      </w:pPr>
      <w:r w:rsidRPr="00AD45F0">
        <w:rPr>
          <w:szCs w:val="28"/>
        </w:rPr>
        <w:t>1) за счет уменьшения на общую сумму 3 470,41 тыс. рублей, из них:</w:t>
      </w:r>
    </w:p>
    <w:p w:rsidR="0002331C" w:rsidRPr="00AD45F0" w:rsidRDefault="0002331C" w:rsidP="0002331C">
      <w:pPr>
        <w:pStyle w:val="23"/>
        <w:tabs>
          <w:tab w:val="left" w:pos="709"/>
          <w:tab w:val="left" w:pos="8197"/>
        </w:tabs>
        <w:spacing w:after="0" w:line="240" w:lineRule="auto"/>
        <w:ind w:left="0" w:firstLine="709"/>
        <w:jc w:val="both"/>
        <w:rPr>
          <w:spacing w:val="-4"/>
          <w:szCs w:val="28"/>
        </w:rPr>
      </w:pPr>
      <w:r w:rsidRPr="00AD45F0">
        <w:rPr>
          <w:szCs w:val="28"/>
        </w:rPr>
        <w:t xml:space="preserve">по главе </w:t>
      </w:r>
      <w:r w:rsidRPr="00AD45F0">
        <w:rPr>
          <w:spacing w:val="-4"/>
          <w:szCs w:val="28"/>
        </w:rPr>
        <w:t>606 «К</w:t>
      </w:r>
      <w:r w:rsidRPr="00AD45F0">
        <w:rPr>
          <w:szCs w:val="28"/>
        </w:rPr>
        <w:t>омитет образования администрации города Ставрополя</w:t>
      </w:r>
      <w:r w:rsidRPr="00AD45F0">
        <w:rPr>
          <w:spacing w:val="-4"/>
          <w:szCs w:val="28"/>
        </w:rPr>
        <w:t>» на сумму 3 354,83 тыс. рублей;</w:t>
      </w:r>
    </w:p>
    <w:p w:rsidR="0002331C" w:rsidRPr="00AD45F0" w:rsidRDefault="0002331C" w:rsidP="0002331C">
      <w:pPr>
        <w:pStyle w:val="23"/>
        <w:tabs>
          <w:tab w:val="left" w:pos="709"/>
          <w:tab w:val="left" w:pos="8197"/>
        </w:tabs>
        <w:spacing w:after="0" w:line="240" w:lineRule="auto"/>
        <w:ind w:left="0" w:firstLine="709"/>
        <w:jc w:val="both"/>
        <w:rPr>
          <w:spacing w:val="-4"/>
          <w:szCs w:val="28"/>
        </w:rPr>
      </w:pPr>
      <w:r w:rsidRPr="00AD45F0">
        <w:rPr>
          <w:szCs w:val="28"/>
        </w:rPr>
        <w:t xml:space="preserve">по главе </w:t>
      </w:r>
      <w:r w:rsidRPr="00AD45F0">
        <w:rPr>
          <w:spacing w:val="-4"/>
          <w:szCs w:val="28"/>
        </w:rPr>
        <w:t>624 «</w:t>
      </w:r>
      <w:r w:rsidRPr="00AD45F0">
        <w:rPr>
          <w:szCs w:val="28"/>
        </w:rPr>
        <w:t>Комитет по делам гражданской обороны и чрезвычайным ситуациям администрации города Ставрополя</w:t>
      </w:r>
      <w:r w:rsidRPr="00AD45F0">
        <w:rPr>
          <w:spacing w:val="-4"/>
          <w:szCs w:val="28"/>
        </w:rPr>
        <w:t>» на сумму 115,58 тыс. рублей;</w:t>
      </w:r>
    </w:p>
    <w:p w:rsidR="0002331C" w:rsidRPr="00AD45F0" w:rsidRDefault="0002331C" w:rsidP="0002331C">
      <w:pPr>
        <w:pStyle w:val="23"/>
        <w:tabs>
          <w:tab w:val="left" w:pos="709"/>
          <w:tab w:val="left" w:pos="8197"/>
        </w:tabs>
        <w:spacing w:after="0" w:line="240" w:lineRule="auto"/>
        <w:ind w:left="0" w:firstLine="709"/>
        <w:jc w:val="both"/>
        <w:rPr>
          <w:szCs w:val="28"/>
        </w:rPr>
      </w:pPr>
      <w:r w:rsidRPr="00AD45F0">
        <w:rPr>
          <w:spacing w:val="-4"/>
          <w:szCs w:val="28"/>
        </w:rPr>
        <w:t xml:space="preserve">2) </w:t>
      </w:r>
      <w:r w:rsidRPr="00AD45F0">
        <w:rPr>
          <w:szCs w:val="28"/>
        </w:rPr>
        <w:t>за счет увеличения на общую сумму 2 072,87 тыс. рублей, из них:</w:t>
      </w:r>
    </w:p>
    <w:p w:rsidR="0002331C" w:rsidRPr="00AD45F0" w:rsidRDefault="0002331C" w:rsidP="0002331C">
      <w:pPr>
        <w:pStyle w:val="23"/>
        <w:tabs>
          <w:tab w:val="left" w:pos="709"/>
          <w:tab w:val="left" w:pos="8197"/>
        </w:tabs>
        <w:spacing w:after="0" w:line="240" w:lineRule="auto"/>
        <w:ind w:left="0" w:firstLine="709"/>
        <w:jc w:val="both"/>
        <w:rPr>
          <w:spacing w:val="-4"/>
          <w:szCs w:val="28"/>
        </w:rPr>
      </w:pPr>
      <w:r w:rsidRPr="00AD45F0">
        <w:rPr>
          <w:szCs w:val="28"/>
        </w:rPr>
        <w:t xml:space="preserve">по главе </w:t>
      </w:r>
      <w:r w:rsidRPr="00AD45F0">
        <w:rPr>
          <w:spacing w:val="-4"/>
          <w:szCs w:val="28"/>
        </w:rPr>
        <w:t>606 «К</w:t>
      </w:r>
      <w:r w:rsidRPr="00AD45F0">
        <w:rPr>
          <w:szCs w:val="28"/>
        </w:rPr>
        <w:t>омитет образования администрации города Ставрополя</w:t>
      </w:r>
      <w:r w:rsidRPr="00AD45F0">
        <w:rPr>
          <w:spacing w:val="-4"/>
          <w:szCs w:val="28"/>
        </w:rPr>
        <w:t>» на сумму 781,45 тыс. рублей;</w:t>
      </w:r>
    </w:p>
    <w:p w:rsidR="0002331C" w:rsidRPr="00AD45F0" w:rsidRDefault="0002331C" w:rsidP="0002331C">
      <w:pPr>
        <w:pStyle w:val="23"/>
        <w:tabs>
          <w:tab w:val="left" w:pos="709"/>
          <w:tab w:val="left" w:pos="8197"/>
        </w:tabs>
        <w:spacing w:after="0" w:line="240" w:lineRule="auto"/>
        <w:ind w:left="0" w:firstLine="709"/>
        <w:jc w:val="both"/>
        <w:rPr>
          <w:spacing w:val="-4"/>
          <w:szCs w:val="28"/>
        </w:rPr>
      </w:pPr>
      <w:r w:rsidRPr="00AD45F0">
        <w:rPr>
          <w:szCs w:val="28"/>
        </w:rPr>
        <w:t xml:space="preserve">по главе </w:t>
      </w:r>
      <w:r w:rsidRPr="00AD45F0">
        <w:rPr>
          <w:spacing w:val="-4"/>
          <w:szCs w:val="28"/>
        </w:rPr>
        <w:t>611 «Комитет физической культуры и спорта администрации города Ставрополя» на сумму 1 291,42 тыс. рублей.</w:t>
      </w:r>
    </w:p>
    <w:p w:rsidR="0002331C" w:rsidRPr="00AD45F0" w:rsidRDefault="0002331C" w:rsidP="0002331C">
      <w:pPr>
        <w:pStyle w:val="23"/>
        <w:tabs>
          <w:tab w:val="left" w:pos="709"/>
          <w:tab w:val="left" w:pos="8197"/>
        </w:tabs>
        <w:spacing w:after="0" w:line="240" w:lineRule="auto"/>
        <w:ind w:left="0" w:firstLine="709"/>
        <w:jc w:val="both"/>
        <w:rPr>
          <w:spacing w:val="-4"/>
          <w:szCs w:val="28"/>
        </w:rPr>
      </w:pPr>
      <w:r w:rsidRPr="00AD45F0">
        <w:rPr>
          <w:spacing w:val="-4"/>
          <w:szCs w:val="28"/>
        </w:rPr>
        <w:t xml:space="preserve">По подпрограмме «Построение и развитие аппаратно-программного комплекса «Безопасный город» на территории города Ставрополя» </w:t>
      </w:r>
      <w:r w:rsidRPr="00AD45F0">
        <w:rPr>
          <w:szCs w:val="28"/>
        </w:rPr>
        <w:t xml:space="preserve">предлагается увеличить объем бюджетных ассигнований на 2024 год по главе </w:t>
      </w:r>
      <w:r w:rsidRPr="00AD45F0">
        <w:rPr>
          <w:spacing w:val="-4"/>
          <w:szCs w:val="28"/>
        </w:rPr>
        <w:t>624 «</w:t>
      </w:r>
      <w:r w:rsidRPr="00AD45F0">
        <w:rPr>
          <w:szCs w:val="28"/>
        </w:rPr>
        <w:t>Комитет по делам гражданской обороны и чрезвычайным ситуациям администрации города Ставрополя</w:t>
      </w:r>
      <w:r w:rsidRPr="00AD45F0">
        <w:rPr>
          <w:spacing w:val="-4"/>
          <w:szCs w:val="28"/>
        </w:rPr>
        <w:t>» на сумму 486,60 тыс. рублей.</w:t>
      </w:r>
    </w:p>
    <w:p w:rsidR="0002331C" w:rsidRPr="00AD45F0" w:rsidRDefault="0002331C" w:rsidP="0002331C">
      <w:pPr>
        <w:pStyle w:val="23"/>
        <w:tabs>
          <w:tab w:val="left" w:pos="709"/>
          <w:tab w:val="left" w:pos="8197"/>
        </w:tabs>
        <w:spacing w:after="0" w:line="240" w:lineRule="auto"/>
        <w:ind w:left="0" w:firstLine="709"/>
        <w:jc w:val="both"/>
        <w:rPr>
          <w:spacing w:val="-4"/>
          <w:szCs w:val="28"/>
        </w:rPr>
      </w:pPr>
      <w:r w:rsidRPr="00AD45F0">
        <w:rPr>
          <w:spacing w:val="-4"/>
          <w:szCs w:val="28"/>
        </w:rPr>
        <w:t xml:space="preserve">Кроме того, предлагается перераспределить бюджетные ассигнования </w:t>
      </w:r>
      <w:r w:rsidRPr="00AD45F0">
        <w:rPr>
          <w:szCs w:val="28"/>
        </w:rPr>
        <w:t xml:space="preserve">на 2024 год по главе </w:t>
      </w:r>
      <w:r w:rsidRPr="00AD45F0">
        <w:rPr>
          <w:spacing w:val="-4"/>
          <w:szCs w:val="28"/>
        </w:rPr>
        <w:t>624 «</w:t>
      </w:r>
      <w:r w:rsidRPr="00AD45F0">
        <w:rPr>
          <w:szCs w:val="28"/>
        </w:rPr>
        <w:t>Комитет по делам гражданской обороны и чрезвычайным ситуациям администрации города Ставрополя</w:t>
      </w:r>
      <w:r w:rsidRPr="00AD45F0">
        <w:rPr>
          <w:spacing w:val="-4"/>
          <w:szCs w:val="28"/>
        </w:rPr>
        <w:t>» на содержание МКУ «Служба спасения» на сумму 3,75 тыс. рублей.</w:t>
      </w:r>
    </w:p>
    <w:p w:rsidR="0002331C" w:rsidRPr="00AD45F0" w:rsidRDefault="0002331C" w:rsidP="0002331C">
      <w:pPr>
        <w:pStyle w:val="23"/>
        <w:tabs>
          <w:tab w:val="left" w:pos="709"/>
          <w:tab w:val="left" w:pos="8197"/>
        </w:tabs>
        <w:spacing w:after="0" w:line="240" w:lineRule="auto"/>
        <w:ind w:left="0" w:firstLine="709"/>
        <w:jc w:val="both"/>
        <w:rPr>
          <w:szCs w:val="28"/>
        </w:rPr>
      </w:pPr>
      <w:r w:rsidRPr="00AD45F0">
        <w:rPr>
          <w:spacing w:val="-4"/>
          <w:szCs w:val="28"/>
        </w:rPr>
        <w:t xml:space="preserve">С учетом предлагаемых изменений уточненные годовые плановые назначения на реализацию Программы составят </w:t>
      </w:r>
      <w:r w:rsidRPr="00AD45F0">
        <w:rPr>
          <w:szCs w:val="28"/>
        </w:rPr>
        <w:t>на 2024 год 237 126,43 т</w:t>
      </w:r>
      <w:r w:rsidRPr="00AD45F0">
        <w:rPr>
          <w:spacing w:val="-4"/>
          <w:szCs w:val="28"/>
        </w:rPr>
        <w:t>ыс. рублей,</w:t>
      </w:r>
      <w:r w:rsidRPr="00AD45F0">
        <w:rPr>
          <w:szCs w:val="28"/>
        </w:rPr>
        <w:t xml:space="preserve"> на 2025 год – 137 501,77 тыс. рублей, на 2026 год – 134 301,77 тыс. </w:t>
      </w:r>
      <w:r w:rsidRPr="00AD45F0">
        <w:rPr>
          <w:szCs w:val="28"/>
        </w:rPr>
        <w:br/>
        <w:t>рублей.</w:t>
      </w:r>
    </w:p>
    <w:p w:rsidR="0069418D" w:rsidRPr="00AD45F0" w:rsidRDefault="0069418D" w:rsidP="001851C4">
      <w:pPr>
        <w:ind w:firstLine="709"/>
        <w:rPr>
          <w:sz w:val="32"/>
        </w:rPr>
      </w:pPr>
    </w:p>
    <w:p w:rsidR="00BC1610" w:rsidRPr="00AD45F0" w:rsidRDefault="00BC1610" w:rsidP="00BC1610">
      <w:pPr>
        <w:pStyle w:val="aff5"/>
        <w:spacing w:before="0" w:beforeAutospacing="0" w:after="0" w:afterAutospacing="0"/>
        <w:ind w:firstLine="709"/>
        <w:jc w:val="center"/>
        <w:rPr>
          <w:sz w:val="28"/>
          <w:szCs w:val="28"/>
          <w:u w:val="single"/>
        </w:rPr>
      </w:pPr>
      <w:r w:rsidRPr="00AD45F0">
        <w:rPr>
          <w:sz w:val="28"/>
          <w:szCs w:val="28"/>
          <w:u w:val="single"/>
        </w:rPr>
        <w:t>Непрограммные направления деятельности</w:t>
      </w:r>
    </w:p>
    <w:p w:rsidR="00BC1610" w:rsidRPr="00AD45F0" w:rsidRDefault="00BC1610" w:rsidP="00BC1610">
      <w:pPr>
        <w:pStyle w:val="docdata"/>
        <w:spacing w:before="0" w:beforeAutospacing="0" w:after="0" w:afterAutospacing="0" w:line="235" w:lineRule="auto"/>
        <w:jc w:val="center"/>
        <w:rPr>
          <w:sz w:val="32"/>
          <w:szCs w:val="28"/>
          <w:u w:val="single"/>
        </w:rPr>
      </w:pPr>
    </w:p>
    <w:p w:rsidR="00BC1610" w:rsidRPr="00AD45F0" w:rsidRDefault="00BC1610" w:rsidP="00BC1610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AD45F0">
        <w:rPr>
          <w:sz w:val="28"/>
          <w:szCs w:val="28"/>
        </w:rPr>
        <w:t>В соответствии с решением о бюджете города годовые плановые назначения по непрограммным направлениям деятельности органов местного самоуправления на 2024 год утверждены в сумме 2 893 094,95 тыс. рублей, на 2025 год – 1 398 803,08 тыс. рублей, на 2026 год – 1 434 272,94 тыс. рублей.</w:t>
      </w:r>
    </w:p>
    <w:p w:rsidR="00E37E83" w:rsidRPr="00AD45F0" w:rsidRDefault="00E37E83" w:rsidP="00E37E83">
      <w:pPr>
        <w:pStyle w:val="aff5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AD45F0">
        <w:rPr>
          <w:sz w:val="28"/>
          <w:szCs w:val="28"/>
        </w:rPr>
        <w:t>Проектом решения вносятся изменения в годовые плановые назначения в 2024 году в сторону уменьшения на общую сумму 31 339,32 тыс. рублей, в плановом периоде 2025 – 2026 годов в сторону увеличения – по 4 879,92 тыс. рублей ежегодно.</w:t>
      </w:r>
    </w:p>
    <w:p w:rsidR="00E37E83" w:rsidRPr="00AD45F0" w:rsidRDefault="00E37E83" w:rsidP="00E37E83">
      <w:pPr>
        <w:pStyle w:val="aff5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AD45F0">
        <w:rPr>
          <w:sz w:val="28"/>
          <w:szCs w:val="28"/>
        </w:rPr>
        <w:t xml:space="preserve">Уточненные годовые плановые назначения по непрограммным направлениям с учетом предлагаемых изменений составят на 2024 год – </w:t>
      </w:r>
      <w:r w:rsidRPr="00AD45F0">
        <w:rPr>
          <w:sz w:val="28"/>
          <w:szCs w:val="28"/>
        </w:rPr>
        <w:br/>
        <w:t xml:space="preserve">2 861 755,63 тыс. рублей, на 2025 год – 1 403 683,00 тыс. рублей, </w:t>
      </w:r>
      <w:r w:rsidRPr="00AD45F0">
        <w:rPr>
          <w:sz w:val="28"/>
          <w:szCs w:val="28"/>
        </w:rPr>
        <w:br/>
        <w:t>на 2026 год – 1 439 152,86 тыс. рублей.</w:t>
      </w:r>
    </w:p>
    <w:p w:rsidR="00E37E83" w:rsidRPr="00AD45F0" w:rsidRDefault="00E37E83" w:rsidP="00E37E83">
      <w:pPr>
        <w:pStyle w:val="aff5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</w:p>
    <w:p w:rsidR="00BC1610" w:rsidRPr="00AD45F0" w:rsidRDefault="00BC1610" w:rsidP="00BC1610">
      <w:pPr>
        <w:pStyle w:val="aff5"/>
        <w:spacing w:before="0" w:beforeAutospacing="0" w:after="0" w:afterAutospacing="0"/>
        <w:ind w:firstLine="709"/>
        <w:contextualSpacing/>
        <w:jc w:val="center"/>
      </w:pPr>
      <w:r w:rsidRPr="00AD45F0">
        <w:rPr>
          <w:sz w:val="28"/>
          <w:szCs w:val="28"/>
          <w:u w:val="single"/>
        </w:rPr>
        <w:t>71. Обеспечение деятельности администрации города Ставрополя</w:t>
      </w:r>
    </w:p>
    <w:p w:rsidR="00BC1610" w:rsidRPr="00AD45F0" w:rsidRDefault="00BC1610" w:rsidP="00BC1610">
      <w:pPr>
        <w:pStyle w:val="aff5"/>
        <w:spacing w:before="0" w:beforeAutospacing="0" w:after="0" w:afterAutospacing="0"/>
        <w:ind w:firstLine="709"/>
        <w:contextualSpacing/>
        <w:jc w:val="center"/>
      </w:pPr>
      <w:r w:rsidRPr="00AD45F0">
        <w:t> </w:t>
      </w:r>
    </w:p>
    <w:p w:rsidR="00BC1610" w:rsidRPr="00AD45F0" w:rsidRDefault="00BC1610" w:rsidP="00BC1610">
      <w:pPr>
        <w:pStyle w:val="aff5"/>
        <w:widowControl w:val="0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AD45F0">
        <w:rPr>
          <w:sz w:val="28"/>
          <w:szCs w:val="28"/>
        </w:rPr>
        <w:t xml:space="preserve">В соответствии с решением о бюджете города годовые плановые назначения, предусмотренные на обеспечение деятельности администрации </w:t>
      </w:r>
      <w:r w:rsidRPr="00AD45F0">
        <w:rPr>
          <w:sz w:val="28"/>
          <w:szCs w:val="28"/>
        </w:rPr>
        <w:lastRenderedPageBreak/>
        <w:t>города Ставрополя, утверждены на 2024 год в сумме 221 573,75 тыс. рублей,  на 2025 год – 210 165,48 тыс. рублей, на 2026 год – 210 165,48 тыс. рублей.</w:t>
      </w:r>
    </w:p>
    <w:p w:rsidR="00BC1610" w:rsidRPr="00AD45F0" w:rsidRDefault="00BC1610" w:rsidP="00BC1610">
      <w:pPr>
        <w:pStyle w:val="aff5"/>
        <w:widowControl w:val="0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AD45F0">
        <w:rPr>
          <w:sz w:val="28"/>
          <w:szCs w:val="28"/>
        </w:rPr>
        <w:t>Проектом решения предлагается в целом увеличить расходы бюджета города в 2024 году на общую сумму 4 538,31 тыс. рублей.</w:t>
      </w:r>
    </w:p>
    <w:p w:rsidR="00BC1610" w:rsidRPr="00AD45F0" w:rsidRDefault="00BC1610" w:rsidP="00BC1610">
      <w:pPr>
        <w:pStyle w:val="23"/>
        <w:spacing w:after="0" w:line="240" w:lineRule="auto"/>
        <w:ind w:left="0" w:firstLine="709"/>
        <w:jc w:val="both"/>
        <w:rPr>
          <w:spacing w:val="-4"/>
          <w:szCs w:val="28"/>
        </w:rPr>
      </w:pPr>
      <w:r w:rsidRPr="00AD45F0">
        <w:rPr>
          <w:spacing w:val="-4"/>
          <w:szCs w:val="28"/>
        </w:rPr>
        <w:t xml:space="preserve">Кроме того, предлагается перераспределить расходы и одновременно восстановить расходы, произведенные в соответствии со статьей 217 Бюджетного Кодекса Российской Федерации, в 2024 году на сумму </w:t>
      </w:r>
      <w:r w:rsidRPr="00AD45F0">
        <w:rPr>
          <w:spacing w:val="-4"/>
          <w:szCs w:val="28"/>
        </w:rPr>
        <w:br/>
      </w:r>
      <w:r w:rsidRPr="00AD45F0">
        <w:rPr>
          <w:szCs w:val="28"/>
        </w:rPr>
        <w:t>3 711,00 тыс. рублей, на 2025 год – на 1 802,16 тыс. рублей</w:t>
      </w:r>
      <w:r w:rsidRPr="00AD45F0">
        <w:rPr>
          <w:spacing w:val="-4"/>
        </w:rPr>
        <w:t>.</w:t>
      </w:r>
    </w:p>
    <w:p w:rsidR="00BC1610" w:rsidRPr="00AD45F0" w:rsidRDefault="00BC1610" w:rsidP="00BC1610">
      <w:pPr>
        <w:pStyle w:val="aff5"/>
        <w:widowControl w:val="0"/>
        <w:tabs>
          <w:tab w:val="left" w:pos="1134"/>
        </w:tabs>
        <w:spacing w:before="0" w:beforeAutospacing="0" w:after="0" w:afterAutospacing="0"/>
        <w:ind w:firstLine="709"/>
        <w:contextualSpacing/>
        <w:jc w:val="both"/>
        <w:rPr>
          <w:spacing w:val="-4"/>
          <w:sz w:val="28"/>
        </w:rPr>
      </w:pPr>
      <w:r w:rsidRPr="00AD45F0">
        <w:rPr>
          <w:sz w:val="28"/>
          <w:szCs w:val="28"/>
        </w:rPr>
        <w:t xml:space="preserve">С учетом предлагаемых изменений уточненные годовые плановые назначения на обеспечение деятельности администрации города Ставрополя  составят: на 2024 год – 226 112,06 тыс. рублей, </w:t>
      </w:r>
      <w:r w:rsidRPr="00AD45F0">
        <w:rPr>
          <w:spacing w:val="-4"/>
          <w:sz w:val="28"/>
        </w:rPr>
        <w:t xml:space="preserve">в плановом периоде 2025 и </w:t>
      </w:r>
      <w:r w:rsidRPr="00AD45F0">
        <w:rPr>
          <w:spacing w:val="-4"/>
          <w:sz w:val="28"/>
        </w:rPr>
        <w:br/>
        <w:t xml:space="preserve">2026 годов </w:t>
      </w:r>
      <w:r w:rsidRPr="00AD45F0">
        <w:rPr>
          <w:sz w:val="28"/>
          <w:szCs w:val="28"/>
        </w:rPr>
        <w:t xml:space="preserve">показатели не изменятся и составят 210 165,48 тыс. рублей </w:t>
      </w:r>
      <w:r w:rsidRPr="00AD45F0">
        <w:rPr>
          <w:spacing w:val="-4"/>
          <w:sz w:val="28"/>
        </w:rPr>
        <w:t>ежегодно.</w:t>
      </w:r>
    </w:p>
    <w:p w:rsidR="00BC1610" w:rsidRPr="00AD45F0" w:rsidRDefault="00BC1610" w:rsidP="00BC1610">
      <w:pPr>
        <w:pStyle w:val="aff5"/>
        <w:widowControl w:val="0"/>
        <w:tabs>
          <w:tab w:val="left" w:pos="3268"/>
        </w:tabs>
        <w:spacing w:before="0" w:beforeAutospacing="0" w:after="0" w:afterAutospacing="0"/>
        <w:ind w:firstLine="709"/>
        <w:contextualSpacing/>
        <w:jc w:val="both"/>
        <w:rPr>
          <w:sz w:val="32"/>
          <w:szCs w:val="28"/>
        </w:rPr>
      </w:pPr>
      <w:r w:rsidRPr="00AD45F0">
        <w:rPr>
          <w:sz w:val="32"/>
          <w:szCs w:val="28"/>
        </w:rPr>
        <w:tab/>
      </w:r>
    </w:p>
    <w:p w:rsidR="00BC1610" w:rsidRPr="00AD45F0" w:rsidRDefault="00BC1610" w:rsidP="00BC1610">
      <w:pPr>
        <w:pStyle w:val="aff5"/>
        <w:spacing w:before="0" w:beforeAutospacing="0" w:after="0" w:afterAutospacing="0"/>
        <w:ind w:firstLine="709"/>
        <w:contextualSpacing/>
        <w:jc w:val="center"/>
      </w:pPr>
      <w:r w:rsidRPr="00AD45F0">
        <w:rPr>
          <w:sz w:val="28"/>
          <w:szCs w:val="28"/>
          <w:u w:val="single"/>
        </w:rPr>
        <w:t>72. Обеспечение комитета по управлению муниципальным имуществом города Ставрополя</w:t>
      </w:r>
    </w:p>
    <w:p w:rsidR="00BC1610" w:rsidRPr="00AD45F0" w:rsidRDefault="00BC1610" w:rsidP="00BC1610">
      <w:pPr>
        <w:pStyle w:val="aff5"/>
        <w:spacing w:before="0" w:beforeAutospacing="0" w:after="0" w:afterAutospacing="0"/>
        <w:ind w:firstLine="709"/>
        <w:contextualSpacing/>
        <w:jc w:val="center"/>
        <w:rPr>
          <w:sz w:val="32"/>
        </w:rPr>
      </w:pPr>
      <w:r w:rsidRPr="00AD45F0">
        <w:t> </w:t>
      </w:r>
    </w:p>
    <w:p w:rsidR="00BC1610" w:rsidRPr="00AD45F0" w:rsidRDefault="00BC1610" w:rsidP="00BC1610">
      <w:pPr>
        <w:pStyle w:val="aff5"/>
        <w:widowControl w:val="0"/>
        <w:tabs>
          <w:tab w:val="left" w:pos="1134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AD45F0">
        <w:rPr>
          <w:sz w:val="28"/>
          <w:szCs w:val="28"/>
        </w:rPr>
        <w:t>В соответствии с решением о бюджете города годовые плановые назначения, предусмотренные на обеспечение деятельности комитета по управлению муниципальным имуществом города Ставрополя, утверждены на 2024 год в сумме 120 659,01 тыс. рублей, на 2025 год – 114 946,68 тыс. рублей, на 2026 год – 114 946,68 тыс. рублей.</w:t>
      </w:r>
    </w:p>
    <w:p w:rsidR="00BC1610" w:rsidRPr="00AD45F0" w:rsidRDefault="00BC1610" w:rsidP="00BC1610">
      <w:pPr>
        <w:pStyle w:val="aff5"/>
        <w:widowControl w:val="0"/>
        <w:spacing w:before="0" w:beforeAutospacing="0" w:after="0" w:afterAutospacing="0"/>
        <w:ind w:firstLine="709"/>
        <w:contextualSpacing/>
        <w:jc w:val="both"/>
        <w:rPr>
          <w:spacing w:val="-4"/>
          <w:sz w:val="28"/>
        </w:rPr>
      </w:pPr>
      <w:r w:rsidRPr="00AD45F0">
        <w:rPr>
          <w:sz w:val="28"/>
          <w:szCs w:val="28"/>
        </w:rPr>
        <w:t>Проектом решения предлагается увеличить расходы бюджета города в 2024 году на сумму 429,63 тыс. рублей</w:t>
      </w:r>
      <w:r w:rsidRPr="00AD45F0">
        <w:rPr>
          <w:spacing w:val="-4"/>
          <w:sz w:val="28"/>
        </w:rPr>
        <w:t>.</w:t>
      </w:r>
    </w:p>
    <w:p w:rsidR="00BC1610" w:rsidRPr="00AD45F0" w:rsidRDefault="00BC1610" w:rsidP="00BC1610">
      <w:pPr>
        <w:pStyle w:val="23"/>
        <w:spacing w:after="0" w:line="240" w:lineRule="auto"/>
        <w:ind w:left="0" w:firstLine="709"/>
        <w:jc w:val="both"/>
        <w:rPr>
          <w:spacing w:val="-4"/>
          <w:szCs w:val="28"/>
        </w:rPr>
      </w:pPr>
      <w:r w:rsidRPr="00AD45F0">
        <w:rPr>
          <w:spacing w:val="-4"/>
          <w:szCs w:val="28"/>
        </w:rPr>
        <w:t xml:space="preserve">Кроме того, предлагается перераспределить расходы и одновременно восстановить расходы, произведенные в соответствии со статьей 217 Бюджетного Кодекса Российской Федерации, в 2024 году на сумму </w:t>
      </w:r>
      <w:r w:rsidRPr="00AD45F0">
        <w:rPr>
          <w:spacing w:val="-4"/>
          <w:szCs w:val="28"/>
        </w:rPr>
        <w:br/>
      </w:r>
      <w:r w:rsidRPr="00AD45F0">
        <w:rPr>
          <w:szCs w:val="28"/>
        </w:rPr>
        <w:t>1 209,80 тыс. рублей</w:t>
      </w:r>
      <w:r w:rsidRPr="00AD45F0">
        <w:rPr>
          <w:spacing w:val="-4"/>
        </w:rPr>
        <w:t>.</w:t>
      </w:r>
    </w:p>
    <w:p w:rsidR="00BC1610" w:rsidRPr="00AD45F0" w:rsidRDefault="00BC1610" w:rsidP="00BC1610">
      <w:pPr>
        <w:pStyle w:val="aff5"/>
        <w:widowControl w:val="0"/>
        <w:spacing w:before="0" w:beforeAutospacing="0" w:after="0" w:afterAutospacing="0"/>
        <w:ind w:firstLine="709"/>
        <w:contextualSpacing/>
        <w:jc w:val="both"/>
        <w:rPr>
          <w:spacing w:val="-4"/>
          <w:sz w:val="28"/>
        </w:rPr>
      </w:pPr>
      <w:r w:rsidRPr="00AD45F0">
        <w:rPr>
          <w:sz w:val="28"/>
          <w:szCs w:val="28"/>
        </w:rPr>
        <w:t xml:space="preserve">С учетом предлагаемых изменений уточненные годовые плановые назначения на обеспечение деятельности комитета по управлению муниципальным имуществом города Ставрополя на 2024 год составят 121 088,64 тыс. рублей, </w:t>
      </w:r>
      <w:r w:rsidRPr="00AD45F0">
        <w:rPr>
          <w:spacing w:val="-4"/>
          <w:sz w:val="28"/>
        </w:rPr>
        <w:t xml:space="preserve">в плановом периоде 2025 и 2026 годов </w:t>
      </w:r>
      <w:r w:rsidRPr="00AD45F0">
        <w:rPr>
          <w:sz w:val="28"/>
          <w:szCs w:val="28"/>
        </w:rPr>
        <w:t xml:space="preserve">показатели не изменятся и составят 114 946,68 тыс. рублей </w:t>
      </w:r>
      <w:r w:rsidRPr="00AD45F0">
        <w:rPr>
          <w:spacing w:val="-4"/>
          <w:sz w:val="28"/>
        </w:rPr>
        <w:t>ежегодно.</w:t>
      </w:r>
    </w:p>
    <w:p w:rsidR="00BC1610" w:rsidRPr="00AD45F0" w:rsidRDefault="00BC1610" w:rsidP="00BC1610">
      <w:pPr>
        <w:pStyle w:val="aff5"/>
        <w:widowControl w:val="0"/>
        <w:spacing w:before="0" w:beforeAutospacing="0" w:after="0" w:afterAutospacing="0"/>
        <w:ind w:firstLine="709"/>
        <w:contextualSpacing/>
        <w:jc w:val="both"/>
        <w:rPr>
          <w:spacing w:val="-4"/>
          <w:sz w:val="20"/>
        </w:rPr>
      </w:pPr>
    </w:p>
    <w:p w:rsidR="00BC1610" w:rsidRPr="00AD45F0" w:rsidRDefault="00BC1610" w:rsidP="00BC1610">
      <w:pPr>
        <w:pStyle w:val="aff5"/>
        <w:spacing w:before="0" w:beforeAutospacing="0" w:after="0" w:afterAutospacing="0"/>
        <w:ind w:firstLine="709"/>
        <w:contextualSpacing/>
        <w:jc w:val="center"/>
        <w:rPr>
          <w:sz w:val="28"/>
          <w:szCs w:val="28"/>
          <w:u w:val="single"/>
        </w:rPr>
      </w:pPr>
      <w:r w:rsidRPr="00AD45F0">
        <w:rPr>
          <w:sz w:val="28"/>
          <w:szCs w:val="28"/>
          <w:u w:val="single"/>
        </w:rPr>
        <w:t>73. Обеспечение комитета финансов и бюджета</w:t>
      </w:r>
    </w:p>
    <w:p w:rsidR="00BC1610" w:rsidRPr="00AD45F0" w:rsidRDefault="00BC1610" w:rsidP="00BC1610">
      <w:pPr>
        <w:pStyle w:val="aff5"/>
        <w:spacing w:before="0" w:beforeAutospacing="0" w:after="0" w:afterAutospacing="0"/>
        <w:ind w:firstLine="709"/>
        <w:contextualSpacing/>
        <w:jc w:val="center"/>
      </w:pPr>
      <w:r w:rsidRPr="00AD45F0">
        <w:rPr>
          <w:sz w:val="28"/>
          <w:szCs w:val="28"/>
          <w:u w:val="single"/>
        </w:rPr>
        <w:t xml:space="preserve"> администрации города Ставрополя</w:t>
      </w:r>
    </w:p>
    <w:p w:rsidR="00BC1610" w:rsidRPr="00AD45F0" w:rsidRDefault="00BC1610" w:rsidP="00BC1610">
      <w:pPr>
        <w:pStyle w:val="aff5"/>
        <w:spacing w:before="0" w:beforeAutospacing="0" w:after="0" w:afterAutospacing="0"/>
        <w:ind w:firstLine="709"/>
        <w:contextualSpacing/>
        <w:jc w:val="center"/>
        <w:rPr>
          <w:sz w:val="32"/>
        </w:rPr>
      </w:pPr>
      <w:r w:rsidRPr="00AD45F0">
        <w:t> </w:t>
      </w:r>
    </w:p>
    <w:p w:rsidR="00BC1610" w:rsidRPr="00AD45F0" w:rsidRDefault="00BC1610" w:rsidP="00BC1610">
      <w:pPr>
        <w:pStyle w:val="aff5"/>
        <w:widowControl w:val="0"/>
        <w:tabs>
          <w:tab w:val="left" w:pos="1134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AD45F0">
        <w:rPr>
          <w:sz w:val="28"/>
          <w:szCs w:val="28"/>
        </w:rPr>
        <w:t>В соответствии с решением о бюджете города годовые плановые назначения, предусмотренные на обеспечение деятельности комитета финансов и бюджета администрации города Ставрополя, утверждены на 2024 год в сумме 72 607,77 тыс. рублей, на 2025 год – 71 728,17 тыс. рублей, на 2026 год – 71 728,17 тыс. рублей.</w:t>
      </w:r>
    </w:p>
    <w:p w:rsidR="00BC1610" w:rsidRPr="00AD45F0" w:rsidRDefault="00BC1610" w:rsidP="00BC1610">
      <w:pPr>
        <w:pStyle w:val="aff5"/>
        <w:widowControl w:val="0"/>
        <w:spacing w:before="0" w:beforeAutospacing="0" w:after="0" w:afterAutospacing="0"/>
        <w:ind w:firstLine="709"/>
        <w:contextualSpacing/>
        <w:jc w:val="both"/>
      </w:pPr>
      <w:r w:rsidRPr="00AD45F0">
        <w:rPr>
          <w:sz w:val="28"/>
          <w:szCs w:val="28"/>
        </w:rPr>
        <w:t>Проектом решения предлагается уменьшить расходы бюджета города в 2024 году на сумму 19,57 тыс. рублей.</w:t>
      </w:r>
    </w:p>
    <w:p w:rsidR="00BC1610" w:rsidRPr="00AD45F0" w:rsidRDefault="00BC1610" w:rsidP="00BC1610">
      <w:pPr>
        <w:pStyle w:val="aff5"/>
        <w:widowControl w:val="0"/>
        <w:spacing w:before="0" w:beforeAutospacing="0" w:after="0" w:afterAutospacing="0"/>
        <w:ind w:firstLine="709"/>
        <w:contextualSpacing/>
        <w:jc w:val="both"/>
      </w:pPr>
      <w:r w:rsidRPr="00AD45F0">
        <w:rPr>
          <w:sz w:val="28"/>
          <w:szCs w:val="28"/>
        </w:rPr>
        <w:t xml:space="preserve">С учетом предлагаемых изменений уточненные годовые плановые назначения на обеспечение деятельности комитета финансов и бюджета города Ставрополя на 2024 год составят 72 588,20 тыс. рублей, </w:t>
      </w:r>
      <w:r w:rsidRPr="00AD45F0">
        <w:rPr>
          <w:spacing w:val="-4"/>
          <w:sz w:val="28"/>
        </w:rPr>
        <w:t xml:space="preserve">в плановом </w:t>
      </w:r>
      <w:r w:rsidRPr="00AD45F0">
        <w:rPr>
          <w:spacing w:val="-4"/>
          <w:sz w:val="28"/>
        </w:rPr>
        <w:lastRenderedPageBreak/>
        <w:t>периоде 2025 и 2026 годов</w:t>
      </w:r>
      <w:r w:rsidRPr="00AD45F0">
        <w:rPr>
          <w:sz w:val="28"/>
          <w:szCs w:val="28"/>
        </w:rPr>
        <w:t xml:space="preserve"> показатели не изменятся и  составят 71 728,17 тыс. рублей </w:t>
      </w:r>
      <w:r w:rsidRPr="00AD45F0">
        <w:rPr>
          <w:spacing w:val="-4"/>
          <w:sz w:val="28"/>
        </w:rPr>
        <w:t>ежегодно.</w:t>
      </w:r>
    </w:p>
    <w:p w:rsidR="00BC1610" w:rsidRPr="00AD45F0" w:rsidRDefault="00BC1610" w:rsidP="00BC1610">
      <w:pPr>
        <w:pStyle w:val="aff5"/>
        <w:widowControl w:val="0"/>
        <w:spacing w:before="0" w:beforeAutospacing="0" w:after="0" w:afterAutospacing="0"/>
        <w:ind w:firstLine="709"/>
        <w:contextualSpacing/>
        <w:jc w:val="both"/>
      </w:pPr>
    </w:p>
    <w:p w:rsidR="00BC1610" w:rsidRPr="00AD45F0" w:rsidRDefault="00BC1610" w:rsidP="00BC1610">
      <w:pPr>
        <w:pStyle w:val="aff5"/>
        <w:spacing w:before="0" w:beforeAutospacing="0" w:after="0" w:afterAutospacing="0"/>
        <w:ind w:firstLine="709"/>
        <w:contextualSpacing/>
        <w:jc w:val="center"/>
      </w:pPr>
      <w:r w:rsidRPr="00AD45F0">
        <w:rPr>
          <w:sz w:val="28"/>
          <w:szCs w:val="28"/>
          <w:u w:val="single"/>
        </w:rPr>
        <w:t>74. Обеспечение комитета экономического развития и торговли администрации города Ставрополя</w:t>
      </w:r>
    </w:p>
    <w:p w:rsidR="00BC1610" w:rsidRPr="00AD45F0" w:rsidRDefault="00BC1610" w:rsidP="00BC1610">
      <w:pPr>
        <w:pStyle w:val="aff5"/>
        <w:spacing w:before="0" w:beforeAutospacing="0" w:after="0" w:afterAutospacing="0"/>
        <w:ind w:firstLine="709"/>
        <w:contextualSpacing/>
        <w:jc w:val="center"/>
        <w:rPr>
          <w:sz w:val="32"/>
        </w:rPr>
      </w:pPr>
      <w:r w:rsidRPr="00AD45F0">
        <w:t> </w:t>
      </w:r>
    </w:p>
    <w:p w:rsidR="00BC1610" w:rsidRPr="00AD45F0" w:rsidRDefault="00BC1610" w:rsidP="00BC1610">
      <w:pPr>
        <w:pStyle w:val="aff5"/>
        <w:widowControl w:val="0"/>
        <w:tabs>
          <w:tab w:val="left" w:pos="1134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AD45F0">
        <w:rPr>
          <w:sz w:val="28"/>
          <w:szCs w:val="28"/>
        </w:rPr>
        <w:t>В соответствии с решением о бюджете города годовые плановые назначения, предусмотренные на обеспечение деятельности комитета экономического развития и торговли администрации города Ставрополя, утверждены на 2024 год в сумме 63 859,35 тыс. рублей, на 2025 год – 62 310,84 тыс. рублей, на 2026 год – 62 310,84 тыс. рублей.</w:t>
      </w:r>
    </w:p>
    <w:p w:rsidR="00BC1610" w:rsidRPr="00AD45F0" w:rsidRDefault="00BC1610" w:rsidP="00BC1610">
      <w:pPr>
        <w:pStyle w:val="aff5"/>
        <w:widowControl w:val="0"/>
        <w:spacing w:before="0" w:beforeAutospacing="0" w:after="0" w:afterAutospacing="0"/>
        <w:ind w:firstLine="709"/>
        <w:contextualSpacing/>
        <w:jc w:val="both"/>
        <w:rPr>
          <w:spacing w:val="-4"/>
          <w:sz w:val="28"/>
        </w:rPr>
      </w:pPr>
      <w:r w:rsidRPr="00AD45F0">
        <w:rPr>
          <w:sz w:val="28"/>
          <w:szCs w:val="28"/>
        </w:rPr>
        <w:t>Проектом решения предлагается увеличить расходы бюджета города в 2024 году на сумму 76,50 тыс. рублей</w:t>
      </w:r>
      <w:r w:rsidRPr="00AD45F0">
        <w:rPr>
          <w:spacing w:val="-4"/>
          <w:sz w:val="28"/>
        </w:rPr>
        <w:t>.</w:t>
      </w:r>
    </w:p>
    <w:p w:rsidR="00BC1610" w:rsidRPr="00AD45F0" w:rsidRDefault="00BC1610" w:rsidP="00BC1610">
      <w:pPr>
        <w:pStyle w:val="aff5"/>
        <w:widowControl w:val="0"/>
        <w:spacing w:before="0" w:beforeAutospacing="0" w:after="0" w:afterAutospacing="0"/>
        <w:ind w:firstLine="709"/>
        <w:contextualSpacing/>
        <w:jc w:val="both"/>
      </w:pPr>
      <w:r w:rsidRPr="00AD45F0">
        <w:rPr>
          <w:sz w:val="28"/>
          <w:szCs w:val="28"/>
        </w:rPr>
        <w:t xml:space="preserve">С учетом предлагаемых изменений уточненные годовые плановые назначения на обеспечение деятельности комитета экономического развития и торговли города Ставрополя на 2024 год составят 63 935,85 тыс. рублей, </w:t>
      </w:r>
      <w:r w:rsidRPr="00AD45F0">
        <w:rPr>
          <w:spacing w:val="-4"/>
          <w:sz w:val="28"/>
        </w:rPr>
        <w:t>в плановом периоде 2025 и 2026 годов</w:t>
      </w:r>
      <w:r w:rsidRPr="00AD45F0">
        <w:rPr>
          <w:sz w:val="28"/>
          <w:szCs w:val="28"/>
        </w:rPr>
        <w:t xml:space="preserve"> показатели не изменятся и  составят 62 310,84 тыс. рублей </w:t>
      </w:r>
      <w:r w:rsidRPr="00AD45F0">
        <w:rPr>
          <w:spacing w:val="-4"/>
          <w:sz w:val="28"/>
        </w:rPr>
        <w:t>ежегодно.</w:t>
      </w:r>
    </w:p>
    <w:p w:rsidR="00BC1610" w:rsidRPr="00AD45F0" w:rsidRDefault="00BC1610" w:rsidP="00BC1610">
      <w:pPr>
        <w:pStyle w:val="aff5"/>
        <w:widowControl w:val="0"/>
        <w:spacing w:before="0" w:beforeAutospacing="0" w:after="0" w:afterAutospacing="0"/>
        <w:ind w:firstLine="709"/>
        <w:contextualSpacing/>
        <w:jc w:val="both"/>
        <w:rPr>
          <w:sz w:val="32"/>
          <w:szCs w:val="28"/>
        </w:rPr>
      </w:pPr>
    </w:p>
    <w:p w:rsidR="00BC1610" w:rsidRPr="00AD45F0" w:rsidRDefault="00BC1610" w:rsidP="00BC1610">
      <w:pPr>
        <w:pStyle w:val="aff5"/>
        <w:spacing w:before="0" w:beforeAutospacing="0" w:after="0" w:afterAutospacing="0"/>
        <w:ind w:firstLine="709"/>
        <w:contextualSpacing/>
        <w:jc w:val="center"/>
      </w:pPr>
      <w:r w:rsidRPr="00AD45F0">
        <w:rPr>
          <w:sz w:val="28"/>
          <w:szCs w:val="28"/>
          <w:u w:val="single"/>
        </w:rPr>
        <w:t>75. Обеспечение комитета образования администрации города Ставрополя</w:t>
      </w:r>
    </w:p>
    <w:p w:rsidR="00BC1610" w:rsidRPr="00AD45F0" w:rsidRDefault="00BC1610" w:rsidP="00BC1610">
      <w:pPr>
        <w:pStyle w:val="aff5"/>
        <w:spacing w:before="0" w:beforeAutospacing="0" w:after="0" w:afterAutospacing="0"/>
        <w:ind w:firstLine="709"/>
        <w:contextualSpacing/>
        <w:jc w:val="center"/>
        <w:rPr>
          <w:sz w:val="32"/>
        </w:rPr>
      </w:pPr>
      <w:r w:rsidRPr="00AD45F0">
        <w:t> </w:t>
      </w:r>
    </w:p>
    <w:p w:rsidR="00BC1610" w:rsidRPr="00AD45F0" w:rsidRDefault="00BC1610" w:rsidP="00BC1610">
      <w:pPr>
        <w:pStyle w:val="aff5"/>
        <w:widowControl w:val="0"/>
        <w:tabs>
          <w:tab w:val="left" w:pos="1134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AD45F0">
        <w:rPr>
          <w:sz w:val="28"/>
          <w:szCs w:val="28"/>
        </w:rPr>
        <w:t>В соответствии с решением о бюджете города годовые плановые назначения, предусмотренные на обеспечение деятельности комитета образования администрации города Ставрополя, утверждены на 2024 год в сумме 67 682,97 тыс. рублей, на 2025 год – 68 586,11 тыс. рублей, на 2026 год – 68 586,11 тыс. рублей.</w:t>
      </w:r>
    </w:p>
    <w:p w:rsidR="00BC1610" w:rsidRPr="00AD45F0" w:rsidRDefault="00BC1610" w:rsidP="00BC1610">
      <w:pPr>
        <w:pStyle w:val="aff5"/>
        <w:widowControl w:val="0"/>
        <w:spacing w:before="0" w:beforeAutospacing="0" w:after="0" w:afterAutospacing="0"/>
        <w:ind w:firstLine="709"/>
        <w:contextualSpacing/>
        <w:jc w:val="both"/>
        <w:rPr>
          <w:spacing w:val="-4"/>
          <w:sz w:val="28"/>
        </w:rPr>
      </w:pPr>
      <w:r w:rsidRPr="00AD45F0">
        <w:rPr>
          <w:sz w:val="28"/>
          <w:szCs w:val="28"/>
        </w:rPr>
        <w:t>Проектом решения предлагается уменьшить расходы бюджета города в 2024 году на сумму 224,50 тыс. рублей</w:t>
      </w:r>
      <w:r w:rsidRPr="00AD45F0">
        <w:rPr>
          <w:spacing w:val="-4"/>
          <w:sz w:val="28"/>
        </w:rPr>
        <w:t>.</w:t>
      </w:r>
    </w:p>
    <w:p w:rsidR="00BC1610" w:rsidRPr="00AD45F0" w:rsidRDefault="00BC1610" w:rsidP="00BC1610">
      <w:pPr>
        <w:pStyle w:val="docdata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u w:val="single"/>
        </w:rPr>
      </w:pPr>
      <w:r w:rsidRPr="00AD45F0">
        <w:rPr>
          <w:sz w:val="28"/>
          <w:szCs w:val="28"/>
        </w:rPr>
        <w:t>С учетом предлагаемых изменений уточненные годовые плановые назначения на обеспечение деятельности комитета образования города Ставрополя на 2024 год составят 67 458,47 тыс. рублей, в плановом</w:t>
      </w:r>
      <w:r w:rsidRPr="00AD45F0">
        <w:rPr>
          <w:spacing w:val="-4"/>
          <w:sz w:val="28"/>
        </w:rPr>
        <w:t xml:space="preserve"> периоде 2025 и 2026 годов</w:t>
      </w:r>
      <w:r w:rsidRPr="00AD45F0">
        <w:rPr>
          <w:sz w:val="28"/>
          <w:szCs w:val="28"/>
        </w:rPr>
        <w:t xml:space="preserve"> показатели не изменятся и  составят 68 586,11 тыс. рублей </w:t>
      </w:r>
      <w:r w:rsidRPr="00AD45F0">
        <w:rPr>
          <w:spacing w:val="-4"/>
          <w:sz w:val="28"/>
        </w:rPr>
        <w:t>ежегодно.</w:t>
      </w:r>
    </w:p>
    <w:p w:rsidR="00BC1610" w:rsidRPr="00AD45F0" w:rsidRDefault="00BC1610" w:rsidP="00BC1610">
      <w:pPr>
        <w:pStyle w:val="docdata"/>
        <w:spacing w:before="0" w:beforeAutospacing="0" w:after="0" w:afterAutospacing="0"/>
        <w:contextualSpacing/>
        <w:jc w:val="center"/>
        <w:rPr>
          <w:sz w:val="28"/>
          <w:szCs w:val="28"/>
          <w:u w:val="single"/>
        </w:rPr>
      </w:pPr>
    </w:p>
    <w:p w:rsidR="00BC1610" w:rsidRPr="00AD45F0" w:rsidRDefault="00BC1610" w:rsidP="00BC1610">
      <w:pPr>
        <w:pStyle w:val="aff5"/>
        <w:spacing w:before="0" w:beforeAutospacing="0" w:after="0" w:afterAutospacing="0"/>
        <w:ind w:firstLine="709"/>
        <w:jc w:val="center"/>
      </w:pPr>
      <w:r w:rsidRPr="00AD45F0">
        <w:rPr>
          <w:sz w:val="28"/>
          <w:szCs w:val="28"/>
          <w:u w:val="single"/>
        </w:rPr>
        <w:t>78. Обеспечение деятельности комитета физической культуры и спорта  администрации города Ставрополя</w:t>
      </w:r>
    </w:p>
    <w:p w:rsidR="00BC1610" w:rsidRPr="00AD45F0" w:rsidRDefault="00BC1610" w:rsidP="00BC1610">
      <w:pPr>
        <w:pStyle w:val="aff5"/>
        <w:spacing w:before="0" w:beforeAutospacing="0" w:after="0" w:afterAutospacing="0"/>
        <w:ind w:firstLine="709"/>
        <w:jc w:val="center"/>
      </w:pPr>
      <w:r w:rsidRPr="00AD45F0">
        <w:t> </w:t>
      </w:r>
    </w:p>
    <w:p w:rsidR="00BC1610" w:rsidRPr="00AD45F0" w:rsidRDefault="00BC1610" w:rsidP="00BC1610">
      <w:pPr>
        <w:pStyle w:val="aff5"/>
        <w:widowControl w:val="0"/>
        <w:spacing w:before="0" w:beforeAutospacing="0" w:after="0" w:afterAutospacing="0"/>
        <w:ind w:firstLine="709"/>
        <w:jc w:val="both"/>
      </w:pPr>
      <w:r w:rsidRPr="00AD45F0">
        <w:rPr>
          <w:sz w:val="28"/>
          <w:szCs w:val="28"/>
        </w:rPr>
        <w:t xml:space="preserve">В соответствии с решением о бюджете города годовые плановые назначения, предусмотренные на обеспечение деятельности комитета физической культуры и спорта администрации города Ставрополя, утверждены на 2024 год в сумме 25 590,36 тыс. рублей, на 2025 год – </w:t>
      </w:r>
      <w:r w:rsidRPr="00AD45F0">
        <w:rPr>
          <w:sz w:val="28"/>
          <w:szCs w:val="28"/>
        </w:rPr>
        <w:br/>
        <w:t>25 613,61 тыс. рублей, на 2026 год – 25 613,61 тыс. рублей.</w:t>
      </w:r>
    </w:p>
    <w:p w:rsidR="00BC1610" w:rsidRPr="00AD45F0" w:rsidRDefault="00BC1610" w:rsidP="00BC1610">
      <w:pPr>
        <w:pStyle w:val="aff5"/>
        <w:widowControl w:val="0"/>
        <w:spacing w:before="0" w:beforeAutospacing="0" w:after="0" w:afterAutospacing="0" w:line="238" w:lineRule="auto"/>
        <w:ind w:firstLine="709"/>
        <w:jc w:val="both"/>
      </w:pPr>
      <w:r w:rsidRPr="00AD45F0">
        <w:rPr>
          <w:sz w:val="28"/>
          <w:szCs w:val="28"/>
        </w:rPr>
        <w:t>Проектом решения предлагается увеличить расходы бюджета города в 2024 году на сумму 115,84 тыс. рублей</w:t>
      </w:r>
      <w:r w:rsidRPr="00AD45F0">
        <w:rPr>
          <w:spacing w:val="-4"/>
          <w:sz w:val="28"/>
        </w:rPr>
        <w:t>.</w:t>
      </w:r>
    </w:p>
    <w:p w:rsidR="00BC1610" w:rsidRPr="00AD45F0" w:rsidRDefault="00BC1610" w:rsidP="00BC1610">
      <w:pPr>
        <w:pStyle w:val="aff5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pacing w:val="-4"/>
          <w:sz w:val="28"/>
        </w:rPr>
      </w:pPr>
      <w:r w:rsidRPr="00AD45F0">
        <w:rPr>
          <w:sz w:val="28"/>
          <w:szCs w:val="28"/>
        </w:rPr>
        <w:t xml:space="preserve">С учетом предлагаемых изменений уточненные годовые плановые назначения на обеспечение деятельности комитета физической культуры и </w:t>
      </w:r>
      <w:r w:rsidRPr="00AD45F0">
        <w:rPr>
          <w:sz w:val="28"/>
          <w:szCs w:val="28"/>
        </w:rPr>
        <w:lastRenderedPageBreak/>
        <w:t xml:space="preserve">спорта администрации города Ставрополя на 2024 год составят 25 706,20 тыс. рублей, </w:t>
      </w:r>
      <w:r w:rsidRPr="00AD45F0">
        <w:rPr>
          <w:spacing w:val="-4"/>
          <w:sz w:val="28"/>
        </w:rPr>
        <w:t>в плановом периоде 2025 и 2026 годов</w:t>
      </w:r>
      <w:r w:rsidRPr="00AD45F0">
        <w:rPr>
          <w:sz w:val="28"/>
          <w:szCs w:val="28"/>
        </w:rPr>
        <w:t xml:space="preserve"> показатели не изменятся и  составят 25 613,61 тыс. рублей ежегодно</w:t>
      </w:r>
      <w:r w:rsidRPr="00AD45F0">
        <w:rPr>
          <w:spacing w:val="-4"/>
          <w:sz w:val="28"/>
        </w:rPr>
        <w:t>.</w:t>
      </w:r>
    </w:p>
    <w:p w:rsidR="00BC1610" w:rsidRPr="00AD45F0" w:rsidRDefault="00BC1610" w:rsidP="00BC1610">
      <w:pPr>
        <w:pStyle w:val="docdata"/>
        <w:spacing w:before="0" w:beforeAutospacing="0" w:after="0" w:afterAutospacing="0"/>
        <w:contextualSpacing/>
        <w:jc w:val="center"/>
        <w:rPr>
          <w:sz w:val="28"/>
          <w:szCs w:val="28"/>
          <w:u w:val="single"/>
        </w:rPr>
      </w:pPr>
    </w:p>
    <w:p w:rsidR="00BC1610" w:rsidRPr="00AD45F0" w:rsidRDefault="00BC1610" w:rsidP="00BC1610">
      <w:pPr>
        <w:pStyle w:val="docdata"/>
        <w:spacing w:before="0" w:beforeAutospacing="0" w:after="0" w:afterAutospacing="0"/>
        <w:contextualSpacing/>
        <w:jc w:val="center"/>
        <w:rPr>
          <w:sz w:val="28"/>
          <w:szCs w:val="28"/>
          <w:u w:val="single"/>
        </w:rPr>
      </w:pPr>
      <w:r w:rsidRPr="00AD45F0">
        <w:rPr>
          <w:sz w:val="28"/>
          <w:szCs w:val="28"/>
          <w:u w:val="single"/>
        </w:rPr>
        <w:t xml:space="preserve">80. Обеспечение деятельности администрации </w:t>
      </w:r>
    </w:p>
    <w:p w:rsidR="00BC1610" w:rsidRPr="00AD45F0" w:rsidRDefault="00BC1610" w:rsidP="00BC1610">
      <w:pPr>
        <w:pStyle w:val="docdata"/>
        <w:spacing w:before="0" w:beforeAutospacing="0" w:after="0" w:afterAutospacing="0"/>
        <w:contextualSpacing/>
        <w:jc w:val="center"/>
        <w:rPr>
          <w:sz w:val="28"/>
          <w:szCs w:val="28"/>
          <w:u w:val="single"/>
        </w:rPr>
      </w:pPr>
      <w:r w:rsidRPr="00AD45F0">
        <w:rPr>
          <w:sz w:val="28"/>
          <w:szCs w:val="28"/>
          <w:u w:val="single"/>
        </w:rPr>
        <w:t>Ленинского района города Ставрополя</w:t>
      </w:r>
    </w:p>
    <w:p w:rsidR="00BC1610" w:rsidRPr="00AD45F0" w:rsidRDefault="00BC1610" w:rsidP="00BC1610">
      <w:pPr>
        <w:pStyle w:val="aff5"/>
        <w:widowControl w:val="0"/>
        <w:tabs>
          <w:tab w:val="left" w:pos="1134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AD45F0">
        <w:rPr>
          <w:sz w:val="28"/>
          <w:szCs w:val="28"/>
        </w:rPr>
        <w:t> </w:t>
      </w:r>
    </w:p>
    <w:p w:rsidR="00BC1610" w:rsidRPr="00AD45F0" w:rsidRDefault="00BC1610" w:rsidP="00BC1610">
      <w:pPr>
        <w:pStyle w:val="aff5"/>
        <w:widowControl w:val="0"/>
        <w:spacing w:before="0" w:beforeAutospacing="0" w:after="0" w:afterAutospacing="0"/>
        <w:ind w:firstLine="709"/>
        <w:contextualSpacing/>
        <w:jc w:val="both"/>
      </w:pPr>
      <w:r w:rsidRPr="00AD45F0">
        <w:rPr>
          <w:sz w:val="28"/>
          <w:szCs w:val="28"/>
        </w:rPr>
        <w:t xml:space="preserve">В соответствии с решением о бюджете города годовые плановые назначения, предусмотренные на обеспечение деятельности администрации Ленинского района города Ставрополя, утверждены на 2024 год в сумме 57 548,77 тыс. рублей, на 2025 год – 54 373,58 тыс. рублей, на 2026 год – </w:t>
      </w:r>
      <w:r w:rsidRPr="00AD45F0">
        <w:rPr>
          <w:sz w:val="28"/>
          <w:szCs w:val="28"/>
        </w:rPr>
        <w:br/>
        <w:t>54 373,58 тыс. рублей.</w:t>
      </w:r>
    </w:p>
    <w:p w:rsidR="00BC1610" w:rsidRPr="00AD45F0" w:rsidRDefault="00BC1610" w:rsidP="00BC1610">
      <w:pPr>
        <w:pStyle w:val="aff5"/>
        <w:widowControl w:val="0"/>
        <w:spacing w:before="0" w:beforeAutospacing="0" w:after="0" w:afterAutospacing="0"/>
        <w:ind w:firstLine="709"/>
        <w:contextualSpacing/>
        <w:jc w:val="both"/>
      </w:pPr>
      <w:r w:rsidRPr="00AD45F0">
        <w:rPr>
          <w:sz w:val="28"/>
          <w:szCs w:val="28"/>
        </w:rPr>
        <w:t>Проектом решения предлагается увеличить расходы бюджета города в 2024 году на сумму 5 659,07 тыс. рублей</w:t>
      </w:r>
      <w:r w:rsidRPr="00AD45F0">
        <w:rPr>
          <w:spacing w:val="-4"/>
          <w:sz w:val="28"/>
        </w:rPr>
        <w:t>.</w:t>
      </w:r>
    </w:p>
    <w:p w:rsidR="00BC1610" w:rsidRPr="00AD45F0" w:rsidRDefault="00BC1610" w:rsidP="00BC1610">
      <w:pPr>
        <w:pStyle w:val="aff5"/>
        <w:widowControl w:val="0"/>
        <w:tabs>
          <w:tab w:val="left" w:pos="1134"/>
        </w:tabs>
        <w:spacing w:before="0" w:beforeAutospacing="0" w:after="0" w:afterAutospacing="0"/>
        <w:ind w:firstLine="709"/>
        <w:contextualSpacing/>
        <w:jc w:val="both"/>
        <w:rPr>
          <w:spacing w:val="-4"/>
          <w:sz w:val="28"/>
        </w:rPr>
      </w:pPr>
      <w:r w:rsidRPr="00AD45F0">
        <w:rPr>
          <w:sz w:val="28"/>
          <w:szCs w:val="28"/>
        </w:rPr>
        <w:t xml:space="preserve">С учетом предлагаемых изменений уточненные годовые плановые назначения на обеспечение деятельности администрации Ленинского района города Ставрополя на 2024 год составят 63 207,84 тыс. рублей, </w:t>
      </w:r>
      <w:r w:rsidRPr="00AD45F0">
        <w:rPr>
          <w:spacing w:val="-4"/>
          <w:sz w:val="28"/>
        </w:rPr>
        <w:t>в плановом периоде 2025 и 2026 годов</w:t>
      </w:r>
      <w:r w:rsidRPr="00AD45F0">
        <w:rPr>
          <w:sz w:val="28"/>
          <w:szCs w:val="28"/>
        </w:rPr>
        <w:t xml:space="preserve"> показатели не изменятся и составят 54 373,58 тыс. рублей ежегодно</w:t>
      </w:r>
      <w:r w:rsidRPr="00AD45F0">
        <w:rPr>
          <w:spacing w:val="-4"/>
          <w:sz w:val="28"/>
        </w:rPr>
        <w:t>.</w:t>
      </w:r>
    </w:p>
    <w:p w:rsidR="00BC1610" w:rsidRPr="00AD45F0" w:rsidRDefault="00BC1610" w:rsidP="00BC1610">
      <w:pPr>
        <w:pStyle w:val="aff5"/>
        <w:widowControl w:val="0"/>
        <w:tabs>
          <w:tab w:val="left" w:pos="1134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BC1610" w:rsidRPr="00AD45F0" w:rsidRDefault="00BC1610" w:rsidP="00BC1610">
      <w:pPr>
        <w:pStyle w:val="docdata"/>
        <w:spacing w:before="0" w:beforeAutospacing="0" w:after="0" w:afterAutospacing="0" w:line="235" w:lineRule="auto"/>
        <w:jc w:val="center"/>
        <w:rPr>
          <w:sz w:val="28"/>
          <w:szCs w:val="28"/>
          <w:u w:val="single"/>
        </w:rPr>
      </w:pPr>
      <w:r w:rsidRPr="00AD45F0">
        <w:rPr>
          <w:sz w:val="28"/>
          <w:szCs w:val="28"/>
          <w:u w:val="single"/>
        </w:rPr>
        <w:t>81. Обеспечение деятельности администрации Октябрьского района города Ставрополя</w:t>
      </w:r>
    </w:p>
    <w:p w:rsidR="00BC1610" w:rsidRPr="00AD45F0" w:rsidRDefault="00BC1610" w:rsidP="00BC1610">
      <w:pPr>
        <w:pStyle w:val="aff5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AD45F0">
        <w:rPr>
          <w:sz w:val="28"/>
          <w:szCs w:val="28"/>
        </w:rPr>
        <w:t> </w:t>
      </w:r>
    </w:p>
    <w:p w:rsidR="00BC1610" w:rsidRPr="00AD45F0" w:rsidRDefault="00BC1610" w:rsidP="00BC1610">
      <w:pPr>
        <w:pStyle w:val="aff5"/>
        <w:widowControl w:val="0"/>
        <w:spacing w:before="0" w:beforeAutospacing="0" w:after="0" w:afterAutospacing="0"/>
        <w:ind w:firstLine="709"/>
        <w:jc w:val="both"/>
      </w:pPr>
      <w:r w:rsidRPr="00AD45F0">
        <w:rPr>
          <w:sz w:val="28"/>
          <w:szCs w:val="28"/>
        </w:rPr>
        <w:t xml:space="preserve">В соответствии с решением о бюджете города годовые плановые назначения, предусмотренные на обеспечение деятельности администрации Октябрьского района города Ставрополя, утверждены на 2024 год в сумме 54 640,27 тыс. рублей, на 2025 год – 51 946,25 тыс. рублей, на 2026 год – </w:t>
      </w:r>
      <w:r w:rsidRPr="00AD45F0">
        <w:rPr>
          <w:sz w:val="28"/>
          <w:szCs w:val="28"/>
        </w:rPr>
        <w:br/>
        <w:t>51 946,25 тыс. рублей.</w:t>
      </w:r>
    </w:p>
    <w:p w:rsidR="00BC1610" w:rsidRPr="00AD45F0" w:rsidRDefault="00BC1610" w:rsidP="00BC1610">
      <w:pPr>
        <w:pStyle w:val="aff5"/>
        <w:widowControl w:val="0"/>
        <w:spacing w:before="0" w:beforeAutospacing="0" w:after="0" w:afterAutospacing="0" w:line="238" w:lineRule="auto"/>
        <w:ind w:firstLine="709"/>
        <w:jc w:val="both"/>
      </w:pPr>
      <w:r w:rsidRPr="00AD45F0">
        <w:rPr>
          <w:sz w:val="28"/>
          <w:szCs w:val="28"/>
        </w:rPr>
        <w:t>Проектом решения предлагается увеличить расходы бюджета города в 2024 году на сумму 758,58 тыс. рублей</w:t>
      </w:r>
      <w:r w:rsidRPr="00AD45F0">
        <w:rPr>
          <w:spacing w:val="-4"/>
          <w:sz w:val="28"/>
        </w:rPr>
        <w:t>.</w:t>
      </w:r>
    </w:p>
    <w:p w:rsidR="00BC1610" w:rsidRPr="00AD45F0" w:rsidRDefault="00BC1610" w:rsidP="00BC1610">
      <w:pPr>
        <w:pStyle w:val="aff5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pacing w:val="-4"/>
          <w:sz w:val="28"/>
        </w:rPr>
      </w:pPr>
      <w:r w:rsidRPr="00AD45F0">
        <w:rPr>
          <w:sz w:val="28"/>
          <w:szCs w:val="28"/>
        </w:rPr>
        <w:t xml:space="preserve">С учетом предлагаемых изменений уточненные годовые плановые назначения на обеспечение деятельности администрации Октябрьского района города Ставрополя на 2024 год составят 55 398,85 тыс. рублей, </w:t>
      </w:r>
      <w:r w:rsidRPr="00AD45F0">
        <w:rPr>
          <w:spacing w:val="-4"/>
          <w:sz w:val="28"/>
        </w:rPr>
        <w:t>в плановом периоде 2025 и 2026 годов</w:t>
      </w:r>
      <w:r w:rsidRPr="00AD45F0">
        <w:rPr>
          <w:sz w:val="28"/>
          <w:szCs w:val="28"/>
        </w:rPr>
        <w:t xml:space="preserve"> показатели не изменятся и составят 51 946,25 тыс. рублей ежегодно</w:t>
      </w:r>
      <w:r w:rsidRPr="00AD45F0">
        <w:rPr>
          <w:spacing w:val="-4"/>
          <w:sz w:val="28"/>
        </w:rPr>
        <w:t>.</w:t>
      </w:r>
    </w:p>
    <w:p w:rsidR="00BC1610" w:rsidRPr="00AD45F0" w:rsidRDefault="00BC1610" w:rsidP="00BC1610">
      <w:pPr>
        <w:pStyle w:val="aff5"/>
        <w:widowControl w:val="0"/>
        <w:tabs>
          <w:tab w:val="left" w:pos="1134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BC1610" w:rsidRPr="00AD45F0" w:rsidRDefault="00BC1610" w:rsidP="00BC1610">
      <w:pPr>
        <w:pStyle w:val="docdata"/>
        <w:spacing w:before="0" w:beforeAutospacing="0" w:after="0" w:afterAutospacing="0"/>
        <w:contextualSpacing/>
        <w:jc w:val="center"/>
        <w:rPr>
          <w:sz w:val="28"/>
          <w:szCs w:val="28"/>
          <w:u w:val="single"/>
        </w:rPr>
      </w:pPr>
      <w:r w:rsidRPr="00AD45F0">
        <w:rPr>
          <w:sz w:val="28"/>
          <w:szCs w:val="28"/>
          <w:u w:val="single"/>
        </w:rPr>
        <w:t xml:space="preserve">82. Обеспечение деятельности администрации </w:t>
      </w:r>
    </w:p>
    <w:p w:rsidR="00BC1610" w:rsidRPr="00AD45F0" w:rsidRDefault="00BC1610" w:rsidP="00BC1610">
      <w:pPr>
        <w:pStyle w:val="docdata"/>
        <w:spacing w:before="0" w:beforeAutospacing="0" w:after="0" w:afterAutospacing="0"/>
        <w:contextualSpacing/>
        <w:jc w:val="center"/>
        <w:rPr>
          <w:sz w:val="28"/>
          <w:szCs w:val="28"/>
          <w:u w:val="single"/>
        </w:rPr>
      </w:pPr>
      <w:r w:rsidRPr="00AD45F0">
        <w:rPr>
          <w:sz w:val="28"/>
          <w:szCs w:val="28"/>
          <w:u w:val="single"/>
        </w:rPr>
        <w:t>Промышленного района города Ставрополя</w:t>
      </w:r>
    </w:p>
    <w:p w:rsidR="00BC1610" w:rsidRPr="00AD45F0" w:rsidRDefault="00BC1610" w:rsidP="00BC1610">
      <w:pPr>
        <w:pStyle w:val="aff5"/>
        <w:widowControl w:val="0"/>
        <w:tabs>
          <w:tab w:val="left" w:pos="1134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AD45F0">
        <w:rPr>
          <w:sz w:val="28"/>
          <w:szCs w:val="28"/>
        </w:rPr>
        <w:t> </w:t>
      </w:r>
    </w:p>
    <w:p w:rsidR="00BC1610" w:rsidRPr="00AD45F0" w:rsidRDefault="00BC1610" w:rsidP="00BC1610">
      <w:pPr>
        <w:pStyle w:val="aff5"/>
        <w:widowControl w:val="0"/>
        <w:spacing w:before="0" w:beforeAutospacing="0" w:after="0" w:afterAutospacing="0"/>
        <w:contextualSpacing/>
        <w:jc w:val="both"/>
      </w:pPr>
      <w:r w:rsidRPr="00AD45F0">
        <w:rPr>
          <w:sz w:val="28"/>
          <w:szCs w:val="28"/>
        </w:rPr>
        <w:t xml:space="preserve">В соответствии с решением о бюджете города годовые плановые назначения, предусмотренные на обеспечение деятельности администрации Промышленного района города Ставрополя, утверждены на 2024 год в сумме 75 911,62 тыс. рублей, на 2025 год – 73 848,64 тыс. рублей, на 2026 год – </w:t>
      </w:r>
      <w:r w:rsidRPr="00AD45F0">
        <w:rPr>
          <w:sz w:val="28"/>
          <w:szCs w:val="28"/>
        </w:rPr>
        <w:br/>
        <w:t>73 848,64 тыс. рублей.</w:t>
      </w:r>
    </w:p>
    <w:p w:rsidR="00BC1610" w:rsidRPr="00AD45F0" w:rsidRDefault="00BC1610" w:rsidP="00BC1610">
      <w:pPr>
        <w:pStyle w:val="aff5"/>
        <w:widowControl w:val="0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AD45F0">
        <w:rPr>
          <w:sz w:val="28"/>
          <w:szCs w:val="28"/>
        </w:rPr>
        <w:t>Проектом решения предлагается увеличить расходы бюджета города в 2024 году на сумму 384,64 тыс. рублей</w:t>
      </w:r>
      <w:r w:rsidRPr="00AD45F0">
        <w:rPr>
          <w:spacing w:val="-4"/>
          <w:sz w:val="28"/>
        </w:rPr>
        <w:t>.</w:t>
      </w:r>
    </w:p>
    <w:p w:rsidR="00BC1610" w:rsidRPr="00AD45F0" w:rsidRDefault="00BC1610" w:rsidP="00BC1610">
      <w:pPr>
        <w:pStyle w:val="aff5"/>
        <w:widowControl w:val="0"/>
        <w:tabs>
          <w:tab w:val="left" w:pos="1134"/>
        </w:tabs>
        <w:spacing w:before="0" w:beforeAutospacing="0" w:after="0" w:afterAutospacing="0"/>
        <w:ind w:firstLine="709"/>
        <w:contextualSpacing/>
        <w:jc w:val="both"/>
        <w:rPr>
          <w:spacing w:val="-4"/>
          <w:sz w:val="28"/>
        </w:rPr>
      </w:pPr>
      <w:r w:rsidRPr="00AD45F0">
        <w:rPr>
          <w:sz w:val="28"/>
          <w:szCs w:val="28"/>
        </w:rPr>
        <w:t xml:space="preserve">С учетом предлагаемых изменений уточненные годовые плановые </w:t>
      </w:r>
      <w:r w:rsidRPr="00AD45F0">
        <w:rPr>
          <w:sz w:val="28"/>
          <w:szCs w:val="28"/>
        </w:rPr>
        <w:lastRenderedPageBreak/>
        <w:t xml:space="preserve">назначения на обеспечение деятельности администрации Промышленного района города Ставрополя на 2024 год составят 76 296,26 тыс. рублей, </w:t>
      </w:r>
      <w:r w:rsidRPr="00AD45F0">
        <w:rPr>
          <w:spacing w:val="-4"/>
          <w:sz w:val="28"/>
        </w:rPr>
        <w:t xml:space="preserve">в плановом периоде 2025 и 2026 годов </w:t>
      </w:r>
      <w:r w:rsidRPr="00AD45F0">
        <w:rPr>
          <w:sz w:val="28"/>
          <w:szCs w:val="28"/>
        </w:rPr>
        <w:t>показатели не изменятся и составят 73 848,64 тыс. рублей ежегодно</w:t>
      </w:r>
      <w:r w:rsidRPr="00AD45F0">
        <w:rPr>
          <w:spacing w:val="-4"/>
          <w:sz w:val="28"/>
        </w:rPr>
        <w:t>.</w:t>
      </w:r>
    </w:p>
    <w:p w:rsidR="00BC1610" w:rsidRPr="00AD45F0" w:rsidRDefault="00BC1610" w:rsidP="00BC1610">
      <w:pPr>
        <w:pStyle w:val="aff5"/>
        <w:widowControl w:val="0"/>
        <w:tabs>
          <w:tab w:val="left" w:pos="1134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BC1610" w:rsidRPr="00AD45F0" w:rsidRDefault="00BC1610" w:rsidP="00BC1610">
      <w:pPr>
        <w:pStyle w:val="aff5"/>
        <w:spacing w:before="0" w:beforeAutospacing="0" w:after="0" w:afterAutospacing="0"/>
        <w:ind w:firstLine="709"/>
        <w:jc w:val="center"/>
      </w:pPr>
      <w:r w:rsidRPr="00AD45F0">
        <w:rPr>
          <w:sz w:val="28"/>
          <w:szCs w:val="28"/>
          <w:u w:val="single"/>
        </w:rPr>
        <w:t>84. Обеспечение деятельности комитета градостроительства администрации города Ставрополя</w:t>
      </w:r>
    </w:p>
    <w:p w:rsidR="00BC1610" w:rsidRPr="00AD45F0" w:rsidRDefault="00BC1610" w:rsidP="00BC1610">
      <w:pPr>
        <w:pStyle w:val="aff5"/>
        <w:widowControl w:val="0"/>
        <w:spacing w:before="0" w:beforeAutospacing="0" w:after="0" w:afterAutospacing="0"/>
        <w:ind w:firstLine="709"/>
        <w:jc w:val="both"/>
        <w:rPr>
          <w:sz w:val="32"/>
        </w:rPr>
      </w:pPr>
      <w:r w:rsidRPr="00AD45F0">
        <w:t> </w:t>
      </w:r>
    </w:p>
    <w:p w:rsidR="00BC1610" w:rsidRPr="00AD45F0" w:rsidRDefault="00BC1610" w:rsidP="00BC1610">
      <w:pPr>
        <w:pStyle w:val="aff5"/>
        <w:widowControl w:val="0"/>
        <w:spacing w:before="0" w:beforeAutospacing="0" w:after="0" w:afterAutospacing="0"/>
        <w:ind w:firstLine="709"/>
        <w:jc w:val="both"/>
      </w:pPr>
      <w:r w:rsidRPr="00AD45F0">
        <w:rPr>
          <w:sz w:val="28"/>
          <w:szCs w:val="28"/>
        </w:rPr>
        <w:t xml:space="preserve">В соответствии с решением о бюджете города годовые плановые назначения, предусмотренные на обеспечение деятельности комитета градостроительства администрации города Ставрополя, утверждены на </w:t>
      </w:r>
      <w:r w:rsidRPr="00AD45F0">
        <w:rPr>
          <w:sz w:val="28"/>
          <w:szCs w:val="28"/>
        </w:rPr>
        <w:br/>
        <w:t>2024 год в сумме 116 147,10 тыс. рублей, на 2025 год – 110 584,16 тыс. рублей, на 2026 год – 110 584,16 тыс. рублей.</w:t>
      </w:r>
    </w:p>
    <w:p w:rsidR="00BC1610" w:rsidRPr="00AD45F0" w:rsidRDefault="00BC1610" w:rsidP="00BC1610">
      <w:pPr>
        <w:pStyle w:val="aff5"/>
        <w:widowControl w:val="0"/>
        <w:spacing w:before="0" w:beforeAutospacing="0" w:after="0" w:afterAutospacing="0" w:line="238" w:lineRule="auto"/>
        <w:ind w:firstLine="709"/>
        <w:jc w:val="both"/>
      </w:pPr>
      <w:r w:rsidRPr="00AD45F0">
        <w:rPr>
          <w:sz w:val="28"/>
          <w:szCs w:val="28"/>
        </w:rPr>
        <w:t>Проектом решения предлагается уменьшить расходы бюджета города в 2024 году на сумму 270,16 тыс. рублей</w:t>
      </w:r>
      <w:r w:rsidRPr="00AD45F0">
        <w:rPr>
          <w:spacing w:val="-4"/>
          <w:sz w:val="28"/>
        </w:rPr>
        <w:t>.</w:t>
      </w:r>
    </w:p>
    <w:p w:rsidR="00BC1610" w:rsidRPr="00AD45F0" w:rsidRDefault="00BC1610" w:rsidP="00BC1610">
      <w:pPr>
        <w:pStyle w:val="aff5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pacing w:val="-4"/>
          <w:sz w:val="28"/>
        </w:rPr>
      </w:pPr>
      <w:r w:rsidRPr="00AD45F0">
        <w:rPr>
          <w:sz w:val="28"/>
          <w:szCs w:val="28"/>
        </w:rPr>
        <w:t xml:space="preserve">С учетом предлагаемых изменений уточненные годовые плановые назначения на обеспечение деятельности комитета градостроительства администрации города Ставрополя на 2024 год составят 115 876,94 тыс. рублей, </w:t>
      </w:r>
      <w:r w:rsidRPr="00AD45F0">
        <w:rPr>
          <w:spacing w:val="-4"/>
          <w:sz w:val="28"/>
        </w:rPr>
        <w:t>в плановом периоде 2025 и 2026 годов</w:t>
      </w:r>
      <w:r w:rsidRPr="00AD45F0">
        <w:rPr>
          <w:sz w:val="28"/>
          <w:szCs w:val="28"/>
        </w:rPr>
        <w:t xml:space="preserve"> показатели не изменятся и составят 110 584,16 тыс. рублей ежегодно</w:t>
      </w:r>
      <w:r w:rsidRPr="00AD45F0">
        <w:rPr>
          <w:spacing w:val="-4"/>
          <w:sz w:val="28"/>
        </w:rPr>
        <w:t>.</w:t>
      </w:r>
    </w:p>
    <w:p w:rsidR="00BC1610" w:rsidRPr="00AD45F0" w:rsidRDefault="00BC1610" w:rsidP="00BC1610">
      <w:pPr>
        <w:pStyle w:val="aff5"/>
        <w:widowControl w:val="0"/>
        <w:tabs>
          <w:tab w:val="left" w:pos="1134"/>
        </w:tabs>
        <w:spacing w:before="0" w:beforeAutospacing="0" w:after="0" w:afterAutospacing="0"/>
        <w:ind w:firstLine="709"/>
        <w:contextualSpacing/>
        <w:jc w:val="both"/>
        <w:rPr>
          <w:color w:val="FF0000"/>
          <w:sz w:val="28"/>
          <w:szCs w:val="28"/>
        </w:rPr>
      </w:pPr>
    </w:p>
    <w:p w:rsidR="00BC1610" w:rsidRPr="00AD45F0" w:rsidRDefault="00BC1610" w:rsidP="00BC1610">
      <w:pPr>
        <w:pStyle w:val="aff5"/>
        <w:spacing w:before="0" w:beforeAutospacing="0" w:after="0" w:afterAutospacing="0"/>
        <w:ind w:firstLine="426"/>
        <w:contextualSpacing/>
        <w:jc w:val="center"/>
      </w:pPr>
      <w:r w:rsidRPr="00AD45F0">
        <w:rPr>
          <w:sz w:val="28"/>
          <w:szCs w:val="28"/>
          <w:u w:val="single"/>
        </w:rPr>
        <w:t>98. Реализация иных функций Ставропольской городской Думы, администрации города Ставрополя, ее отраслевых (функциональных) и территориальных органов</w:t>
      </w:r>
    </w:p>
    <w:p w:rsidR="00BC1610" w:rsidRPr="00AD45F0" w:rsidRDefault="00BC1610" w:rsidP="00BC1610">
      <w:pPr>
        <w:pStyle w:val="aff5"/>
        <w:widowControl w:val="0"/>
        <w:spacing w:before="0" w:beforeAutospacing="0" w:after="0" w:afterAutospacing="0"/>
        <w:contextualSpacing/>
        <w:jc w:val="center"/>
        <w:rPr>
          <w:sz w:val="32"/>
        </w:rPr>
      </w:pPr>
      <w:r w:rsidRPr="00AD45F0">
        <w:t> </w:t>
      </w:r>
    </w:p>
    <w:p w:rsidR="00BC1610" w:rsidRPr="00AD45F0" w:rsidRDefault="00BC1610" w:rsidP="00BC1610">
      <w:pPr>
        <w:pStyle w:val="afc"/>
        <w:ind w:firstLine="708"/>
        <w:contextualSpacing/>
        <w:jc w:val="both"/>
        <w:rPr>
          <w:rFonts w:ascii="Times New Roman" w:hAnsi="Times New Roman"/>
          <w:spacing w:val="-4"/>
          <w:sz w:val="28"/>
          <w:szCs w:val="28"/>
        </w:rPr>
      </w:pPr>
      <w:r w:rsidRPr="00AD45F0">
        <w:rPr>
          <w:rFonts w:ascii="Times New Roman" w:hAnsi="Times New Roman"/>
          <w:spacing w:val="-4"/>
          <w:sz w:val="28"/>
          <w:szCs w:val="28"/>
        </w:rPr>
        <w:t>В соответствии с решением о бюджете города годовые плановые назначения, предусмотренные на реализацию иных функций Ставропольской городской Думы, администрации города Ставрополя, ее отраслевых (функциональных) и территориальных органов, утверждены на 2024 год в сумме 1 691 798,87 тыс. рублей, на 2025 год – 240 490,66 тыс. рублей, на 2026 год – 275 960,11 тыс. рублей.</w:t>
      </w:r>
    </w:p>
    <w:p w:rsidR="00BC1610" w:rsidRPr="00AD45F0" w:rsidRDefault="00BC1610" w:rsidP="00BC1610">
      <w:pPr>
        <w:pStyle w:val="afc"/>
        <w:ind w:firstLine="708"/>
        <w:contextualSpacing/>
        <w:jc w:val="both"/>
        <w:rPr>
          <w:rFonts w:ascii="Times New Roman" w:hAnsi="Times New Roman"/>
          <w:spacing w:val="-4"/>
          <w:sz w:val="28"/>
          <w:szCs w:val="28"/>
        </w:rPr>
      </w:pPr>
      <w:r w:rsidRPr="00AD45F0">
        <w:rPr>
          <w:rFonts w:ascii="Times New Roman" w:hAnsi="Times New Roman"/>
          <w:spacing w:val="-4"/>
          <w:sz w:val="28"/>
          <w:szCs w:val="28"/>
        </w:rPr>
        <w:t>Проектом решения предлагается в 2024 году:</w:t>
      </w:r>
    </w:p>
    <w:p w:rsidR="00BC1610" w:rsidRPr="00AD45F0" w:rsidRDefault="00BC1610" w:rsidP="00BC1610">
      <w:pPr>
        <w:ind w:firstLine="709"/>
        <w:jc w:val="both"/>
        <w:rPr>
          <w:spacing w:val="-4"/>
          <w:szCs w:val="28"/>
        </w:rPr>
      </w:pPr>
      <w:r w:rsidRPr="00AD45F0">
        <w:rPr>
          <w:spacing w:val="-4"/>
          <w:szCs w:val="28"/>
        </w:rPr>
        <w:t>по главе 602 «Комитет по управлению муниципальным имуществом города Ставрополя» уменьшить расходы за счет средств бюджета города на сумму 13,00 тыс. рублей;</w:t>
      </w:r>
    </w:p>
    <w:p w:rsidR="00E37E83" w:rsidRPr="00AD45F0" w:rsidRDefault="00E37E83" w:rsidP="00E37E83">
      <w:pPr>
        <w:pStyle w:val="afc"/>
        <w:ind w:firstLine="708"/>
        <w:contextualSpacing/>
        <w:jc w:val="both"/>
        <w:rPr>
          <w:rFonts w:ascii="Times New Roman" w:hAnsi="Times New Roman"/>
          <w:spacing w:val="-4"/>
          <w:sz w:val="28"/>
          <w:szCs w:val="28"/>
        </w:rPr>
      </w:pPr>
      <w:r w:rsidRPr="00AD45F0">
        <w:rPr>
          <w:rFonts w:ascii="Times New Roman" w:hAnsi="Times New Roman"/>
          <w:spacing w:val="-4"/>
          <w:sz w:val="28"/>
          <w:szCs w:val="28"/>
        </w:rPr>
        <w:t>по главе 604 «Комитет финансов и бюджета администрации города Ставрополя» уменьшить расходы за счет средств бюджета города на сумму 44 566,23 тыс. рублей;</w:t>
      </w:r>
    </w:p>
    <w:p w:rsidR="00BC1610" w:rsidRPr="00AD45F0" w:rsidRDefault="00BC1610" w:rsidP="00BC1610">
      <w:pPr>
        <w:pStyle w:val="afc"/>
        <w:ind w:firstLine="708"/>
        <w:contextualSpacing/>
        <w:jc w:val="both"/>
        <w:rPr>
          <w:rFonts w:ascii="Times New Roman" w:hAnsi="Times New Roman"/>
          <w:spacing w:val="-4"/>
          <w:sz w:val="28"/>
          <w:szCs w:val="28"/>
        </w:rPr>
      </w:pPr>
      <w:r w:rsidRPr="00AD45F0">
        <w:rPr>
          <w:rFonts w:ascii="Times New Roman" w:hAnsi="Times New Roman"/>
          <w:spacing w:val="-4"/>
          <w:sz w:val="28"/>
          <w:szCs w:val="28"/>
        </w:rPr>
        <w:t>по главе 605 «Комитет экономического развития и торговли администрации города Ставрополя» уменьшить расходы за счет средств бюджета города на сумму 200,00 тыс. рублей;</w:t>
      </w:r>
    </w:p>
    <w:p w:rsidR="00BC1610" w:rsidRPr="00AD45F0" w:rsidRDefault="00BC1610" w:rsidP="00BC1610">
      <w:pPr>
        <w:pStyle w:val="afc"/>
        <w:ind w:firstLine="708"/>
        <w:contextualSpacing/>
        <w:jc w:val="both"/>
        <w:rPr>
          <w:rFonts w:ascii="Times New Roman" w:hAnsi="Times New Roman"/>
          <w:spacing w:val="-4"/>
          <w:sz w:val="28"/>
          <w:szCs w:val="28"/>
        </w:rPr>
      </w:pPr>
      <w:r w:rsidRPr="00AD45F0">
        <w:rPr>
          <w:rFonts w:ascii="Times New Roman" w:hAnsi="Times New Roman"/>
          <w:spacing w:val="-4"/>
          <w:sz w:val="28"/>
          <w:szCs w:val="28"/>
        </w:rPr>
        <w:t>по главе 609 «Комитет труда и социальной защиты населения администрации города Ставрополя» увеличить расходы за счет средств бюджета города на сумму 1 991,57 тыс. рублей.</w:t>
      </w:r>
    </w:p>
    <w:p w:rsidR="00BC1610" w:rsidRPr="00AD45F0" w:rsidRDefault="00BC1610" w:rsidP="00BC1610">
      <w:pPr>
        <w:pStyle w:val="afc"/>
        <w:ind w:firstLine="708"/>
        <w:contextualSpacing/>
        <w:jc w:val="both"/>
        <w:rPr>
          <w:rFonts w:ascii="Times New Roman" w:hAnsi="Times New Roman"/>
          <w:spacing w:val="-4"/>
          <w:sz w:val="28"/>
          <w:szCs w:val="28"/>
        </w:rPr>
      </w:pPr>
      <w:r w:rsidRPr="00AD45F0">
        <w:rPr>
          <w:rFonts w:ascii="Times New Roman" w:hAnsi="Times New Roman"/>
          <w:spacing w:val="-4"/>
          <w:sz w:val="28"/>
          <w:szCs w:val="28"/>
        </w:rPr>
        <w:t>В 2025-2026 годах по главе 609 «Комитет труда и социальной защиты населения администрации города Ставрополя» увеличить расходы за счет средств бюджета города на сумму 4 879,92 тыс. рублей ежегодно.</w:t>
      </w:r>
    </w:p>
    <w:p w:rsidR="00E37E83" w:rsidRPr="00AD45F0" w:rsidRDefault="00E37E83" w:rsidP="00E37E83">
      <w:pPr>
        <w:pStyle w:val="afc"/>
        <w:ind w:firstLine="708"/>
        <w:contextualSpacing/>
        <w:jc w:val="both"/>
        <w:rPr>
          <w:rFonts w:ascii="Times New Roman" w:hAnsi="Times New Roman"/>
          <w:spacing w:val="-4"/>
          <w:sz w:val="28"/>
          <w:szCs w:val="28"/>
        </w:rPr>
      </w:pPr>
      <w:r w:rsidRPr="00AD45F0">
        <w:rPr>
          <w:rFonts w:ascii="Times New Roman" w:hAnsi="Times New Roman"/>
          <w:spacing w:val="-4"/>
          <w:sz w:val="28"/>
          <w:szCs w:val="28"/>
        </w:rPr>
        <w:lastRenderedPageBreak/>
        <w:t xml:space="preserve">С учетом предлагаемых изменений уточненные годовые плановые назначения на реализацию иных функций Ставропольской городской Думы, администрации города Ставрополя, ее отраслевых (функциональных) и территориальных органов на 2024 год составят 1 649 011,21 тыс. рублей, </w:t>
      </w:r>
      <w:r w:rsidRPr="00AD45F0">
        <w:rPr>
          <w:rFonts w:ascii="Times New Roman" w:hAnsi="Times New Roman"/>
          <w:spacing w:val="-4"/>
          <w:sz w:val="28"/>
          <w:szCs w:val="28"/>
        </w:rPr>
        <w:br/>
        <w:t>на плановый период 2025 и 2026 годы показатели составят: на 2025 год – 245 370,58 тыс. рублей, на 2026 год – 280 840,03 тыс. рублей.</w:t>
      </w:r>
    </w:p>
    <w:p w:rsidR="00BC1610" w:rsidRPr="00AD45F0" w:rsidRDefault="00BC1610" w:rsidP="00BC1610">
      <w:pPr>
        <w:pStyle w:val="afc"/>
        <w:spacing w:line="235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BC1610" w:rsidRPr="00AD45F0" w:rsidRDefault="00BC1610" w:rsidP="00BC1610">
      <w:pPr>
        <w:pStyle w:val="aff5"/>
        <w:tabs>
          <w:tab w:val="left" w:pos="0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AD45F0">
        <w:rPr>
          <w:sz w:val="28"/>
          <w:szCs w:val="28"/>
        </w:rPr>
        <w:t>Условно утвержденные расходы в 2025 году увеличиваются на 2 999,32 тыс. рублей и составляют 217 551,59 тыс. рублей, в 2026 году увеличиваются на 5 988,08 тыс. рублей и составят 384 059,99 тыс. рублей.</w:t>
      </w:r>
    </w:p>
    <w:p w:rsidR="00BC1610" w:rsidRPr="00AD45F0" w:rsidRDefault="00BC1610" w:rsidP="00BC1610">
      <w:pPr>
        <w:pStyle w:val="aff5"/>
        <w:tabs>
          <w:tab w:val="left" w:pos="0"/>
        </w:tabs>
        <w:spacing w:before="0" w:beforeAutospacing="0" w:after="0" w:afterAutospacing="0" w:line="235" w:lineRule="auto"/>
        <w:ind w:firstLine="709"/>
        <w:jc w:val="both"/>
        <w:rPr>
          <w:color w:val="FF0000"/>
        </w:rPr>
      </w:pPr>
    </w:p>
    <w:p w:rsidR="00FD1DE9" w:rsidRPr="00AD45F0" w:rsidRDefault="00FD1DE9" w:rsidP="00FD1DE9">
      <w:pPr>
        <w:pStyle w:val="af1"/>
        <w:spacing w:after="0" w:line="245" w:lineRule="auto"/>
        <w:ind w:left="0"/>
        <w:jc w:val="center"/>
        <w:rPr>
          <w:color w:val="000000" w:themeColor="text1"/>
          <w:szCs w:val="28"/>
        </w:rPr>
      </w:pPr>
      <w:r w:rsidRPr="00AD45F0">
        <w:rPr>
          <w:color w:val="000000" w:themeColor="text1"/>
          <w:szCs w:val="28"/>
        </w:rPr>
        <w:t>ДЕФИЦИТ БЮДЖЕТА ГОРОДА И ИСТОЧНИКИ</w:t>
      </w:r>
    </w:p>
    <w:p w:rsidR="00FD1DE9" w:rsidRPr="00AD45F0" w:rsidRDefault="00FD1DE9" w:rsidP="00FD1DE9">
      <w:pPr>
        <w:pStyle w:val="23"/>
        <w:tabs>
          <w:tab w:val="left" w:pos="1080"/>
        </w:tabs>
        <w:spacing w:after="0" w:line="245" w:lineRule="auto"/>
        <w:ind w:left="0"/>
        <w:jc w:val="center"/>
        <w:rPr>
          <w:color w:val="000000" w:themeColor="text1"/>
          <w:szCs w:val="28"/>
        </w:rPr>
      </w:pPr>
      <w:r w:rsidRPr="00AD45F0">
        <w:rPr>
          <w:color w:val="000000" w:themeColor="text1"/>
          <w:szCs w:val="28"/>
        </w:rPr>
        <w:t>ФИНАНСИРОВАНИЯ ДЕФИЦИТА БЮДЖЕТА ГОРОДА</w:t>
      </w:r>
    </w:p>
    <w:p w:rsidR="00FD1DE9" w:rsidRPr="00AD45F0" w:rsidRDefault="00FD1DE9" w:rsidP="00FD1DE9">
      <w:pPr>
        <w:pStyle w:val="23"/>
        <w:tabs>
          <w:tab w:val="left" w:pos="1080"/>
        </w:tabs>
        <w:spacing w:after="0" w:line="245" w:lineRule="auto"/>
        <w:ind w:left="0"/>
        <w:jc w:val="center"/>
        <w:rPr>
          <w:color w:val="000000" w:themeColor="text1"/>
          <w:szCs w:val="28"/>
        </w:rPr>
      </w:pPr>
    </w:p>
    <w:p w:rsidR="003B3E3E" w:rsidRPr="00AD45F0" w:rsidRDefault="003B3E3E" w:rsidP="003B3E3E">
      <w:pPr>
        <w:tabs>
          <w:tab w:val="left" w:pos="0"/>
        </w:tabs>
        <w:ind w:firstLine="709"/>
        <w:jc w:val="both"/>
        <w:rPr>
          <w:color w:val="000000" w:themeColor="text1"/>
          <w:szCs w:val="28"/>
        </w:rPr>
      </w:pPr>
      <w:r w:rsidRPr="00AD45F0">
        <w:rPr>
          <w:color w:val="000000" w:themeColor="text1"/>
          <w:szCs w:val="28"/>
        </w:rPr>
        <w:t xml:space="preserve">В представленном проекте решения Ставропольской городской </w:t>
      </w:r>
      <w:r w:rsidRPr="00AD45F0">
        <w:rPr>
          <w:color w:val="000000" w:themeColor="text1"/>
          <w:szCs w:val="28"/>
        </w:rPr>
        <w:br/>
        <w:t>Думы дефицит бюджета города на 2024 год не изменился и составил 525 951,07 тыс. рублей или 0,64</w:t>
      </w:r>
      <w:r w:rsidRPr="00AD45F0">
        <w:rPr>
          <w:szCs w:val="28"/>
        </w:rPr>
        <w:t xml:space="preserve"> процента от объема собственных доходов бюджета города</w:t>
      </w:r>
      <w:r w:rsidRPr="00AD45F0">
        <w:rPr>
          <w:rFonts w:eastAsia="Calibri"/>
          <w:szCs w:val="28"/>
          <w:lang w:eastAsia="en-US"/>
        </w:rPr>
        <w:t xml:space="preserve">(за исключением остатков средств, сложившихся на счете бюджета на начало 2024 года). </w:t>
      </w:r>
    </w:p>
    <w:p w:rsidR="003B3E3E" w:rsidRPr="00AD45F0" w:rsidRDefault="003B3E3E" w:rsidP="003B3E3E">
      <w:pPr>
        <w:tabs>
          <w:tab w:val="left" w:pos="0"/>
        </w:tabs>
        <w:ind w:firstLine="709"/>
        <w:jc w:val="both"/>
        <w:rPr>
          <w:color w:val="000000" w:themeColor="text1"/>
          <w:szCs w:val="28"/>
        </w:rPr>
      </w:pPr>
      <w:r w:rsidRPr="00AD45F0">
        <w:rPr>
          <w:color w:val="000000" w:themeColor="text1"/>
          <w:szCs w:val="28"/>
        </w:rPr>
        <w:t>Дефицит бюджета города на плановый период 2025 и 2026 годов остался без изменений и составил 159 515,79 тыс. рублей и 217 070,09 тыс. рублей соответственно.</w:t>
      </w:r>
    </w:p>
    <w:p w:rsidR="003B3E3E" w:rsidRPr="00AD45F0" w:rsidRDefault="003B3E3E" w:rsidP="003B3E3E">
      <w:pPr>
        <w:ind w:firstLine="709"/>
        <w:jc w:val="both"/>
        <w:rPr>
          <w:color w:val="000000" w:themeColor="text1"/>
          <w:szCs w:val="28"/>
        </w:rPr>
      </w:pPr>
      <w:r w:rsidRPr="00AD45F0">
        <w:rPr>
          <w:color w:val="000000" w:themeColor="text1"/>
          <w:szCs w:val="28"/>
        </w:rPr>
        <w:t>Установленные параметры планового объема дефицита бюджета города на 2024 год и плановый период 2025 и 2026 годов не противоречат ограничениям, установленным пунктом 3 статьи 92.1 Бюджетного Кодекса Российской Федерации.</w:t>
      </w:r>
    </w:p>
    <w:p w:rsidR="003B3E3E" w:rsidRPr="00AD45F0" w:rsidRDefault="003B3E3E" w:rsidP="003B3E3E">
      <w:pPr>
        <w:ind w:firstLine="709"/>
        <w:jc w:val="both"/>
        <w:rPr>
          <w:color w:val="000000" w:themeColor="text1"/>
          <w:szCs w:val="28"/>
        </w:rPr>
      </w:pPr>
      <w:r w:rsidRPr="00AD45F0">
        <w:rPr>
          <w:color w:val="000000" w:themeColor="text1"/>
          <w:szCs w:val="28"/>
        </w:rPr>
        <w:t>Кроме того, проектом решения предлагается увеличить обороты по привлечению и погашению бюджетных кредитов из других бюджетов бюджетной системы Российской Федерации.</w:t>
      </w:r>
    </w:p>
    <w:p w:rsidR="003B3E3E" w:rsidRPr="00AD45F0" w:rsidRDefault="003B3E3E" w:rsidP="003B3E3E">
      <w:pPr>
        <w:ind w:firstLine="709"/>
        <w:jc w:val="both"/>
        <w:rPr>
          <w:color w:val="000000" w:themeColor="text1"/>
          <w:szCs w:val="28"/>
        </w:rPr>
      </w:pPr>
      <w:r w:rsidRPr="00AD45F0">
        <w:rPr>
          <w:color w:val="000000" w:themeColor="text1"/>
          <w:szCs w:val="28"/>
        </w:rPr>
        <w:t>Вышеуказанные изменения внесены в приложение 1 и приложение 7.</w:t>
      </w:r>
    </w:p>
    <w:p w:rsidR="009F28CB" w:rsidRPr="00AD45F0" w:rsidRDefault="009F28CB" w:rsidP="00452F8F">
      <w:pPr>
        <w:spacing w:line="235" w:lineRule="auto"/>
        <w:ind w:firstLine="709"/>
        <w:jc w:val="both"/>
        <w:rPr>
          <w:sz w:val="16"/>
          <w:szCs w:val="28"/>
        </w:rPr>
      </w:pPr>
    </w:p>
    <w:p w:rsidR="009F28CB" w:rsidRPr="00AD45F0" w:rsidRDefault="00037BDA" w:rsidP="00452F8F">
      <w:pPr>
        <w:pStyle w:val="25"/>
        <w:spacing w:after="0" w:line="235" w:lineRule="auto"/>
        <w:ind w:firstLine="709"/>
        <w:jc w:val="both"/>
        <w:rPr>
          <w:szCs w:val="28"/>
        </w:rPr>
      </w:pPr>
      <w:r w:rsidRPr="00AD45F0">
        <w:rPr>
          <w:szCs w:val="28"/>
        </w:rPr>
        <w:t>В текстовую часть решения о бюджете города вносятся следующие  изменения:</w:t>
      </w:r>
    </w:p>
    <w:p w:rsidR="009F28CB" w:rsidRPr="00AD45F0" w:rsidRDefault="00037BDA" w:rsidP="00452F8F">
      <w:pPr>
        <w:widowControl w:val="0"/>
        <w:spacing w:line="235" w:lineRule="auto"/>
        <w:ind w:firstLine="709"/>
        <w:jc w:val="both"/>
        <w:rPr>
          <w:szCs w:val="28"/>
        </w:rPr>
      </w:pPr>
      <w:r w:rsidRPr="00AD45F0">
        <w:rPr>
          <w:szCs w:val="28"/>
        </w:rPr>
        <w:t xml:space="preserve">1) в пункте 1 уточнены параметры бюджета города по доходам, расходам и </w:t>
      </w:r>
      <w:r w:rsidRPr="00AD45F0">
        <w:t>источникам финансирования дефицита бюджета города</w:t>
      </w:r>
      <w:r w:rsidRPr="00AD45F0">
        <w:rPr>
          <w:szCs w:val="28"/>
        </w:rPr>
        <w:t xml:space="preserve">                           на 202</w:t>
      </w:r>
      <w:r w:rsidR="008B047A" w:rsidRPr="00AD45F0">
        <w:rPr>
          <w:szCs w:val="28"/>
        </w:rPr>
        <w:t>4 год и плановый период 2025</w:t>
      </w:r>
      <w:r w:rsidRPr="00AD45F0">
        <w:rPr>
          <w:szCs w:val="28"/>
        </w:rPr>
        <w:t xml:space="preserve"> и 202</w:t>
      </w:r>
      <w:r w:rsidR="008B047A" w:rsidRPr="00AD45F0">
        <w:rPr>
          <w:szCs w:val="28"/>
        </w:rPr>
        <w:t>6</w:t>
      </w:r>
      <w:r w:rsidRPr="00AD45F0">
        <w:rPr>
          <w:szCs w:val="28"/>
        </w:rPr>
        <w:t xml:space="preserve"> годов;</w:t>
      </w:r>
    </w:p>
    <w:p w:rsidR="00690AC2" w:rsidRPr="00AD45F0" w:rsidRDefault="00037BDA" w:rsidP="00452F8F">
      <w:pPr>
        <w:widowControl w:val="0"/>
        <w:spacing w:line="235" w:lineRule="auto"/>
        <w:ind w:firstLine="709"/>
        <w:jc w:val="both"/>
        <w:rPr>
          <w:szCs w:val="28"/>
        </w:rPr>
      </w:pPr>
      <w:r w:rsidRPr="00AD45F0">
        <w:rPr>
          <w:szCs w:val="28"/>
        </w:rPr>
        <w:t>2)</w:t>
      </w:r>
      <w:r w:rsidR="00690AC2" w:rsidRPr="00AD45F0">
        <w:rPr>
          <w:rStyle w:val="1263"/>
          <w:rFonts w:eastAsia="Arial"/>
          <w:szCs w:val="28"/>
        </w:rPr>
        <w:t xml:space="preserve">в пункте 4 уточнен </w:t>
      </w:r>
      <w:r w:rsidR="00690AC2" w:rsidRPr="00AD45F0">
        <w:rPr>
          <w:szCs w:val="28"/>
        </w:rPr>
        <w:t>объем межбюджетных трансфертов, получаемых из бюджета Ставропольского края, на 202</w:t>
      </w:r>
      <w:r w:rsidR="00345ACB" w:rsidRPr="00AD45F0">
        <w:rPr>
          <w:szCs w:val="28"/>
        </w:rPr>
        <w:t>4</w:t>
      </w:r>
      <w:r w:rsidR="00690AC2" w:rsidRPr="00AD45F0">
        <w:rPr>
          <w:szCs w:val="28"/>
        </w:rPr>
        <w:t xml:space="preserve"> год и плановый период 202</w:t>
      </w:r>
      <w:r w:rsidR="00345ACB" w:rsidRPr="00AD45F0">
        <w:rPr>
          <w:szCs w:val="28"/>
        </w:rPr>
        <w:t>5</w:t>
      </w:r>
      <w:r w:rsidR="00690AC2" w:rsidRPr="00AD45F0">
        <w:rPr>
          <w:szCs w:val="28"/>
        </w:rPr>
        <w:t xml:space="preserve"> и 202</w:t>
      </w:r>
      <w:r w:rsidR="00345ACB" w:rsidRPr="00AD45F0">
        <w:rPr>
          <w:szCs w:val="28"/>
        </w:rPr>
        <w:t>6</w:t>
      </w:r>
      <w:r w:rsidR="00690AC2" w:rsidRPr="00AD45F0">
        <w:rPr>
          <w:szCs w:val="28"/>
        </w:rPr>
        <w:t xml:space="preserve"> годов;</w:t>
      </w:r>
    </w:p>
    <w:p w:rsidR="000C2B78" w:rsidRPr="00AD45F0" w:rsidRDefault="00690AC2" w:rsidP="000C2B78">
      <w:pPr>
        <w:widowControl w:val="0"/>
        <w:spacing w:line="235" w:lineRule="auto"/>
        <w:ind w:firstLine="709"/>
        <w:jc w:val="both"/>
        <w:rPr>
          <w:szCs w:val="28"/>
        </w:rPr>
      </w:pPr>
      <w:r w:rsidRPr="00AD45F0">
        <w:rPr>
          <w:szCs w:val="28"/>
        </w:rPr>
        <w:t>3) </w:t>
      </w:r>
      <w:r w:rsidR="000C2B78" w:rsidRPr="00AD45F0">
        <w:rPr>
          <w:szCs w:val="28"/>
        </w:rPr>
        <w:t>в пункте 8 уточнен объем бюджетных ассигнований, направляемых на исполнение публичных нормативных обязательств, на 2024 год и плановый период 2025 и 2026 годов;</w:t>
      </w:r>
    </w:p>
    <w:p w:rsidR="0004127F" w:rsidRPr="00AD45F0" w:rsidRDefault="000C2B78" w:rsidP="00452F8F">
      <w:pPr>
        <w:widowControl w:val="0"/>
        <w:spacing w:line="235" w:lineRule="auto"/>
        <w:ind w:firstLine="709"/>
        <w:jc w:val="both"/>
        <w:rPr>
          <w:szCs w:val="28"/>
        </w:rPr>
      </w:pPr>
      <w:r w:rsidRPr="00AD45F0">
        <w:rPr>
          <w:rStyle w:val="1377"/>
        </w:rPr>
        <w:t>4) </w:t>
      </w:r>
      <w:r w:rsidR="00066FBF" w:rsidRPr="00AD45F0">
        <w:rPr>
          <w:rStyle w:val="1377"/>
        </w:rPr>
        <w:t xml:space="preserve">в пункте 11 уточнен </w:t>
      </w:r>
      <w:r w:rsidR="00066FBF" w:rsidRPr="00AD45F0">
        <w:rPr>
          <w:szCs w:val="28"/>
        </w:rPr>
        <w:t>объем бюджетных ассигнований муниципального дорожного фонда города Ставрополя на 2024 год и плановый период 2025 и 2026 годов;</w:t>
      </w:r>
    </w:p>
    <w:p w:rsidR="00C83EB3" w:rsidRPr="00AD45F0" w:rsidRDefault="00C83EB3" w:rsidP="005E6C51">
      <w:pPr>
        <w:ind w:firstLine="709"/>
        <w:jc w:val="both"/>
        <w:rPr>
          <w:rStyle w:val="1377"/>
        </w:rPr>
      </w:pPr>
      <w:r w:rsidRPr="00AD45F0">
        <w:rPr>
          <w:rStyle w:val="1377"/>
        </w:rPr>
        <w:t>5) в пункте 12 уточнен объем бюджетных ассигнований на предоставле</w:t>
      </w:r>
      <w:r w:rsidR="005E6C51" w:rsidRPr="00AD45F0">
        <w:rPr>
          <w:rStyle w:val="1377"/>
        </w:rPr>
        <w:t>ние субсидий из бюджета города;</w:t>
      </w:r>
    </w:p>
    <w:p w:rsidR="00D76FAE" w:rsidRPr="00AD45F0" w:rsidRDefault="00D76FAE" w:rsidP="00D76FAE">
      <w:pPr>
        <w:ind w:firstLine="709"/>
        <w:jc w:val="both"/>
        <w:rPr>
          <w:rStyle w:val="1377"/>
        </w:rPr>
      </w:pPr>
      <w:r w:rsidRPr="00AD45F0">
        <w:rPr>
          <w:rStyle w:val="1377"/>
        </w:rPr>
        <w:lastRenderedPageBreak/>
        <w:t>6) в пункте 14 уточнен размер резервного фонда администрации города Ставрополя на 2024 год и плановый период 2025 и 2026 годов;</w:t>
      </w:r>
    </w:p>
    <w:p w:rsidR="00C83EB3" w:rsidRPr="00AD45F0" w:rsidRDefault="00D76FAE" w:rsidP="00D76FAE">
      <w:pPr>
        <w:ind w:firstLine="709"/>
        <w:jc w:val="both"/>
        <w:rPr>
          <w:rStyle w:val="1377"/>
        </w:rPr>
      </w:pPr>
      <w:r w:rsidRPr="00AD45F0">
        <w:rPr>
          <w:rStyle w:val="1377"/>
        </w:rPr>
        <w:t xml:space="preserve">7) </w:t>
      </w:r>
      <w:r w:rsidR="00C83EB3" w:rsidRPr="00AD45F0">
        <w:rPr>
          <w:rStyle w:val="1377"/>
          <w:rFonts w:eastAsia="Arial"/>
        </w:rPr>
        <w:t> </w:t>
      </w:r>
      <w:r w:rsidR="00C83EB3" w:rsidRPr="00AD45F0">
        <w:rPr>
          <w:rStyle w:val="1377"/>
        </w:rPr>
        <w:t>в пункте 16 уточнен объем зарезервированных средств;</w:t>
      </w:r>
    </w:p>
    <w:p w:rsidR="00C83EB3" w:rsidRPr="00AD45F0" w:rsidRDefault="00D76FAE" w:rsidP="00D76FAE">
      <w:pPr>
        <w:ind w:firstLine="709"/>
        <w:jc w:val="both"/>
        <w:rPr>
          <w:rStyle w:val="1377"/>
        </w:rPr>
      </w:pPr>
      <w:r w:rsidRPr="00AD45F0">
        <w:rPr>
          <w:rStyle w:val="1377"/>
        </w:rPr>
        <w:t>8)</w:t>
      </w:r>
      <w:r w:rsidR="00C83EB3" w:rsidRPr="00AD45F0">
        <w:rPr>
          <w:rStyle w:val="1377"/>
        </w:rPr>
        <w:t>  в пункте 24 уточнен верхний предел муниципального внутреннего долга города Ставрополя</w:t>
      </w:r>
      <w:r w:rsidR="00705412" w:rsidRPr="00AD45F0">
        <w:rPr>
          <w:rStyle w:val="1377"/>
        </w:rPr>
        <w:t>;</w:t>
      </w:r>
    </w:p>
    <w:p w:rsidR="00705412" w:rsidRPr="00C83EB3" w:rsidRDefault="00705412" w:rsidP="00D76FAE">
      <w:pPr>
        <w:ind w:firstLine="709"/>
        <w:jc w:val="both"/>
        <w:rPr>
          <w:rFonts w:ascii="Noto Sans" w:hAnsi="Noto Sans" w:cs="Noto Sans"/>
          <w:color w:val="000000"/>
          <w:sz w:val="17"/>
          <w:szCs w:val="17"/>
        </w:rPr>
      </w:pPr>
      <w:r w:rsidRPr="00AD45F0">
        <w:rPr>
          <w:rStyle w:val="1377"/>
        </w:rPr>
        <w:t xml:space="preserve">9) </w:t>
      </w:r>
      <w:r w:rsidR="00830045" w:rsidRPr="00AD45F0">
        <w:rPr>
          <w:rStyle w:val="1377"/>
        </w:rPr>
        <w:t>в пункте 26 уточнен объем бюджетных ассигнований, направляемых на обслуживание муниципального долга города Ставрополя.</w:t>
      </w:r>
    </w:p>
    <w:p w:rsidR="009F28CB" w:rsidRPr="00AD45F0" w:rsidRDefault="009F28CB" w:rsidP="001A6273">
      <w:pPr>
        <w:widowControl w:val="0"/>
        <w:spacing w:line="235" w:lineRule="auto"/>
        <w:ind w:firstLine="709"/>
        <w:jc w:val="both"/>
        <w:rPr>
          <w:rFonts w:eastAsia="Calibri"/>
          <w:sz w:val="20"/>
          <w:szCs w:val="28"/>
        </w:rPr>
      </w:pPr>
    </w:p>
    <w:p w:rsidR="009F28CB" w:rsidRPr="00AD45F0" w:rsidRDefault="00037BDA" w:rsidP="00452F8F">
      <w:pPr>
        <w:widowControl w:val="0"/>
        <w:spacing w:line="235" w:lineRule="auto"/>
        <w:ind w:firstLine="709"/>
        <w:jc w:val="both"/>
        <w:rPr>
          <w:color w:val="FF0000"/>
          <w:szCs w:val="28"/>
        </w:rPr>
      </w:pPr>
      <w:r w:rsidRPr="00AD45F0">
        <w:t>По всем вышеуказанным позициям соответствующие изменения внесены в приложения 1,</w:t>
      </w:r>
      <w:r w:rsidR="002C03F9" w:rsidRPr="00AD45F0">
        <w:t xml:space="preserve">2, </w:t>
      </w:r>
      <w:r w:rsidRPr="00AD45F0">
        <w:t>3,</w:t>
      </w:r>
      <w:r w:rsidR="002C03F9" w:rsidRPr="00AD45F0">
        <w:t xml:space="preserve">4, </w:t>
      </w:r>
      <w:r w:rsidR="001A6273" w:rsidRPr="00AD45F0">
        <w:t>5</w:t>
      </w:r>
      <w:r w:rsidR="004F7EDD" w:rsidRPr="00AD45F0">
        <w:t>, 7</w:t>
      </w:r>
      <w:r w:rsidRPr="00AD45F0">
        <w:t>к решению о бюджете города.</w:t>
      </w:r>
    </w:p>
    <w:p w:rsidR="00647B37" w:rsidRPr="00AD45F0" w:rsidRDefault="00647B37" w:rsidP="00F61063">
      <w:pPr>
        <w:pStyle w:val="af1"/>
        <w:widowControl w:val="0"/>
        <w:tabs>
          <w:tab w:val="left" w:pos="851"/>
        </w:tabs>
        <w:spacing w:after="0" w:line="360" w:lineRule="exact"/>
        <w:ind w:left="0" w:firstLine="709"/>
        <w:jc w:val="both"/>
        <w:rPr>
          <w:color w:val="FF0000"/>
          <w:szCs w:val="28"/>
        </w:rPr>
      </w:pPr>
    </w:p>
    <w:p w:rsidR="00FD1DE9" w:rsidRPr="00AD45F0" w:rsidRDefault="00FD1DE9" w:rsidP="00FD1DE9">
      <w:pPr>
        <w:pStyle w:val="af1"/>
        <w:widowControl w:val="0"/>
        <w:tabs>
          <w:tab w:val="left" w:pos="851"/>
        </w:tabs>
        <w:spacing w:after="0" w:line="360" w:lineRule="exact"/>
        <w:ind w:left="0" w:firstLine="709"/>
        <w:jc w:val="both"/>
        <w:rPr>
          <w:color w:val="000000" w:themeColor="text1"/>
          <w:szCs w:val="28"/>
        </w:rPr>
      </w:pPr>
      <w:r w:rsidRPr="00AD45F0">
        <w:rPr>
          <w:color w:val="000000" w:themeColor="text1"/>
          <w:szCs w:val="28"/>
        </w:rPr>
        <w:t>Параметры бюджета города на 2024 – 2026 годы составят:</w:t>
      </w:r>
    </w:p>
    <w:p w:rsidR="003B3E3E" w:rsidRPr="00AD45F0" w:rsidRDefault="003B3E3E" w:rsidP="003B3E3E">
      <w:pPr>
        <w:widowControl w:val="0"/>
        <w:ind w:firstLine="709"/>
        <w:jc w:val="right"/>
        <w:rPr>
          <w:color w:val="000000" w:themeColor="text1"/>
        </w:rPr>
      </w:pPr>
      <w:r w:rsidRPr="00AD45F0">
        <w:rPr>
          <w:color w:val="000000" w:themeColor="text1"/>
          <w:sz w:val="22"/>
          <w:szCs w:val="22"/>
        </w:rPr>
        <w:t>(тыс. рублей)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95"/>
        <w:gridCol w:w="1701"/>
        <w:gridCol w:w="1701"/>
        <w:gridCol w:w="1559"/>
      </w:tblGrid>
      <w:tr w:rsidR="003B3E3E" w:rsidRPr="00AD45F0" w:rsidTr="00CE4C76">
        <w:trPr>
          <w:trHeight w:val="20"/>
          <w:tblHeader/>
        </w:trPr>
        <w:tc>
          <w:tcPr>
            <w:tcW w:w="4395" w:type="dxa"/>
            <w:shd w:val="clear" w:color="FFFFFF" w:fill="FFFFFF"/>
            <w:noWrap/>
            <w:vAlign w:val="bottom"/>
          </w:tcPr>
          <w:p w:rsidR="003B3E3E" w:rsidRPr="00AD45F0" w:rsidRDefault="003B3E3E" w:rsidP="00CE4C76">
            <w:pPr>
              <w:jc w:val="center"/>
              <w:rPr>
                <w:color w:val="000000" w:themeColor="text1"/>
              </w:rPr>
            </w:pPr>
            <w:r w:rsidRPr="00AD45F0">
              <w:rPr>
                <w:color w:val="000000" w:themeColor="text1"/>
                <w:sz w:val="24"/>
                <w:szCs w:val="24"/>
              </w:rPr>
              <w:t>Показатель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3B3E3E" w:rsidRPr="00AD45F0" w:rsidRDefault="003B3E3E" w:rsidP="00CE4C76">
            <w:pPr>
              <w:jc w:val="center"/>
              <w:rPr>
                <w:color w:val="000000" w:themeColor="text1"/>
              </w:rPr>
            </w:pPr>
            <w:r w:rsidRPr="00AD45F0">
              <w:rPr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3B3E3E" w:rsidRPr="00AD45F0" w:rsidRDefault="003B3E3E" w:rsidP="00CE4C76">
            <w:pPr>
              <w:jc w:val="center"/>
              <w:rPr>
                <w:color w:val="000000" w:themeColor="text1"/>
              </w:rPr>
            </w:pPr>
            <w:r w:rsidRPr="00AD45F0">
              <w:rPr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1559" w:type="dxa"/>
            <w:shd w:val="clear" w:color="FFFFFF" w:fill="FFFFFF"/>
            <w:noWrap/>
            <w:vAlign w:val="bottom"/>
          </w:tcPr>
          <w:p w:rsidR="003B3E3E" w:rsidRPr="00AD45F0" w:rsidRDefault="003B3E3E" w:rsidP="00CE4C76">
            <w:pPr>
              <w:jc w:val="center"/>
              <w:rPr>
                <w:color w:val="000000" w:themeColor="text1"/>
              </w:rPr>
            </w:pPr>
            <w:r w:rsidRPr="00AD45F0">
              <w:rPr>
                <w:color w:val="000000" w:themeColor="text1"/>
                <w:sz w:val="24"/>
                <w:szCs w:val="24"/>
              </w:rPr>
              <w:t>2026</w:t>
            </w:r>
          </w:p>
        </w:tc>
      </w:tr>
      <w:tr w:rsidR="003B3E3E" w:rsidRPr="00AD45F0" w:rsidTr="00CE4C76">
        <w:trPr>
          <w:trHeight w:val="20"/>
        </w:trPr>
        <w:tc>
          <w:tcPr>
            <w:tcW w:w="4395" w:type="dxa"/>
            <w:shd w:val="clear" w:color="FFFFFF" w:fill="FFFFFF"/>
            <w:noWrap/>
            <w:vAlign w:val="bottom"/>
          </w:tcPr>
          <w:p w:rsidR="003B3E3E" w:rsidRPr="00AD45F0" w:rsidRDefault="003B3E3E" w:rsidP="00CE4C76">
            <w:pPr>
              <w:rPr>
                <w:color w:val="000000" w:themeColor="text1"/>
              </w:rPr>
            </w:pPr>
            <w:r w:rsidRPr="00AD45F0">
              <w:rPr>
                <w:color w:val="000000" w:themeColor="text1"/>
                <w:sz w:val="24"/>
                <w:szCs w:val="24"/>
              </w:rPr>
              <w:t>Доходы</w:t>
            </w:r>
          </w:p>
        </w:tc>
        <w:tc>
          <w:tcPr>
            <w:tcW w:w="1701" w:type="dxa"/>
            <w:shd w:val="clear" w:color="FFFFFF" w:fill="FFFFFF"/>
            <w:noWrap/>
          </w:tcPr>
          <w:p w:rsidR="003B3E3E" w:rsidRPr="00AD45F0" w:rsidRDefault="003B3E3E" w:rsidP="00CE4C76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AD45F0">
              <w:rPr>
                <w:color w:val="000000" w:themeColor="text1"/>
                <w:sz w:val="21"/>
                <w:szCs w:val="21"/>
              </w:rPr>
              <w:t>22 389 540,00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3B3E3E" w:rsidRPr="00AD45F0" w:rsidRDefault="003B3E3E" w:rsidP="00CE4C76">
            <w:pPr>
              <w:jc w:val="center"/>
              <w:rPr>
                <w:color w:val="000000" w:themeColor="text1"/>
              </w:rPr>
            </w:pPr>
            <w:r w:rsidRPr="00AD45F0">
              <w:rPr>
                <w:color w:val="000000" w:themeColor="text1"/>
                <w:sz w:val="21"/>
                <w:szCs w:val="21"/>
              </w:rPr>
              <w:t>13 736 047,55</w:t>
            </w:r>
          </w:p>
        </w:tc>
        <w:tc>
          <w:tcPr>
            <w:tcW w:w="1559" w:type="dxa"/>
            <w:shd w:val="clear" w:color="FFFFFF" w:fill="FFFFFF"/>
            <w:noWrap/>
            <w:vAlign w:val="center"/>
          </w:tcPr>
          <w:p w:rsidR="003B3E3E" w:rsidRPr="00AD45F0" w:rsidRDefault="003B3E3E" w:rsidP="00CE4C76">
            <w:pPr>
              <w:jc w:val="center"/>
              <w:rPr>
                <w:color w:val="000000" w:themeColor="text1"/>
              </w:rPr>
            </w:pPr>
            <w:r w:rsidRPr="00AD45F0">
              <w:rPr>
                <w:color w:val="000000" w:themeColor="text1"/>
                <w:sz w:val="21"/>
                <w:szCs w:val="21"/>
              </w:rPr>
              <w:t>13 075 954,93</w:t>
            </w:r>
          </w:p>
        </w:tc>
      </w:tr>
      <w:tr w:rsidR="003B3E3E" w:rsidRPr="00AD45F0" w:rsidTr="00CE4C76">
        <w:trPr>
          <w:trHeight w:val="20"/>
        </w:trPr>
        <w:tc>
          <w:tcPr>
            <w:tcW w:w="4395" w:type="dxa"/>
            <w:shd w:val="clear" w:color="FFFFFF" w:fill="FFFFFF"/>
            <w:noWrap/>
            <w:vAlign w:val="bottom"/>
          </w:tcPr>
          <w:p w:rsidR="003B3E3E" w:rsidRPr="00AD45F0" w:rsidRDefault="003B3E3E" w:rsidP="00CE4C76">
            <w:pPr>
              <w:rPr>
                <w:color w:val="000000" w:themeColor="text1"/>
              </w:rPr>
            </w:pPr>
            <w:r w:rsidRPr="00AD45F0">
              <w:rPr>
                <w:color w:val="000000" w:themeColor="text1"/>
                <w:sz w:val="24"/>
                <w:szCs w:val="24"/>
              </w:rPr>
              <w:t>Расходы</w:t>
            </w:r>
          </w:p>
        </w:tc>
        <w:tc>
          <w:tcPr>
            <w:tcW w:w="1701" w:type="dxa"/>
            <w:shd w:val="clear" w:color="FFFFFF" w:fill="FFFFFF"/>
            <w:noWrap/>
          </w:tcPr>
          <w:p w:rsidR="003B3E3E" w:rsidRPr="00AD45F0" w:rsidRDefault="003B3E3E" w:rsidP="00CE4C76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AD45F0">
              <w:rPr>
                <w:color w:val="000000" w:themeColor="text1"/>
                <w:sz w:val="21"/>
                <w:szCs w:val="21"/>
              </w:rPr>
              <w:t>22 915 491,07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3B3E3E" w:rsidRPr="00AD45F0" w:rsidRDefault="003B3E3E" w:rsidP="00CE4C76">
            <w:pPr>
              <w:jc w:val="center"/>
              <w:rPr>
                <w:color w:val="000000" w:themeColor="text1"/>
              </w:rPr>
            </w:pPr>
            <w:r w:rsidRPr="00AD45F0">
              <w:rPr>
                <w:color w:val="000000" w:themeColor="text1"/>
                <w:sz w:val="21"/>
                <w:szCs w:val="21"/>
              </w:rPr>
              <w:t>13 895 563,34</w:t>
            </w:r>
          </w:p>
        </w:tc>
        <w:tc>
          <w:tcPr>
            <w:tcW w:w="1559" w:type="dxa"/>
            <w:shd w:val="clear" w:color="FFFFFF" w:fill="FFFFFF"/>
            <w:noWrap/>
            <w:vAlign w:val="center"/>
          </w:tcPr>
          <w:p w:rsidR="003B3E3E" w:rsidRPr="00AD45F0" w:rsidRDefault="003B3E3E" w:rsidP="00CE4C76">
            <w:pPr>
              <w:jc w:val="center"/>
              <w:rPr>
                <w:color w:val="000000" w:themeColor="text1"/>
              </w:rPr>
            </w:pPr>
            <w:r w:rsidRPr="00AD45F0">
              <w:rPr>
                <w:color w:val="000000" w:themeColor="text1"/>
                <w:sz w:val="21"/>
                <w:szCs w:val="21"/>
              </w:rPr>
              <w:t>13 293 025,02</w:t>
            </w:r>
          </w:p>
        </w:tc>
      </w:tr>
      <w:tr w:rsidR="003B3E3E" w:rsidRPr="00AD45F0" w:rsidTr="00CE4C76">
        <w:trPr>
          <w:trHeight w:val="20"/>
        </w:trPr>
        <w:tc>
          <w:tcPr>
            <w:tcW w:w="4395" w:type="dxa"/>
            <w:shd w:val="clear" w:color="FFFFFF" w:fill="FFFFFF"/>
            <w:noWrap/>
            <w:vAlign w:val="bottom"/>
          </w:tcPr>
          <w:p w:rsidR="003B3E3E" w:rsidRPr="00AD45F0" w:rsidRDefault="003B3E3E" w:rsidP="00CE4C76">
            <w:pPr>
              <w:rPr>
                <w:color w:val="000000" w:themeColor="text1"/>
              </w:rPr>
            </w:pPr>
            <w:r w:rsidRPr="00AD45F0">
              <w:rPr>
                <w:color w:val="000000" w:themeColor="text1"/>
                <w:sz w:val="24"/>
                <w:szCs w:val="24"/>
              </w:rPr>
              <w:t>Дефицит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3B3E3E" w:rsidRPr="00AD45F0" w:rsidRDefault="003B3E3E" w:rsidP="00CE4C76">
            <w:pPr>
              <w:jc w:val="center"/>
              <w:rPr>
                <w:color w:val="000000" w:themeColor="text1"/>
              </w:rPr>
            </w:pPr>
            <w:r w:rsidRPr="00AD45F0">
              <w:rPr>
                <w:color w:val="000000" w:themeColor="text1"/>
                <w:sz w:val="21"/>
                <w:szCs w:val="21"/>
              </w:rPr>
              <w:t>-525 951,07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3B3E3E" w:rsidRPr="00AD45F0" w:rsidRDefault="003B3E3E" w:rsidP="00CE4C76">
            <w:pPr>
              <w:jc w:val="center"/>
              <w:rPr>
                <w:color w:val="000000" w:themeColor="text1"/>
              </w:rPr>
            </w:pPr>
            <w:r w:rsidRPr="00AD45F0">
              <w:rPr>
                <w:color w:val="000000" w:themeColor="text1"/>
                <w:sz w:val="21"/>
                <w:szCs w:val="21"/>
              </w:rPr>
              <w:t>-159 515,79</w:t>
            </w:r>
          </w:p>
        </w:tc>
        <w:tc>
          <w:tcPr>
            <w:tcW w:w="1559" w:type="dxa"/>
            <w:shd w:val="clear" w:color="FFFFFF" w:fill="FFFFFF"/>
            <w:noWrap/>
            <w:vAlign w:val="center"/>
          </w:tcPr>
          <w:p w:rsidR="003B3E3E" w:rsidRPr="00AD45F0" w:rsidRDefault="003B3E3E" w:rsidP="00CE4C76">
            <w:pPr>
              <w:jc w:val="center"/>
              <w:rPr>
                <w:color w:val="000000" w:themeColor="text1"/>
              </w:rPr>
            </w:pPr>
            <w:r w:rsidRPr="00AD45F0">
              <w:rPr>
                <w:color w:val="000000" w:themeColor="text1"/>
                <w:sz w:val="21"/>
                <w:szCs w:val="21"/>
              </w:rPr>
              <w:t>-217 070,09</w:t>
            </w:r>
          </w:p>
        </w:tc>
      </w:tr>
      <w:tr w:rsidR="003B3E3E" w:rsidRPr="00AD45F0" w:rsidTr="00CE4C76">
        <w:trPr>
          <w:trHeight w:val="20"/>
        </w:trPr>
        <w:tc>
          <w:tcPr>
            <w:tcW w:w="4395" w:type="dxa"/>
            <w:shd w:val="clear" w:color="FFFFFF" w:fill="FFFFFF"/>
            <w:noWrap/>
            <w:vAlign w:val="bottom"/>
          </w:tcPr>
          <w:p w:rsidR="003B3E3E" w:rsidRPr="00AD45F0" w:rsidRDefault="003B3E3E" w:rsidP="00CE4C76">
            <w:pPr>
              <w:rPr>
                <w:color w:val="000000" w:themeColor="text1"/>
              </w:rPr>
            </w:pPr>
            <w:r w:rsidRPr="00AD45F0">
              <w:rPr>
                <w:color w:val="000000" w:themeColor="text1"/>
                <w:sz w:val="24"/>
                <w:szCs w:val="24"/>
              </w:rPr>
              <w:t>Источники финансирования дефицита бюджета города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3B3E3E" w:rsidRPr="00AD45F0" w:rsidRDefault="003B3E3E" w:rsidP="00CE4C76">
            <w:pPr>
              <w:jc w:val="center"/>
              <w:rPr>
                <w:color w:val="000000" w:themeColor="text1"/>
              </w:rPr>
            </w:pPr>
            <w:r w:rsidRPr="00AD45F0">
              <w:rPr>
                <w:color w:val="000000" w:themeColor="text1"/>
                <w:sz w:val="21"/>
                <w:szCs w:val="21"/>
              </w:rPr>
              <w:t>525 951,07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3B3E3E" w:rsidRPr="00AD45F0" w:rsidRDefault="003B3E3E" w:rsidP="00CE4C76">
            <w:pPr>
              <w:jc w:val="center"/>
              <w:rPr>
                <w:color w:val="000000" w:themeColor="text1"/>
              </w:rPr>
            </w:pPr>
            <w:r w:rsidRPr="00AD45F0">
              <w:rPr>
                <w:color w:val="000000" w:themeColor="text1"/>
                <w:sz w:val="21"/>
                <w:szCs w:val="21"/>
              </w:rPr>
              <w:t>159 515,79</w:t>
            </w:r>
          </w:p>
        </w:tc>
        <w:tc>
          <w:tcPr>
            <w:tcW w:w="1559" w:type="dxa"/>
            <w:shd w:val="clear" w:color="FFFFFF" w:fill="FFFFFF"/>
            <w:noWrap/>
            <w:vAlign w:val="center"/>
          </w:tcPr>
          <w:p w:rsidR="003B3E3E" w:rsidRPr="00AD45F0" w:rsidRDefault="003B3E3E" w:rsidP="00CE4C76">
            <w:pPr>
              <w:jc w:val="center"/>
              <w:rPr>
                <w:color w:val="000000" w:themeColor="text1"/>
              </w:rPr>
            </w:pPr>
            <w:r w:rsidRPr="00AD45F0">
              <w:rPr>
                <w:color w:val="000000" w:themeColor="text1"/>
                <w:sz w:val="21"/>
                <w:szCs w:val="21"/>
              </w:rPr>
              <w:t>217 070,09</w:t>
            </w:r>
          </w:p>
        </w:tc>
      </w:tr>
      <w:tr w:rsidR="003B3E3E" w:rsidRPr="00AD45F0" w:rsidTr="00CE4C76">
        <w:trPr>
          <w:trHeight w:val="20"/>
        </w:trPr>
        <w:tc>
          <w:tcPr>
            <w:tcW w:w="4395" w:type="dxa"/>
            <w:shd w:val="clear" w:color="FFFFFF" w:fill="FFFFFF"/>
            <w:noWrap/>
          </w:tcPr>
          <w:p w:rsidR="003B3E3E" w:rsidRPr="00AD45F0" w:rsidRDefault="003B3E3E" w:rsidP="00CE4C76">
            <w:pPr>
              <w:rPr>
                <w:color w:val="000000" w:themeColor="text1"/>
              </w:rPr>
            </w:pPr>
            <w:r w:rsidRPr="00AD45F0">
              <w:rPr>
                <w:i/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1701" w:type="dxa"/>
            <w:shd w:val="clear" w:color="FFFFFF" w:fill="FFFFFF"/>
            <w:noWrap/>
          </w:tcPr>
          <w:p w:rsidR="003B3E3E" w:rsidRPr="00AD45F0" w:rsidRDefault="003B3E3E" w:rsidP="00CE4C7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shd w:val="clear" w:color="FFFFFF" w:fill="FFFFFF"/>
            <w:noWrap/>
          </w:tcPr>
          <w:p w:rsidR="003B3E3E" w:rsidRPr="00AD45F0" w:rsidRDefault="003B3E3E" w:rsidP="00CE4C7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shd w:val="clear" w:color="FFFFFF" w:fill="FFFFFF"/>
            <w:noWrap/>
          </w:tcPr>
          <w:p w:rsidR="003B3E3E" w:rsidRPr="00AD45F0" w:rsidRDefault="003B3E3E" w:rsidP="00CE4C76">
            <w:pPr>
              <w:jc w:val="center"/>
              <w:rPr>
                <w:color w:val="000000" w:themeColor="text1"/>
              </w:rPr>
            </w:pPr>
          </w:p>
        </w:tc>
      </w:tr>
      <w:tr w:rsidR="003B3E3E" w:rsidRPr="00AD45F0" w:rsidTr="00CE4C76">
        <w:trPr>
          <w:trHeight w:val="20"/>
        </w:trPr>
        <w:tc>
          <w:tcPr>
            <w:tcW w:w="4395" w:type="dxa"/>
            <w:shd w:val="clear" w:color="FFFFFF" w:fill="FFFFFF"/>
            <w:noWrap/>
          </w:tcPr>
          <w:p w:rsidR="003B3E3E" w:rsidRPr="00AD45F0" w:rsidRDefault="003B3E3E" w:rsidP="00CE4C76">
            <w:pPr>
              <w:rPr>
                <w:color w:val="000000" w:themeColor="text1"/>
              </w:rPr>
            </w:pPr>
            <w:r w:rsidRPr="00AD45F0">
              <w:rPr>
                <w:i/>
                <w:color w:val="000000" w:themeColor="text1"/>
                <w:sz w:val="20"/>
                <w:szCs w:val="20"/>
              </w:rPr>
              <w:t>заемные средства (кредиты кредитных организаций)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3B3E3E" w:rsidRPr="00AD45F0" w:rsidRDefault="003B3E3E" w:rsidP="00CE4C76">
            <w:pPr>
              <w:jc w:val="center"/>
              <w:rPr>
                <w:color w:val="000000" w:themeColor="text1"/>
              </w:rPr>
            </w:pPr>
            <w:r w:rsidRPr="00AD45F0">
              <w:rPr>
                <w:color w:val="000000" w:themeColor="text1"/>
                <w:sz w:val="21"/>
                <w:szCs w:val="21"/>
              </w:rPr>
              <w:t>50 000,00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3B3E3E" w:rsidRPr="00AD45F0" w:rsidRDefault="003B3E3E" w:rsidP="00CE4C76">
            <w:pPr>
              <w:jc w:val="center"/>
              <w:rPr>
                <w:color w:val="000000" w:themeColor="text1"/>
              </w:rPr>
            </w:pPr>
            <w:r w:rsidRPr="00AD45F0">
              <w:rPr>
                <w:color w:val="000000" w:themeColor="text1"/>
                <w:sz w:val="21"/>
                <w:szCs w:val="21"/>
              </w:rPr>
              <w:t>0,00</w:t>
            </w:r>
          </w:p>
        </w:tc>
        <w:tc>
          <w:tcPr>
            <w:tcW w:w="1559" w:type="dxa"/>
            <w:shd w:val="clear" w:color="FFFFFF" w:fill="FFFFFF"/>
            <w:noWrap/>
            <w:vAlign w:val="center"/>
          </w:tcPr>
          <w:p w:rsidR="003B3E3E" w:rsidRPr="00AD45F0" w:rsidRDefault="003B3E3E" w:rsidP="00CE4C76">
            <w:pPr>
              <w:jc w:val="center"/>
              <w:rPr>
                <w:color w:val="000000" w:themeColor="text1"/>
              </w:rPr>
            </w:pPr>
            <w:r w:rsidRPr="00AD45F0">
              <w:rPr>
                <w:color w:val="000000" w:themeColor="text1"/>
                <w:sz w:val="21"/>
                <w:szCs w:val="21"/>
              </w:rPr>
              <w:t>0,00</w:t>
            </w:r>
          </w:p>
        </w:tc>
      </w:tr>
      <w:tr w:rsidR="003B3E3E" w:rsidRPr="00AD45F0" w:rsidTr="00CE4C76">
        <w:trPr>
          <w:trHeight w:val="20"/>
        </w:trPr>
        <w:tc>
          <w:tcPr>
            <w:tcW w:w="4395" w:type="dxa"/>
            <w:shd w:val="clear" w:color="FFFFFF" w:fill="FFFFFF"/>
            <w:noWrap/>
          </w:tcPr>
          <w:p w:rsidR="003B3E3E" w:rsidRPr="00AD45F0" w:rsidRDefault="003B3E3E" w:rsidP="00CE4C76">
            <w:pPr>
              <w:jc w:val="both"/>
              <w:rPr>
                <w:color w:val="000000" w:themeColor="text1"/>
              </w:rPr>
            </w:pPr>
            <w:r w:rsidRPr="00AD45F0">
              <w:rPr>
                <w:i/>
                <w:color w:val="000000" w:themeColor="text1"/>
                <w:sz w:val="20"/>
                <w:szCs w:val="20"/>
              </w:rPr>
              <w:t>остатки средств на начало года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3B3E3E" w:rsidRPr="00AD45F0" w:rsidRDefault="003B3E3E" w:rsidP="00CE4C76">
            <w:pPr>
              <w:jc w:val="center"/>
              <w:rPr>
                <w:color w:val="000000" w:themeColor="text1"/>
              </w:rPr>
            </w:pPr>
            <w:r w:rsidRPr="00AD45F0">
              <w:rPr>
                <w:color w:val="000000" w:themeColor="text1"/>
                <w:sz w:val="21"/>
                <w:szCs w:val="21"/>
              </w:rPr>
              <w:t>475 951,07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3B3E3E" w:rsidRPr="00AD45F0" w:rsidRDefault="003B3E3E" w:rsidP="00CE4C76">
            <w:pPr>
              <w:jc w:val="center"/>
              <w:rPr>
                <w:color w:val="000000" w:themeColor="text1"/>
              </w:rPr>
            </w:pPr>
            <w:r w:rsidRPr="00AD45F0">
              <w:rPr>
                <w:color w:val="000000" w:themeColor="text1"/>
                <w:sz w:val="21"/>
                <w:szCs w:val="21"/>
              </w:rPr>
              <w:t>159 515,79</w:t>
            </w:r>
          </w:p>
        </w:tc>
        <w:tc>
          <w:tcPr>
            <w:tcW w:w="1559" w:type="dxa"/>
            <w:shd w:val="clear" w:color="FFFFFF" w:fill="FFFFFF"/>
            <w:noWrap/>
            <w:vAlign w:val="bottom"/>
          </w:tcPr>
          <w:p w:rsidR="003B3E3E" w:rsidRPr="00AD45F0" w:rsidRDefault="003B3E3E" w:rsidP="00CE4C76">
            <w:pPr>
              <w:jc w:val="center"/>
              <w:rPr>
                <w:color w:val="000000" w:themeColor="text1"/>
              </w:rPr>
            </w:pPr>
            <w:r w:rsidRPr="00AD45F0">
              <w:rPr>
                <w:color w:val="000000" w:themeColor="text1"/>
                <w:sz w:val="21"/>
                <w:szCs w:val="21"/>
              </w:rPr>
              <w:t>217 070,09</w:t>
            </w:r>
          </w:p>
        </w:tc>
      </w:tr>
      <w:tr w:rsidR="003B3E3E" w:rsidRPr="00AD45F0" w:rsidTr="00CE4C76">
        <w:trPr>
          <w:trHeight w:val="20"/>
        </w:trPr>
        <w:tc>
          <w:tcPr>
            <w:tcW w:w="4395" w:type="dxa"/>
            <w:shd w:val="clear" w:color="FFFFFF" w:fill="FFFFFF"/>
            <w:noWrap/>
          </w:tcPr>
          <w:p w:rsidR="003B3E3E" w:rsidRPr="00AD45F0" w:rsidRDefault="003B3E3E" w:rsidP="00CE4C76">
            <w:pPr>
              <w:rPr>
                <w:color w:val="000000" w:themeColor="text1"/>
              </w:rPr>
            </w:pPr>
            <w:r w:rsidRPr="00AD45F0">
              <w:rPr>
                <w:b/>
                <w:i/>
                <w:color w:val="000000" w:themeColor="text1"/>
                <w:sz w:val="22"/>
                <w:szCs w:val="20"/>
              </w:rPr>
              <w:t xml:space="preserve">Удельный вес размера дефицита от налоговых и неналоговых доходов </w:t>
            </w:r>
          </w:p>
          <w:p w:rsidR="003B3E3E" w:rsidRPr="00AD45F0" w:rsidRDefault="003B3E3E" w:rsidP="00CE4C76">
            <w:pPr>
              <w:rPr>
                <w:color w:val="000000" w:themeColor="text1"/>
              </w:rPr>
            </w:pPr>
            <w:r w:rsidRPr="00AD45F0">
              <w:rPr>
                <w:b/>
                <w:i/>
                <w:color w:val="000000" w:themeColor="text1"/>
                <w:sz w:val="22"/>
                <w:szCs w:val="20"/>
              </w:rPr>
              <w:t>(без учета доп. норматива)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3B3E3E" w:rsidRPr="00AD45F0" w:rsidRDefault="003B3E3E" w:rsidP="00CE4C76">
            <w:pPr>
              <w:jc w:val="center"/>
              <w:rPr>
                <w:color w:val="000000" w:themeColor="text1"/>
              </w:rPr>
            </w:pPr>
            <w:r w:rsidRPr="00AD45F0">
              <w:rPr>
                <w:b/>
                <w:i/>
                <w:color w:val="000000" w:themeColor="text1"/>
                <w:sz w:val="22"/>
                <w:szCs w:val="20"/>
              </w:rPr>
              <w:t>0,64%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3B3E3E" w:rsidRPr="00AD45F0" w:rsidRDefault="003B3E3E" w:rsidP="00CE4C76">
            <w:pPr>
              <w:jc w:val="center"/>
              <w:rPr>
                <w:color w:val="000000" w:themeColor="text1"/>
              </w:rPr>
            </w:pPr>
            <w:r w:rsidRPr="00AD45F0">
              <w:rPr>
                <w:b/>
                <w:i/>
                <w:color w:val="000000" w:themeColor="text1"/>
                <w:sz w:val="22"/>
                <w:szCs w:val="20"/>
              </w:rPr>
              <w:t>0,00%</w:t>
            </w:r>
          </w:p>
        </w:tc>
        <w:tc>
          <w:tcPr>
            <w:tcW w:w="1559" w:type="dxa"/>
            <w:shd w:val="clear" w:color="FFFFFF" w:fill="FFFFFF"/>
            <w:noWrap/>
            <w:vAlign w:val="bottom"/>
          </w:tcPr>
          <w:p w:rsidR="003B3E3E" w:rsidRPr="00AD45F0" w:rsidRDefault="003B3E3E" w:rsidP="00CE4C76">
            <w:pPr>
              <w:jc w:val="center"/>
              <w:rPr>
                <w:color w:val="000000" w:themeColor="text1"/>
              </w:rPr>
            </w:pPr>
            <w:r w:rsidRPr="00AD45F0">
              <w:rPr>
                <w:b/>
                <w:i/>
                <w:color w:val="000000" w:themeColor="text1"/>
                <w:sz w:val="22"/>
                <w:szCs w:val="20"/>
              </w:rPr>
              <w:t>0,00%</w:t>
            </w:r>
          </w:p>
        </w:tc>
      </w:tr>
    </w:tbl>
    <w:p w:rsidR="003B3E3E" w:rsidRPr="00AD45F0" w:rsidRDefault="003B3E3E" w:rsidP="00FD1DE9">
      <w:pPr>
        <w:pStyle w:val="af1"/>
        <w:widowControl w:val="0"/>
        <w:tabs>
          <w:tab w:val="left" w:pos="851"/>
        </w:tabs>
        <w:spacing w:after="0" w:line="360" w:lineRule="exact"/>
        <w:ind w:left="0" w:firstLine="709"/>
        <w:jc w:val="both"/>
        <w:rPr>
          <w:color w:val="000000" w:themeColor="text1"/>
          <w:szCs w:val="28"/>
        </w:rPr>
      </w:pPr>
    </w:p>
    <w:p w:rsidR="003B3E3E" w:rsidRPr="00AD45F0" w:rsidRDefault="003B3E3E" w:rsidP="00FD1DE9">
      <w:pPr>
        <w:pStyle w:val="af1"/>
        <w:widowControl w:val="0"/>
        <w:tabs>
          <w:tab w:val="left" w:pos="851"/>
        </w:tabs>
        <w:spacing w:after="0" w:line="360" w:lineRule="exact"/>
        <w:ind w:left="0" w:firstLine="709"/>
        <w:jc w:val="both"/>
        <w:rPr>
          <w:color w:val="000000" w:themeColor="text1"/>
        </w:rPr>
      </w:pPr>
    </w:p>
    <w:p w:rsidR="00FD5D68" w:rsidRPr="00AD45F0" w:rsidRDefault="00FD5D68">
      <w:pPr>
        <w:ind w:firstLine="709"/>
        <w:jc w:val="both"/>
        <w:rPr>
          <w:szCs w:val="28"/>
        </w:rPr>
      </w:pPr>
    </w:p>
    <w:p w:rsidR="00FD5D68" w:rsidRPr="00AD45F0" w:rsidRDefault="00FD5D68">
      <w:pPr>
        <w:ind w:firstLine="709"/>
        <w:jc w:val="both"/>
        <w:rPr>
          <w:szCs w:val="28"/>
        </w:rPr>
      </w:pPr>
    </w:p>
    <w:p w:rsidR="00FD5D68" w:rsidRPr="00AD45F0" w:rsidRDefault="00FD5D68">
      <w:pPr>
        <w:ind w:firstLine="709"/>
        <w:jc w:val="both"/>
        <w:rPr>
          <w:szCs w:val="28"/>
        </w:rPr>
      </w:pPr>
    </w:p>
    <w:tbl>
      <w:tblPr>
        <w:tblW w:w="9601" w:type="dxa"/>
        <w:tblInd w:w="-34" w:type="dxa"/>
        <w:tblLook w:val="04A0"/>
      </w:tblPr>
      <w:tblGrid>
        <w:gridCol w:w="5954"/>
        <w:gridCol w:w="3647"/>
      </w:tblGrid>
      <w:tr w:rsidR="009F28CB" w:rsidRPr="00C703C8">
        <w:trPr>
          <w:trHeight w:val="990"/>
        </w:trPr>
        <w:tc>
          <w:tcPr>
            <w:tcW w:w="5954" w:type="dxa"/>
            <w:noWrap/>
          </w:tcPr>
          <w:p w:rsidR="009F28CB" w:rsidRPr="00AD45F0" w:rsidRDefault="00037BDA">
            <w:pPr>
              <w:spacing w:line="240" w:lineRule="exact"/>
              <w:jc w:val="both"/>
              <w:rPr>
                <w:szCs w:val="28"/>
              </w:rPr>
            </w:pPr>
            <w:r w:rsidRPr="00AD45F0">
              <w:rPr>
                <w:szCs w:val="28"/>
              </w:rPr>
              <w:t xml:space="preserve">Заместитель главы администрации </w:t>
            </w:r>
          </w:p>
          <w:p w:rsidR="009F28CB" w:rsidRPr="00AD45F0" w:rsidRDefault="00037BDA">
            <w:pPr>
              <w:spacing w:line="240" w:lineRule="exact"/>
              <w:jc w:val="both"/>
              <w:rPr>
                <w:szCs w:val="28"/>
              </w:rPr>
            </w:pPr>
            <w:r w:rsidRPr="00AD45F0">
              <w:rPr>
                <w:szCs w:val="28"/>
              </w:rPr>
              <w:t xml:space="preserve">города Ставрополя, руководитель </w:t>
            </w:r>
          </w:p>
          <w:p w:rsidR="009F28CB" w:rsidRPr="00AD45F0" w:rsidRDefault="00037BDA">
            <w:pPr>
              <w:spacing w:line="240" w:lineRule="exact"/>
              <w:jc w:val="both"/>
              <w:rPr>
                <w:szCs w:val="28"/>
              </w:rPr>
            </w:pPr>
            <w:r w:rsidRPr="00AD45F0">
              <w:rPr>
                <w:szCs w:val="28"/>
              </w:rPr>
              <w:t xml:space="preserve">комитета финансов и бюджета </w:t>
            </w:r>
          </w:p>
          <w:p w:rsidR="009F28CB" w:rsidRPr="00AD45F0" w:rsidRDefault="00037BDA">
            <w:pPr>
              <w:spacing w:line="240" w:lineRule="exact"/>
              <w:jc w:val="both"/>
              <w:rPr>
                <w:szCs w:val="28"/>
              </w:rPr>
            </w:pPr>
            <w:r w:rsidRPr="00AD45F0">
              <w:rPr>
                <w:szCs w:val="28"/>
              </w:rPr>
              <w:t xml:space="preserve">администрации города Ставрополя </w:t>
            </w:r>
          </w:p>
        </w:tc>
        <w:tc>
          <w:tcPr>
            <w:tcW w:w="3647" w:type="dxa"/>
            <w:noWrap/>
          </w:tcPr>
          <w:p w:rsidR="009F28CB" w:rsidRPr="00AD45F0" w:rsidRDefault="009F28CB">
            <w:pPr>
              <w:spacing w:line="276" w:lineRule="auto"/>
              <w:ind w:firstLine="709"/>
              <w:jc w:val="right"/>
              <w:rPr>
                <w:rFonts w:cs="Arial"/>
                <w:bCs/>
                <w:iCs/>
                <w:szCs w:val="28"/>
              </w:rPr>
            </w:pPr>
          </w:p>
          <w:p w:rsidR="009F28CB" w:rsidRPr="00AD45F0" w:rsidRDefault="009F28CB">
            <w:pPr>
              <w:spacing w:line="276" w:lineRule="auto"/>
              <w:ind w:firstLine="709"/>
              <w:jc w:val="right"/>
              <w:rPr>
                <w:rFonts w:cs="Arial"/>
                <w:bCs/>
                <w:iCs/>
                <w:szCs w:val="28"/>
              </w:rPr>
            </w:pPr>
          </w:p>
          <w:p w:rsidR="009F28CB" w:rsidRPr="00C703C8" w:rsidRDefault="00037BDA">
            <w:pPr>
              <w:spacing w:line="276" w:lineRule="auto"/>
              <w:ind w:firstLine="709"/>
              <w:jc w:val="right"/>
              <w:rPr>
                <w:rFonts w:cs="Arial"/>
                <w:bCs/>
                <w:iCs/>
                <w:szCs w:val="28"/>
              </w:rPr>
            </w:pPr>
            <w:r w:rsidRPr="00AD45F0">
              <w:rPr>
                <w:rFonts w:cs="Arial"/>
                <w:bCs/>
                <w:iCs/>
                <w:szCs w:val="28"/>
              </w:rPr>
              <w:t>Н.А. Бондаренко</w:t>
            </w:r>
          </w:p>
        </w:tc>
      </w:tr>
    </w:tbl>
    <w:p w:rsidR="009F28CB" w:rsidRPr="002E3C8B" w:rsidRDefault="009F28CB">
      <w:pPr>
        <w:pStyle w:val="afc"/>
        <w:ind w:firstLine="708"/>
        <w:jc w:val="both"/>
        <w:rPr>
          <w:rFonts w:ascii="Times New Roman" w:hAnsi="Times New Roman"/>
          <w:color w:val="FF0000"/>
          <w:spacing w:val="-4"/>
          <w:sz w:val="2"/>
          <w:szCs w:val="2"/>
        </w:rPr>
      </w:pPr>
    </w:p>
    <w:sectPr w:rsidR="009F28CB" w:rsidRPr="002E3C8B" w:rsidSect="00AE3FAC">
      <w:headerReference w:type="default" r:id="rId9"/>
      <w:pgSz w:w="11906" w:h="16838"/>
      <w:pgMar w:top="1276" w:right="567" w:bottom="284" w:left="1985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3F64" w:rsidRDefault="00B23F64">
      <w:r>
        <w:separator/>
      </w:r>
    </w:p>
  </w:endnote>
  <w:endnote w:type="continuationSeparator" w:id="1">
    <w:p w:rsidR="00B23F64" w:rsidRDefault="00B23F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oto Sans">
    <w:altName w:val="Segoe UI"/>
    <w:panose1 w:val="020B0502040504020204"/>
    <w:charset w:val="CC"/>
    <w:family w:val="swiss"/>
    <w:pitch w:val="variable"/>
    <w:sig w:usb0="E00002FF" w:usb1="4000201F" w:usb2="0800002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3F64" w:rsidRDefault="00B23F64">
      <w:r>
        <w:separator/>
      </w:r>
    </w:p>
  </w:footnote>
  <w:footnote w:type="continuationSeparator" w:id="1">
    <w:p w:rsidR="00B23F64" w:rsidRDefault="00B23F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610" w:rsidRDefault="00C079CA">
    <w:pPr>
      <w:pStyle w:val="13"/>
      <w:jc w:val="center"/>
    </w:pPr>
    <w:r>
      <w:fldChar w:fldCharType="begin"/>
    </w:r>
    <w:r w:rsidR="0002406B">
      <w:instrText xml:space="preserve"> PAGE   \* MERGEFORMAT </w:instrText>
    </w:r>
    <w:r>
      <w:fldChar w:fldCharType="separate"/>
    </w:r>
    <w:r w:rsidR="003D6EB1">
      <w:rPr>
        <w:noProof/>
      </w:rPr>
      <w:t>8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B07"/>
    <w:multiLevelType w:val="hybridMultilevel"/>
    <w:tmpl w:val="59A20016"/>
    <w:lvl w:ilvl="0" w:tplc="836C62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C780F024">
      <w:start w:val="1"/>
      <w:numFmt w:val="lowerLetter"/>
      <w:lvlText w:val="%2."/>
      <w:lvlJc w:val="left"/>
      <w:pPr>
        <w:ind w:left="1789" w:hanging="360"/>
      </w:pPr>
    </w:lvl>
    <w:lvl w:ilvl="2" w:tplc="291EC45E">
      <w:start w:val="1"/>
      <w:numFmt w:val="lowerRoman"/>
      <w:lvlText w:val="%3."/>
      <w:lvlJc w:val="right"/>
      <w:pPr>
        <w:ind w:left="2509" w:hanging="180"/>
      </w:pPr>
    </w:lvl>
    <w:lvl w:ilvl="3" w:tplc="ED00A302">
      <w:start w:val="1"/>
      <w:numFmt w:val="decimal"/>
      <w:lvlText w:val="%4."/>
      <w:lvlJc w:val="left"/>
      <w:pPr>
        <w:ind w:left="3229" w:hanging="360"/>
      </w:pPr>
    </w:lvl>
    <w:lvl w:ilvl="4" w:tplc="2C8EA724">
      <w:start w:val="1"/>
      <w:numFmt w:val="lowerLetter"/>
      <w:lvlText w:val="%5."/>
      <w:lvlJc w:val="left"/>
      <w:pPr>
        <w:ind w:left="3949" w:hanging="360"/>
      </w:pPr>
    </w:lvl>
    <w:lvl w:ilvl="5" w:tplc="C0DAE560">
      <w:start w:val="1"/>
      <w:numFmt w:val="lowerRoman"/>
      <w:lvlText w:val="%6."/>
      <w:lvlJc w:val="right"/>
      <w:pPr>
        <w:ind w:left="4669" w:hanging="180"/>
      </w:pPr>
    </w:lvl>
    <w:lvl w:ilvl="6" w:tplc="3D46F526">
      <w:start w:val="1"/>
      <w:numFmt w:val="decimal"/>
      <w:lvlText w:val="%7."/>
      <w:lvlJc w:val="left"/>
      <w:pPr>
        <w:ind w:left="5389" w:hanging="360"/>
      </w:pPr>
    </w:lvl>
    <w:lvl w:ilvl="7" w:tplc="61624C3C">
      <w:start w:val="1"/>
      <w:numFmt w:val="lowerLetter"/>
      <w:lvlText w:val="%8."/>
      <w:lvlJc w:val="left"/>
      <w:pPr>
        <w:ind w:left="6109" w:hanging="360"/>
      </w:pPr>
    </w:lvl>
    <w:lvl w:ilvl="8" w:tplc="1B1093A2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5E18AB"/>
    <w:multiLevelType w:val="hybridMultilevel"/>
    <w:tmpl w:val="39C245FE"/>
    <w:lvl w:ilvl="0" w:tplc="839EDE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52727A">
      <w:start w:val="1"/>
      <w:numFmt w:val="lowerLetter"/>
      <w:lvlText w:val="%2."/>
      <w:lvlJc w:val="left"/>
      <w:pPr>
        <w:ind w:left="1789" w:hanging="360"/>
      </w:pPr>
    </w:lvl>
    <w:lvl w:ilvl="2" w:tplc="11FC4A3C">
      <w:start w:val="1"/>
      <w:numFmt w:val="lowerRoman"/>
      <w:lvlText w:val="%3."/>
      <w:lvlJc w:val="right"/>
      <w:pPr>
        <w:ind w:left="2509" w:hanging="180"/>
      </w:pPr>
    </w:lvl>
    <w:lvl w:ilvl="3" w:tplc="3D94AE5A">
      <w:start w:val="1"/>
      <w:numFmt w:val="decimal"/>
      <w:lvlText w:val="%4."/>
      <w:lvlJc w:val="left"/>
      <w:pPr>
        <w:ind w:left="3229" w:hanging="360"/>
      </w:pPr>
    </w:lvl>
    <w:lvl w:ilvl="4" w:tplc="4AF06898">
      <w:start w:val="1"/>
      <w:numFmt w:val="lowerLetter"/>
      <w:lvlText w:val="%5."/>
      <w:lvlJc w:val="left"/>
      <w:pPr>
        <w:ind w:left="3949" w:hanging="360"/>
      </w:pPr>
    </w:lvl>
    <w:lvl w:ilvl="5" w:tplc="1D98CB54">
      <w:start w:val="1"/>
      <w:numFmt w:val="lowerRoman"/>
      <w:lvlText w:val="%6."/>
      <w:lvlJc w:val="right"/>
      <w:pPr>
        <w:ind w:left="4669" w:hanging="180"/>
      </w:pPr>
    </w:lvl>
    <w:lvl w:ilvl="6" w:tplc="EE863766">
      <w:start w:val="1"/>
      <w:numFmt w:val="decimal"/>
      <w:lvlText w:val="%7."/>
      <w:lvlJc w:val="left"/>
      <w:pPr>
        <w:ind w:left="5389" w:hanging="360"/>
      </w:pPr>
    </w:lvl>
    <w:lvl w:ilvl="7" w:tplc="BAE2F290">
      <w:start w:val="1"/>
      <w:numFmt w:val="lowerLetter"/>
      <w:lvlText w:val="%8."/>
      <w:lvlJc w:val="left"/>
      <w:pPr>
        <w:ind w:left="6109" w:hanging="360"/>
      </w:pPr>
    </w:lvl>
    <w:lvl w:ilvl="8" w:tplc="29527684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2A75CEA"/>
    <w:multiLevelType w:val="hybridMultilevel"/>
    <w:tmpl w:val="B1D241A0"/>
    <w:lvl w:ilvl="0" w:tplc="FEF81C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ED2062A8">
      <w:start w:val="1"/>
      <w:numFmt w:val="lowerLetter"/>
      <w:lvlText w:val="%2."/>
      <w:lvlJc w:val="left"/>
      <w:pPr>
        <w:ind w:left="1789" w:hanging="360"/>
      </w:pPr>
    </w:lvl>
    <w:lvl w:ilvl="2" w:tplc="2162F0D2">
      <w:start w:val="1"/>
      <w:numFmt w:val="lowerRoman"/>
      <w:lvlText w:val="%3."/>
      <w:lvlJc w:val="right"/>
      <w:pPr>
        <w:ind w:left="2509" w:hanging="180"/>
      </w:pPr>
    </w:lvl>
    <w:lvl w:ilvl="3" w:tplc="38AEE13A">
      <w:start w:val="1"/>
      <w:numFmt w:val="decimal"/>
      <w:lvlText w:val="%4."/>
      <w:lvlJc w:val="left"/>
      <w:pPr>
        <w:ind w:left="3229" w:hanging="360"/>
      </w:pPr>
    </w:lvl>
    <w:lvl w:ilvl="4" w:tplc="F85C6C02">
      <w:start w:val="1"/>
      <w:numFmt w:val="lowerLetter"/>
      <w:lvlText w:val="%5."/>
      <w:lvlJc w:val="left"/>
      <w:pPr>
        <w:ind w:left="3949" w:hanging="360"/>
      </w:pPr>
    </w:lvl>
    <w:lvl w:ilvl="5" w:tplc="F9421FB6">
      <w:start w:val="1"/>
      <w:numFmt w:val="lowerRoman"/>
      <w:lvlText w:val="%6."/>
      <w:lvlJc w:val="right"/>
      <w:pPr>
        <w:ind w:left="4669" w:hanging="180"/>
      </w:pPr>
    </w:lvl>
    <w:lvl w:ilvl="6" w:tplc="F0548558">
      <w:start w:val="1"/>
      <w:numFmt w:val="decimal"/>
      <w:lvlText w:val="%7."/>
      <w:lvlJc w:val="left"/>
      <w:pPr>
        <w:ind w:left="5389" w:hanging="360"/>
      </w:pPr>
    </w:lvl>
    <w:lvl w:ilvl="7" w:tplc="24D0A5A8">
      <w:start w:val="1"/>
      <w:numFmt w:val="lowerLetter"/>
      <w:lvlText w:val="%8."/>
      <w:lvlJc w:val="left"/>
      <w:pPr>
        <w:ind w:left="6109" w:hanging="360"/>
      </w:pPr>
    </w:lvl>
    <w:lvl w:ilvl="8" w:tplc="C570D4CE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D51F1A"/>
    <w:multiLevelType w:val="hybridMultilevel"/>
    <w:tmpl w:val="A95499B4"/>
    <w:lvl w:ilvl="0" w:tplc="F61E77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B6025B4">
      <w:start w:val="1"/>
      <w:numFmt w:val="lowerLetter"/>
      <w:lvlText w:val="%2."/>
      <w:lvlJc w:val="left"/>
      <w:pPr>
        <w:ind w:left="1789" w:hanging="360"/>
      </w:pPr>
    </w:lvl>
    <w:lvl w:ilvl="2" w:tplc="ECC61984">
      <w:start w:val="1"/>
      <w:numFmt w:val="lowerRoman"/>
      <w:lvlText w:val="%3."/>
      <w:lvlJc w:val="right"/>
      <w:pPr>
        <w:ind w:left="2509" w:hanging="180"/>
      </w:pPr>
    </w:lvl>
    <w:lvl w:ilvl="3" w:tplc="36DCFA14">
      <w:start w:val="1"/>
      <w:numFmt w:val="decimal"/>
      <w:lvlText w:val="%4."/>
      <w:lvlJc w:val="left"/>
      <w:pPr>
        <w:ind w:left="3229" w:hanging="360"/>
      </w:pPr>
    </w:lvl>
    <w:lvl w:ilvl="4" w:tplc="6E2E6B88">
      <w:start w:val="1"/>
      <w:numFmt w:val="lowerLetter"/>
      <w:lvlText w:val="%5."/>
      <w:lvlJc w:val="left"/>
      <w:pPr>
        <w:ind w:left="3949" w:hanging="360"/>
      </w:pPr>
    </w:lvl>
    <w:lvl w:ilvl="5" w:tplc="D466F5B0">
      <w:start w:val="1"/>
      <w:numFmt w:val="lowerRoman"/>
      <w:lvlText w:val="%6."/>
      <w:lvlJc w:val="right"/>
      <w:pPr>
        <w:ind w:left="4669" w:hanging="180"/>
      </w:pPr>
    </w:lvl>
    <w:lvl w:ilvl="6" w:tplc="28C67CAE">
      <w:start w:val="1"/>
      <w:numFmt w:val="decimal"/>
      <w:lvlText w:val="%7."/>
      <w:lvlJc w:val="left"/>
      <w:pPr>
        <w:ind w:left="5389" w:hanging="360"/>
      </w:pPr>
    </w:lvl>
    <w:lvl w:ilvl="7" w:tplc="A9DE4066">
      <w:start w:val="1"/>
      <w:numFmt w:val="lowerLetter"/>
      <w:lvlText w:val="%8."/>
      <w:lvlJc w:val="left"/>
      <w:pPr>
        <w:ind w:left="6109" w:hanging="360"/>
      </w:pPr>
    </w:lvl>
    <w:lvl w:ilvl="8" w:tplc="14CC3DF0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3F6820"/>
    <w:multiLevelType w:val="hybridMultilevel"/>
    <w:tmpl w:val="B6B61D8A"/>
    <w:lvl w:ilvl="0" w:tplc="A4CC94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B806E1E">
      <w:start w:val="1"/>
      <w:numFmt w:val="lowerLetter"/>
      <w:lvlText w:val="%2."/>
      <w:lvlJc w:val="left"/>
      <w:pPr>
        <w:ind w:left="1440" w:hanging="360"/>
      </w:pPr>
    </w:lvl>
    <w:lvl w:ilvl="2" w:tplc="D3FAA928">
      <w:start w:val="1"/>
      <w:numFmt w:val="lowerRoman"/>
      <w:lvlText w:val="%3."/>
      <w:lvlJc w:val="right"/>
      <w:pPr>
        <w:ind w:left="2160" w:hanging="180"/>
      </w:pPr>
    </w:lvl>
    <w:lvl w:ilvl="3" w:tplc="EE0490C8">
      <w:start w:val="1"/>
      <w:numFmt w:val="decimal"/>
      <w:lvlText w:val="%4."/>
      <w:lvlJc w:val="left"/>
      <w:pPr>
        <w:ind w:left="2880" w:hanging="360"/>
      </w:pPr>
    </w:lvl>
    <w:lvl w:ilvl="4" w:tplc="ED9E539E">
      <w:start w:val="1"/>
      <w:numFmt w:val="lowerLetter"/>
      <w:lvlText w:val="%5."/>
      <w:lvlJc w:val="left"/>
      <w:pPr>
        <w:ind w:left="3600" w:hanging="360"/>
      </w:pPr>
    </w:lvl>
    <w:lvl w:ilvl="5" w:tplc="6CA8E882">
      <w:start w:val="1"/>
      <w:numFmt w:val="lowerRoman"/>
      <w:lvlText w:val="%6."/>
      <w:lvlJc w:val="right"/>
      <w:pPr>
        <w:ind w:left="4320" w:hanging="180"/>
      </w:pPr>
    </w:lvl>
    <w:lvl w:ilvl="6" w:tplc="70C6DEF6">
      <w:start w:val="1"/>
      <w:numFmt w:val="decimal"/>
      <w:lvlText w:val="%7."/>
      <w:lvlJc w:val="left"/>
      <w:pPr>
        <w:ind w:left="5040" w:hanging="360"/>
      </w:pPr>
    </w:lvl>
    <w:lvl w:ilvl="7" w:tplc="FDC05428">
      <w:start w:val="1"/>
      <w:numFmt w:val="lowerLetter"/>
      <w:lvlText w:val="%8."/>
      <w:lvlJc w:val="left"/>
      <w:pPr>
        <w:ind w:left="5760" w:hanging="360"/>
      </w:pPr>
    </w:lvl>
    <w:lvl w:ilvl="8" w:tplc="F4D8858A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5865B1"/>
    <w:multiLevelType w:val="hybridMultilevel"/>
    <w:tmpl w:val="19541D86"/>
    <w:lvl w:ilvl="0" w:tplc="E59630A0">
      <w:start w:val="60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D35C302A">
      <w:start w:val="1"/>
      <w:numFmt w:val="lowerLetter"/>
      <w:lvlText w:val="%2."/>
      <w:lvlJc w:val="left"/>
      <w:pPr>
        <w:ind w:left="1440" w:hanging="360"/>
      </w:pPr>
    </w:lvl>
    <w:lvl w:ilvl="2" w:tplc="34A651C2">
      <w:start w:val="1"/>
      <w:numFmt w:val="lowerRoman"/>
      <w:lvlText w:val="%3."/>
      <w:lvlJc w:val="right"/>
      <w:pPr>
        <w:ind w:left="2160" w:hanging="180"/>
      </w:pPr>
    </w:lvl>
    <w:lvl w:ilvl="3" w:tplc="D446FFEC">
      <w:start w:val="1"/>
      <w:numFmt w:val="decimal"/>
      <w:lvlText w:val="%4."/>
      <w:lvlJc w:val="left"/>
      <w:pPr>
        <w:ind w:left="2880" w:hanging="360"/>
      </w:pPr>
    </w:lvl>
    <w:lvl w:ilvl="4" w:tplc="874A999A">
      <w:start w:val="1"/>
      <w:numFmt w:val="lowerLetter"/>
      <w:lvlText w:val="%5."/>
      <w:lvlJc w:val="left"/>
      <w:pPr>
        <w:ind w:left="3600" w:hanging="360"/>
      </w:pPr>
    </w:lvl>
    <w:lvl w:ilvl="5" w:tplc="32740398">
      <w:start w:val="1"/>
      <w:numFmt w:val="lowerRoman"/>
      <w:lvlText w:val="%6."/>
      <w:lvlJc w:val="right"/>
      <w:pPr>
        <w:ind w:left="4320" w:hanging="180"/>
      </w:pPr>
    </w:lvl>
    <w:lvl w:ilvl="6" w:tplc="510EF93A">
      <w:start w:val="1"/>
      <w:numFmt w:val="decimal"/>
      <w:lvlText w:val="%7."/>
      <w:lvlJc w:val="left"/>
      <w:pPr>
        <w:ind w:left="5040" w:hanging="360"/>
      </w:pPr>
    </w:lvl>
    <w:lvl w:ilvl="7" w:tplc="CD7CA060">
      <w:start w:val="1"/>
      <w:numFmt w:val="lowerLetter"/>
      <w:lvlText w:val="%8."/>
      <w:lvlJc w:val="left"/>
      <w:pPr>
        <w:ind w:left="5760" w:hanging="360"/>
      </w:pPr>
    </w:lvl>
    <w:lvl w:ilvl="8" w:tplc="153847F4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D27DFE"/>
    <w:multiLevelType w:val="hybridMultilevel"/>
    <w:tmpl w:val="993ADB3C"/>
    <w:lvl w:ilvl="0" w:tplc="401AB2A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AB80CD58">
      <w:start w:val="1"/>
      <w:numFmt w:val="lowerLetter"/>
      <w:lvlText w:val="%2."/>
      <w:lvlJc w:val="left"/>
      <w:pPr>
        <w:ind w:left="1931" w:hanging="360"/>
      </w:pPr>
    </w:lvl>
    <w:lvl w:ilvl="2" w:tplc="460EDA0E">
      <w:start w:val="1"/>
      <w:numFmt w:val="lowerRoman"/>
      <w:lvlText w:val="%3."/>
      <w:lvlJc w:val="right"/>
      <w:pPr>
        <w:ind w:left="2651" w:hanging="180"/>
      </w:pPr>
    </w:lvl>
    <w:lvl w:ilvl="3" w:tplc="E278B4EC">
      <w:start w:val="1"/>
      <w:numFmt w:val="decimal"/>
      <w:lvlText w:val="%4."/>
      <w:lvlJc w:val="left"/>
      <w:pPr>
        <w:ind w:left="3371" w:hanging="360"/>
      </w:pPr>
    </w:lvl>
    <w:lvl w:ilvl="4" w:tplc="59D8348E">
      <w:start w:val="1"/>
      <w:numFmt w:val="lowerLetter"/>
      <w:lvlText w:val="%5."/>
      <w:lvlJc w:val="left"/>
      <w:pPr>
        <w:ind w:left="4091" w:hanging="360"/>
      </w:pPr>
    </w:lvl>
    <w:lvl w:ilvl="5" w:tplc="A030E5CC">
      <w:start w:val="1"/>
      <w:numFmt w:val="lowerRoman"/>
      <w:lvlText w:val="%6."/>
      <w:lvlJc w:val="right"/>
      <w:pPr>
        <w:ind w:left="4811" w:hanging="180"/>
      </w:pPr>
    </w:lvl>
    <w:lvl w:ilvl="6" w:tplc="81C03B42">
      <w:start w:val="1"/>
      <w:numFmt w:val="decimal"/>
      <w:lvlText w:val="%7."/>
      <w:lvlJc w:val="left"/>
      <w:pPr>
        <w:ind w:left="5531" w:hanging="360"/>
      </w:pPr>
    </w:lvl>
    <w:lvl w:ilvl="7" w:tplc="E38AC9C4">
      <w:start w:val="1"/>
      <w:numFmt w:val="lowerLetter"/>
      <w:lvlText w:val="%8."/>
      <w:lvlJc w:val="left"/>
      <w:pPr>
        <w:ind w:left="6251" w:hanging="360"/>
      </w:pPr>
    </w:lvl>
    <w:lvl w:ilvl="8" w:tplc="E34C9DD0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2F45D64"/>
    <w:multiLevelType w:val="hybridMultilevel"/>
    <w:tmpl w:val="1BD8A87C"/>
    <w:lvl w:ilvl="0" w:tplc="411892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4E5CAE88">
      <w:start w:val="1"/>
      <w:numFmt w:val="lowerLetter"/>
      <w:lvlText w:val="%2."/>
      <w:lvlJc w:val="left"/>
      <w:pPr>
        <w:ind w:left="1789" w:hanging="360"/>
      </w:pPr>
    </w:lvl>
    <w:lvl w:ilvl="2" w:tplc="19F2B5A6">
      <w:start w:val="1"/>
      <w:numFmt w:val="lowerRoman"/>
      <w:lvlText w:val="%3."/>
      <w:lvlJc w:val="right"/>
      <w:pPr>
        <w:ind w:left="2509" w:hanging="180"/>
      </w:pPr>
    </w:lvl>
    <w:lvl w:ilvl="3" w:tplc="52944E1A">
      <w:start w:val="1"/>
      <w:numFmt w:val="decimal"/>
      <w:lvlText w:val="%4."/>
      <w:lvlJc w:val="left"/>
      <w:pPr>
        <w:ind w:left="3229" w:hanging="360"/>
      </w:pPr>
    </w:lvl>
    <w:lvl w:ilvl="4" w:tplc="9F3A1D84">
      <w:start w:val="1"/>
      <w:numFmt w:val="lowerLetter"/>
      <w:lvlText w:val="%5."/>
      <w:lvlJc w:val="left"/>
      <w:pPr>
        <w:ind w:left="3949" w:hanging="360"/>
      </w:pPr>
    </w:lvl>
    <w:lvl w:ilvl="5" w:tplc="B6E2840E">
      <w:start w:val="1"/>
      <w:numFmt w:val="lowerRoman"/>
      <w:lvlText w:val="%6."/>
      <w:lvlJc w:val="right"/>
      <w:pPr>
        <w:ind w:left="4669" w:hanging="180"/>
      </w:pPr>
    </w:lvl>
    <w:lvl w:ilvl="6" w:tplc="B4944910">
      <w:start w:val="1"/>
      <w:numFmt w:val="decimal"/>
      <w:lvlText w:val="%7."/>
      <w:lvlJc w:val="left"/>
      <w:pPr>
        <w:ind w:left="5389" w:hanging="360"/>
      </w:pPr>
    </w:lvl>
    <w:lvl w:ilvl="7" w:tplc="4FC0CD82">
      <w:start w:val="1"/>
      <w:numFmt w:val="lowerLetter"/>
      <w:lvlText w:val="%8."/>
      <w:lvlJc w:val="left"/>
      <w:pPr>
        <w:ind w:left="6109" w:hanging="360"/>
      </w:pPr>
    </w:lvl>
    <w:lvl w:ilvl="8" w:tplc="90742C20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6056732"/>
    <w:multiLevelType w:val="hybridMultilevel"/>
    <w:tmpl w:val="90A81A82"/>
    <w:lvl w:ilvl="0" w:tplc="484E5452">
      <w:start w:val="60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2E6C8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9CAE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DCD5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4EEF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1A62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36E5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9CC4A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481D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320B83"/>
    <w:multiLevelType w:val="hybridMultilevel"/>
    <w:tmpl w:val="BEC4E352"/>
    <w:lvl w:ilvl="0" w:tplc="878A63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633C58A8">
      <w:start w:val="1"/>
      <w:numFmt w:val="lowerLetter"/>
      <w:lvlText w:val="%2."/>
      <w:lvlJc w:val="left"/>
      <w:pPr>
        <w:ind w:left="1789" w:hanging="360"/>
      </w:pPr>
    </w:lvl>
    <w:lvl w:ilvl="2" w:tplc="978080D4">
      <w:start w:val="1"/>
      <w:numFmt w:val="lowerRoman"/>
      <w:lvlText w:val="%3."/>
      <w:lvlJc w:val="right"/>
      <w:pPr>
        <w:ind w:left="2509" w:hanging="180"/>
      </w:pPr>
    </w:lvl>
    <w:lvl w:ilvl="3" w:tplc="B502B506">
      <w:start w:val="1"/>
      <w:numFmt w:val="decimal"/>
      <w:lvlText w:val="%4."/>
      <w:lvlJc w:val="left"/>
      <w:pPr>
        <w:ind w:left="3229" w:hanging="360"/>
      </w:pPr>
    </w:lvl>
    <w:lvl w:ilvl="4" w:tplc="556CA378">
      <w:start w:val="1"/>
      <w:numFmt w:val="lowerLetter"/>
      <w:lvlText w:val="%5."/>
      <w:lvlJc w:val="left"/>
      <w:pPr>
        <w:ind w:left="3949" w:hanging="360"/>
      </w:pPr>
    </w:lvl>
    <w:lvl w:ilvl="5" w:tplc="B83A1DCE">
      <w:start w:val="1"/>
      <w:numFmt w:val="lowerRoman"/>
      <w:lvlText w:val="%6."/>
      <w:lvlJc w:val="right"/>
      <w:pPr>
        <w:ind w:left="4669" w:hanging="180"/>
      </w:pPr>
    </w:lvl>
    <w:lvl w:ilvl="6" w:tplc="C2805634">
      <w:start w:val="1"/>
      <w:numFmt w:val="decimal"/>
      <w:lvlText w:val="%7."/>
      <w:lvlJc w:val="left"/>
      <w:pPr>
        <w:ind w:left="5389" w:hanging="360"/>
      </w:pPr>
    </w:lvl>
    <w:lvl w:ilvl="7" w:tplc="70085258">
      <w:start w:val="1"/>
      <w:numFmt w:val="lowerLetter"/>
      <w:lvlText w:val="%8."/>
      <w:lvlJc w:val="left"/>
      <w:pPr>
        <w:ind w:left="6109" w:hanging="360"/>
      </w:pPr>
    </w:lvl>
    <w:lvl w:ilvl="8" w:tplc="4CDE6DDA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4C43416"/>
    <w:multiLevelType w:val="hybridMultilevel"/>
    <w:tmpl w:val="B7524F52"/>
    <w:lvl w:ilvl="0" w:tplc="55C03C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BF41CD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9AB8087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EEC769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DA6BCE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63C5E4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6AE736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8998128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FE08B8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62933E0"/>
    <w:multiLevelType w:val="hybridMultilevel"/>
    <w:tmpl w:val="CDDCFDCA"/>
    <w:lvl w:ilvl="0" w:tplc="C74423DC">
      <w:start w:val="2"/>
      <w:numFmt w:val="decimal"/>
      <w:lvlText w:val="%1)"/>
      <w:lvlJc w:val="left"/>
      <w:pPr>
        <w:ind w:left="1070" w:hanging="360"/>
      </w:pPr>
      <w:rPr>
        <w:rFonts w:hint="default"/>
        <w:color w:val="FF0000"/>
      </w:rPr>
    </w:lvl>
    <w:lvl w:ilvl="1" w:tplc="F3709132">
      <w:start w:val="1"/>
      <w:numFmt w:val="lowerLetter"/>
      <w:lvlText w:val="%2."/>
      <w:lvlJc w:val="left"/>
      <w:pPr>
        <w:ind w:left="1790" w:hanging="360"/>
      </w:pPr>
    </w:lvl>
    <w:lvl w:ilvl="2" w:tplc="8DC6459E">
      <w:start w:val="1"/>
      <w:numFmt w:val="lowerRoman"/>
      <w:lvlText w:val="%3."/>
      <w:lvlJc w:val="right"/>
      <w:pPr>
        <w:ind w:left="2510" w:hanging="180"/>
      </w:pPr>
    </w:lvl>
    <w:lvl w:ilvl="3" w:tplc="13EA71AA">
      <w:start w:val="1"/>
      <w:numFmt w:val="decimal"/>
      <w:lvlText w:val="%4."/>
      <w:lvlJc w:val="left"/>
      <w:pPr>
        <w:ind w:left="3230" w:hanging="360"/>
      </w:pPr>
    </w:lvl>
    <w:lvl w:ilvl="4" w:tplc="25A6BD08">
      <w:start w:val="1"/>
      <w:numFmt w:val="lowerLetter"/>
      <w:lvlText w:val="%5."/>
      <w:lvlJc w:val="left"/>
      <w:pPr>
        <w:ind w:left="3950" w:hanging="360"/>
      </w:pPr>
    </w:lvl>
    <w:lvl w:ilvl="5" w:tplc="559EFCE2">
      <w:start w:val="1"/>
      <w:numFmt w:val="lowerRoman"/>
      <w:lvlText w:val="%6."/>
      <w:lvlJc w:val="right"/>
      <w:pPr>
        <w:ind w:left="4670" w:hanging="180"/>
      </w:pPr>
    </w:lvl>
    <w:lvl w:ilvl="6" w:tplc="197C2CF8">
      <w:start w:val="1"/>
      <w:numFmt w:val="decimal"/>
      <w:lvlText w:val="%7."/>
      <w:lvlJc w:val="left"/>
      <w:pPr>
        <w:ind w:left="5390" w:hanging="360"/>
      </w:pPr>
    </w:lvl>
    <w:lvl w:ilvl="7" w:tplc="71F65332">
      <w:start w:val="1"/>
      <w:numFmt w:val="lowerLetter"/>
      <w:lvlText w:val="%8."/>
      <w:lvlJc w:val="left"/>
      <w:pPr>
        <w:ind w:left="6110" w:hanging="360"/>
      </w:pPr>
    </w:lvl>
    <w:lvl w:ilvl="8" w:tplc="12CA2A04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26350B95"/>
    <w:multiLevelType w:val="hybridMultilevel"/>
    <w:tmpl w:val="E5B86AD2"/>
    <w:lvl w:ilvl="0" w:tplc="53649E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833AB348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73C6F440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C568E05E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C7E4BA0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D0BC7618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356486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E2929F5A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CE54E626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2C5034BE"/>
    <w:multiLevelType w:val="hybridMultilevel"/>
    <w:tmpl w:val="16F2C4D0"/>
    <w:lvl w:ilvl="0" w:tplc="196C96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93465314">
      <w:start w:val="1"/>
      <w:numFmt w:val="lowerLetter"/>
      <w:lvlText w:val="%2."/>
      <w:lvlJc w:val="left"/>
      <w:pPr>
        <w:ind w:left="1789" w:hanging="360"/>
      </w:pPr>
    </w:lvl>
    <w:lvl w:ilvl="2" w:tplc="B922F832">
      <w:start w:val="1"/>
      <w:numFmt w:val="lowerRoman"/>
      <w:lvlText w:val="%3."/>
      <w:lvlJc w:val="right"/>
      <w:pPr>
        <w:ind w:left="2509" w:hanging="180"/>
      </w:pPr>
    </w:lvl>
    <w:lvl w:ilvl="3" w:tplc="5D809126">
      <w:start w:val="1"/>
      <w:numFmt w:val="decimal"/>
      <w:lvlText w:val="%4."/>
      <w:lvlJc w:val="left"/>
      <w:pPr>
        <w:ind w:left="3229" w:hanging="360"/>
      </w:pPr>
    </w:lvl>
    <w:lvl w:ilvl="4" w:tplc="F47E4848">
      <w:start w:val="1"/>
      <w:numFmt w:val="lowerLetter"/>
      <w:lvlText w:val="%5."/>
      <w:lvlJc w:val="left"/>
      <w:pPr>
        <w:ind w:left="3949" w:hanging="360"/>
      </w:pPr>
    </w:lvl>
    <w:lvl w:ilvl="5" w:tplc="50A8B59A">
      <w:start w:val="1"/>
      <w:numFmt w:val="lowerRoman"/>
      <w:lvlText w:val="%6."/>
      <w:lvlJc w:val="right"/>
      <w:pPr>
        <w:ind w:left="4669" w:hanging="180"/>
      </w:pPr>
    </w:lvl>
    <w:lvl w:ilvl="6" w:tplc="6A9E9134">
      <w:start w:val="1"/>
      <w:numFmt w:val="decimal"/>
      <w:lvlText w:val="%7."/>
      <w:lvlJc w:val="left"/>
      <w:pPr>
        <w:ind w:left="5389" w:hanging="360"/>
      </w:pPr>
    </w:lvl>
    <w:lvl w:ilvl="7" w:tplc="234A213E">
      <w:start w:val="1"/>
      <w:numFmt w:val="lowerLetter"/>
      <w:lvlText w:val="%8."/>
      <w:lvlJc w:val="left"/>
      <w:pPr>
        <w:ind w:left="6109" w:hanging="360"/>
      </w:pPr>
    </w:lvl>
    <w:lvl w:ilvl="8" w:tplc="AC7EE6CE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4387F64"/>
    <w:multiLevelType w:val="hybridMultilevel"/>
    <w:tmpl w:val="E52A2F14"/>
    <w:lvl w:ilvl="0" w:tplc="73727A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4B68898">
      <w:start w:val="1"/>
      <w:numFmt w:val="lowerLetter"/>
      <w:lvlText w:val="%2."/>
      <w:lvlJc w:val="left"/>
      <w:pPr>
        <w:ind w:left="1789" w:hanging="360"/>
      </w:pPr>
    </w:lvl>
    <w:lvl w:ilvl="2" w:tplc="BFEC7596">
      <w:start w:val="1"/>
      <w:numFmt w:val="lowerRoman"/>
      <w:lvlText w:val="%3."/>
      <w:lvlJc w:val="right"/>
      <w:pPr>
        <w:ind w:left="2509" w:hanging="180"/>
      </w:pPr>
    </w:lvl>
    <w:lvl w:ilvl="3" w:tplc="762A9104">
      <w:start w:val="1"/>
      <w:numFmt w:val="decimal"/>
      <w:lvlText w:val="%4."/>
      <w:lvlJc w:val="left"/>
      <w:pPr>
        <w:ind w:left="3229" w:hanging="360"/>
      </w:pPr>
    </w:lvl>
    <w:lvl w:ilvl="4" w:tplc="B1185F4E">
      <w:start w:val="1"/>
      <w:numFmt w:val="lowerLetter"/>
      <w:lvlText w:val="%5."/>
      <w:lvlJc w:val="left"/>
      <w:pPr>
        <w:ind w:left="3949" w:hanging="360"/>
      </w:pPr>
    </w:lvl>
    <w:lvl w:ilvl="5" w:tplc="A4FCC73C">
      <w:start w:val="1"/>
      <w:numFmt w:val="lowerRoman"/>
      <w:lvlText w:val="%6."/>
      <w:lvlJc w:val="right"/>
      <w:pPr>
        <w:ind w:left="4669" w:hanging="180"/>
      </w:pPr>
    </w:lvl>
    <w:lvl w:ilvl="6" w:tplc="F45AA622">
      <w:start w:val="1"/>
      <w:numFmt w:val="decimal"/>
      <w:lvlText w:val="%7."/>
      <w:lvlJc w:val="left"/>
      <w:pPr>
        <w:ind w:left="5389" w:hanging="360"/>
      </w:pPr>
    </w:lvl>
    <w:lvl w:ilvl="7" w:tplc="D3445C46">
      <w:start w:val="1"/>
      <w:numFmt w:val="lowerLetter"/>
      <w:lvlText w:val="%8."/>
      <w:lvlJc w:val="left"/>
      <w:pPr>
        <w:ind w:left="6109" w:hanging="360"/>
      </w:pPr>
    </w:lvl>
    <w:lvl w:ilvl="8" w:tplc="80887066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E62749A"/>
    <w:multiLevelType w:val="hybridMultilevel"/>
    <w:tmpl w:val="2B663CFC"/>
    <w:lvl w:ilvl="0" w:tplc="180273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458ECD6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D78A4C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BF7C6DC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B203CD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7762538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93ACBF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39E1F7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B9CCADA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5AC22D2"/>
    <w:multiLevelType w:val="hybridMultilevel"/>
    <w:tmpl w:val="F15E4870"/>
    <w:lvl w:ilvl="0" w:tplc="3F6ED3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8DF80E58">
      <w:start w:val="1"/>
      <w:numFmt w:val="lowerLetter"/>
      <w:lvlText w:val="%2."/>
      <w:lvlJc w:val="left"/>
      <w:pPr>
        <w:ind w:left="1789" w:hanging="360"/>
      </w:pPr>
    </w:lvl>
    <w:lvl w:ilvl="2" w:tplc="8E82A900">
      <w:start w:val="1"/>
      <w:numFmt w:val="lowerRoman"/>
      <w:lvlText w:val="%3."/>
      <w:lvlJc w:val="right"/>
      <w:pPr>
        <w:ind w:left="2509" w:hanging="180"/>
      </w:pPr>
    </w:lvl>
    <w:lvl w:ilvl="3" w:tplc="134A6522">
      <w:start w:val="1"/>
      <w:numFmt w:val="decimal"/>
      <w:lvlText w:val="%4."/>
      <w:lvlJc w:val="left"/>
      <w:pPr>
        <w:ind w:left="3229" w:hanging="360"/>
      </w:pPr>
    </w:lvl>
    <w:lvl w:ilvl="4" w:tplc="4FA49F00">
      <w:start w:val="1"/>
      <w:numFmt w:val="lowerLetter"/>
      <w:lvlText w:val="%5."/>
      <w:lvlJc w:val="left"/>
      <w:pPr>
        <w:ind w:left="3949" w:hanging="360"/>
      </w:pPr>
    </w:lvl>
    <w:lvl w:ilvl="5" w:tplc="57107654">
      <w:start w:val="1"/>
      <w:numFmt w:val="lowerRoman"/>
      <w:lvlText w:val="%6."/>
      <w:lvlJc w:val="right"/>
      <w:pPr>
        <w:ind w:left="4669" w:hanging="180"/>
      </w:pPr>
    </w:lvl>
    <w:lvl w:ilvl="6" w:tplc="154C6F30">
      <w:start w:val="1"/>
      <w:numFmt w:val="decimal"/>
      <w:lvlText w:val="%7."/>
      <w:lvlJc w:val="left"/>
      <w:pPr>
        <w:ind w:left="5389" w:hanging="360"/>
      </w:pPr>
    </w:lvl>
    <w:lvl w:ilvl="7" w:tplc="DE4EF992">
      <w:start w:val="1"/>
      <w:numFmt w:val="lowerLetter"/>
      <w:lvlText w:val="%8."/>
      <w:lvlJc w:val="left"/>
      <w:pPr>
        <w:ind w:left="6109" w:hanging="360"/>
      </w:pPr>
    </w:lvl>
    <w:lvl w:ilvl="8" w:tplc="1652C6D4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5B45D78"/>
    <w:multiLevelType w:val="hybridMultilevel"/>
    <w:tmpl w:val="1A14BA22"/>
    <w:lvl w:ilvl="0" w:tplc="389AFB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17660E4A">
      <w:start w:val="1"/>
      <w:numFmt w:val="lowerLetter"/>
      <w:lvlText w:val="%2."/>
      <w:lvlJc w:val="left"/>
      <w:pPr>
        <w:ind w:left="1789" w:hanging="360"/>
      </w:pPr>
    </w:lvl>
    <w:lvl w:ilvl="2" w:tplc="93D0FE2E">
      <w:start w:val="1"/>
      <w:numFmt w:val="lowerRoman"/>
      <w:lvlText w:val="%3."/>
      <w:lvlJc w:val="right"/>
      <w:pPr>
        <w:ind w:left="2509" w:hanging="180"/>
      </w:pPr>
    </w:lvl>
    <w:lvl w:ilvl="3" w:tplc="C58E4A6C">
      <w:start w:val="1"/>
      <w:numFmt w:val="decimal"/>
      <w:lvlText w:val="%4."/>
      <w:lvlJc w:val="left"/>
      <w:pPr>
        <w:ind w:left="3229" w:hanging="360"/>
      </w:pPr>
    </w:lvl>
    <w:lvl w:ilvl="4" w:tplc="7BE23404">
      <w:start w:val="1"/>
      <w:numFmt w:val="lowerLetter"/>
      <w:lvlText w:val="%5."/>
      <w:lvlJc w:val="left"/>
      <w:pPr>
        <w:ind w:left="3949" w:hanging="360"/>
      </w:pPr>
    </w:lvl>
    <w:lvl w:ilvl="5" w:tplc="E5D6077C">
      <w:start w:val="1"/>
      <w:numFmt w:val="lowerRoman"/>
      <w:lvlText w:val="%6."/>
      <w:lvlJc w:val="right"/>
      <w:pPr>
        <w:ind w:left="4669" w:hanging="180"/>
      </w:pPr>
    </w:lvl>
    <w:lvl w:ilvl="6" w:tplc="6B1C676C">
      <w:start w:val="1"/>
      <w:numFmt w:val="decimal"/>
      <w:lvlText w:val="%7."/>
      <w:lvlJc w:val="left"/>
      <w:pPr>
        <w:ind w:left="5389" w:hanging="360"/>
      </w:pPr>
    </w:lvl>
    <w:lvl w:ilvl="7" w:tplc="2070E8D4">
      <w:start w:val="1"/>
      <w:numFmt w:val="lowerLetter"/>
      <w:lvlText w:val="%8."/>
      <w:lvlJc w:val="left"/>
      <w:pPr>
        <w:ind w:left="6109" w:hanging="360"/>
      </w:pPr>
    </w:lvl>
    <w:lvl w:ilvl="8" w:tplc="94FE4E86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62B2B81"/>
    <w:multiLevelType w:val="hybridMultilevel"/>
    <w:tmpl w:val="8118126A"/>
    <w:lvl w:ilvl="0" w:tplc="CD7224B2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F14CBD8">
      <w:start w:val="1"/>
      <w:numFmt w:val="lowerLetter"/>
      <w:lvlText w:val="%2."/>
      <w:lvlJc w:val="left"/>
      <w:pPr>
        <w:ind w:left="1789" w:hanging="360"/>
      </w:pPr>
    </w:lvl>
    <w:lvl w:ilvl="2" w:tplc="DB24AC14">
      <w:start w:val="1"/>
      <w:numFmt w:val="lowerRoman"/>
      <w:lvlText w:val="%3."/>
      <w:lvlJc w:val="right"/>
      <w:pPr>
        <w:ind w:left="2509" w:hanging="180"/>
      </w:pPr>
    </w:lvl>
    <w:lvl w:ilvl="3" w:tplc="23FA8D0C">
      <w:start w:val="1"/>
      <w:numFmt w:val="decimal"/>
      <w:lvlText w:val="%4."/>
      <w:lvlJc w:val="left"/>
      <w:pPr>
        <w:ind w:left="3229" w:hanging="360"/>
      </w:pPr>
    </w:lvl>
    <w:lvl w:ilvl="4" w:tplc="7BA0117C">
      <w:start w:val="1"/>
      <w:numFmt w:val="lowerLetter"/>
      <w:lvlText w:val="%5."/>
      <w:lvlJc w:val="left"/>
      <w:pPr>
        <w:ind w:left="3949" w:hanging="360"/>
      </w:pPr>
    </w:lvl>
    <w:lvl w:ilvl="5" w:tplc="0254CE08">
      <w:start w:val="1"/>
      <w:numFmt w:val="lowerRoman"/>
      <w:lvlText w:val="%6."/>
      <w:lvlJc w:val="right"/>
      <w:pPr>
        <w:ind w:left="4669" w:hanging="180"/>
      </w:pPr>
    </w:lvl>
    <w:lvl w:ilvl="6" w:tplc="8E5CEC2C">
      <w:start w:val="1"/>
      <w:numFmt w:val="decimal"/>
      <w:lvlText w:val="%7."/>
      <w:lvlJc w:val="left"/>
      <w:pPr>
        <w:ind w:left="5389" w:hanging="360"/>
      </w:pPr>
    </w:lvl>
    <w:lvl w:ilvl="7" w:tplc="FEFEE9E0">
      <w:start w:val="1"/>
      <w:numFmt w:val="lowerLetter"/>
      <w:lvlText w:val="%8."/>
      <w:lvlJc w:val="left"/>
      <w:pPr>
        <w:ind w:left="6109" w:hanging="360"/>
      </w:pPr>
    </w:lvl>
    <w:lvl w:ilvl="8" w:tplc="E67EFE94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CAC1AE1"/>
    <w:multiLevelType w:val="hybridMultilevel"/>
    <w:tmpl w:val="A0FE98F2"/>
    <w:lvl w:ilvl="0" w:tplc="28548164">
      <w:start w:val="60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498CD2D2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7B03E2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D94896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000DED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66A5D18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2A2D198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68C63FA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BD04DD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D736C3E"/>
    <w:multiLevelType w:val="hybridMultilevel"/>
    <w:tmpl w:val="B2ECADB8"/>
    <w:lvl w:ilvl="0" w:tplc="FA9E33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7022542E">
      <w:start w:val="1"/>
      <w:numFmt w:val="lowerLetter"/>
      <w:lvlText w:val="%2."/>
      <w:lvlJc w:val="left"/>
      <w:pPr>
        <w:ind w:left="1789" w:hanging="360"/>
      </w:pPr>
    </w:lvl>
    <w:lvl w:ilvl="2" w:tplc="0228342C">
      <w:start w:val="1"/>
      <w:numFmt w:val="lowerRoman"/>
      <w:lvlText w:val="%3."/>
      <w:lvlJc w:val="right"/>
      <w:pPr>
        <w:ind w:left="2509" w:hanging="180"/>
      </w:pPr>
    </w:lvl>
    <w:lvl w:ilvl="3" w:tplc="C87CF1B2">
      <w:start w:val="1"/>
      <w:numFmt w:val="decimal"/>
      <w:lvlText w:val="%4."/>
      <w:lvlJc w:val="left"/>
      <w:pPr>
        <w:ind w:left="3229" w:hanging="360"/>
      </w:pPr>
    </w:lvl>
    <w:lvl w:ilvl="4" w:tplc="C6A2EB5C">
      <w:start w:val="1"/>
      <w:numFmt w:val="lowerLetter"/>
      <w:lvlText w:val="%5."/>
      <w:lvlJc w:val="left"/>
      <w:pPr>
        <w:ind w:left="3949" w:hanging="360"/>
      </w:pPr>
    </w:lvl>
    <w:lvl w:ilvl="5" w:tplc="D232754E">
      <w:start w:val="1"/>
      <w:numFmt w:val="lowerRoman"/>
      <w:lvlText w:val="%6."/>
      <w:lvlJc w:val="right"/>
      <w:pPr>
        <w:ind w:left="4669" w:hanging="180"/>
      </w:pPr>
    </w:lvl>
    <w:lvl w:ilvl="6" w:tplc="8BCA5E8E">
      <w:start w:val="1"/>
      <w:numFmt w:val="decimal"/>
      <w:lvlText w:val="%7."/>
      <w:lvlJc w:val="left"/>
      <w:pPr>
        <w:ind w:left="5389" w:hanging="360"/>
      </w:pPr>
    </w:lvl>
    <w:lvl w:ilvl="7" w:tplc="C4B6F11C">
      <w:start w:val="1"/>
      <w:numFmt w:val="lowerLetter"/>
      <w:lvlText w:val="%8."/>
      <w:lvlJc w:val="left"/>
      <w:pPr>
        <w:ind w:left="6109" w:hanging="360"/>
      </w:pPr>
    </w:lvl>
    <w:lvl w:ilvl="8" w:tplc="54DA7FD0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D7B304D"/>
    <w:multiLevelType w:val="hybridMultilevel"/>
    <w:tmpl w:val="7ADA8E2E"/>
    <w:lvl w:ilvl="0" w:tplc="F1EC95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63728EDC">
      <w:start w:val="1"/>
      <w:numFmt w:val="lowerLetter"/>
      <w:lvlText w:val="%2."/>
      <w:lvlJc w:val="left"/>
      <w:pPr>
        <w:ind w:left="1789" w:hanging="360"/>
      </w:pPr>
    </w:lvl>
    <w:lvl w:ilvl="2" w:tplc="F8FEB44A">
      <w:start w:val="1"/>
      <w:numFmt w:val="lowerRoman"/>
      <w:lvlText w:val="%3."/>
      <w:lvlJc w:val="right"/>
      <w:pPr>
        <w:ind w:left="2509" w:hanging="180"/>
      </w:pPr>
    </w:lvl>
    <w:lvl w:ilvl="3" w:tplc="3202EB56">
      <w:start w:val="1"/>
      <w:numFmt w:val="decimal"/>
      <w:lvlText w:val="%4."/>
      <w:lvlJc w:val="left"/>
      <w:pPr>
        <w:ind w:left="3229" w:hanging="360"/>
      </w:pPr>
    </w:lvl>
    <w:lvl w:ilvl="4" w:tplc="E348CEFE">
      <w:start w:val="1"/>
      <w:numFmt w:val="lowerLetter"/>
      <w:lvlText w:val="%5."/>
      <w:lvlJc w:val="left"/>
      <w:pPr>
        <w:ind w:left="3949" w:hanging="360"/>
      </w:pPr>
    </w:lvl>
    <w:lvl w:ilvl="5" w:tplc="6672BAE6">
      <w:start w:val="1"/>
      <w:numFmt w:val="lowerRoman"/>
      <w:lvlText w:val="%6."/>
      <w:lvlJc w:val="right"/>
      <w:pPr>
        <w:ind w:left="4669" w:hanging="180"/>
      </w:pPr>
    </w:lvl>
    <w:lvl w:ilvl="6" w:tplc="8D2E8A74">
      <w:start w:val="1"/>
      <w:numFmt w:val="decimal"/>
      <w:lvlText w:val="%7."/>
      <w:lvlJc w:val="left"/>
      <w:pPr>
        <w:ind w:left="5389" w:hanging="360"/>
      </w:pPr>
    </w:lvl>
    <w:lvl w:ilvl="7" w:tplc="FA123C58">
      <w:start w:val="1"/>
      <w:numFmt w:val="lowerLetter"/>
      <w:lvlText w:val="%8."/>
      <w:lvlJc w:val="left"/>
      <w:pPr>
        <w:ind w:left="6109" w:hanging="360"/>
      </w:pPr>
    </w:lvl>
    <w:lvl w:ilvl="8" w:tplc="5D4A3F84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DAF6510"/>
    <w:multiLevelType w:val="hybridMultilevel"/>
    <w:tmpl w:val="DBE68E2C"/>
    <w:lvl w:ilvl="0" w:tplc="9F169B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4A40DEB2">
      <w:start w:val="1"/>
      <w:numFmt w:val="lowerLetter"/>
      <w:lvlText w:val="%2."/>
      <w:lvlJc w:val="left"/>
      <w:pPr>
        <w:ind w:left="1789" w:hanging="360"/>
      </w:pPr>
    </w:lvl>
    <w:lvl w:ilvl="2" w:tplc="E2CC4FFA">
      <w:start w:val="1"/>
      <w:numFmt w:val="lowerRoman"/>
      <w:lvlText w:val="%3."/>
      <w:lvlJc w:val="right"/>
      <w:pPr>
        <w:ind w:left="2509" w:hanging="180"/>
      </w:pPr>
    </w:lvl>
    <w:lvl w:ilvl="3" w:tplc="C1A44142">
      <w:start w:val="1"/>
      <w:numFmt w:val="decimal"/>
      <w:lvlText w:val="%4."/>
      <w:lvlJc w:val="left"/>
      <w:pPr>
        <w:ind w:left="3229" w:hanging="360"/>
      </w:pPr>
    </w:lvl>
    <w:lvl w:ilvl="4" w:tplc="D012C444">
      <w:start w:val="1"/>
      <w:numFmt w:val="lowerLetter"/>
      <w:lvlText w:val="%5."/>
      <w:lvlJc w:val="left"/>
      <w:pPr>
        <w:ind w:left="3949" w:hanging="360"/>
      </w:pPr>
    </w:lvl>
    <w:lvl w:ilvl="5" w:tplc="1D6AE7CC">
      <w:start w:val="1"/>
      <w:numFmt w:val="lowerRoman"/>
      <w:lvlText w:val="%6."/>
      <w:lvlJc w:val="right"/>
      <w:pPr>
        <w:ind w:left="4669" w:hanging="180"/>
      </w:pPr>
    </w:lvl>
    <w:lvl w:ilvl="6" w:tplc="40B00CC4">
      <w:start w:val="1"/>
      <w:numFmt w:val="decimal"/>
      <w:lvlText w:val="%7."/>
      <w:lvlJc w:val="left"/>
      <w:pPr>
        <w:ind w:left="5389" w:hanging="360"/>
      </w:pPr>
    </w:lvl>
    <w:lvl w:ilvl="7" w:tplc="F7A87442">
      <w:start w:val="1"/>
      <w:numFmt w:val="lowerLetter"/>
      <w:lvlText w:val="%8."/>
      <w:lvlJc w:val="left"/>
      <w:pPr>
        <w:ind w:left="6109" w:hanging="360"/>
      </w:pPr>
    </w:lvl>
    <w:lvl w:ilvl="8" w:tplc="A30C83D4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0B21588"/>
    <w:multiLevelType w:val="hybridMultilevel"/>
    <w:tmpl w:val="671CF912"/>
    <w:lvl w:ilvl="0" w:tplc="B8508E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A856637A">
      <w:start w:val="1"/>
      <w:numFmt w:val="lowerLetter"/>
      <w:lvlText w:val="%2."/>
      <w:lvlJc w:val="left"/>
      <w:pPr>
        <w:ind w:left="1789" w:hanging="360"/>
      </w:pPr>
    </w:lvl>
    <w:lvl w:ilvl="2" w:tplc="9854536C">
      <w:start w:val="1"/>
      <w:numFmt w:val="lowerRoman"/>
      <w:lvlText w:val="%3."/>
      <w:lvlJc w:val="right"/>
      <w:pPr>
        <w:ind w:left="2509" w:hanging="180"/>
      </w:pPr>
    </w:lvl>
    <w:lvl w:ilvl="3" w:tplc="B03C7F3A">
      <w:start w:val="1"/>
      <w:numFmt w:val="decimal"/>
      <w:lvlText w:val="%4."/>
      <w:lvlJc w:val="left"/>
      <w:pPr>
        <w:ind w:left="3229" w:hanging="360"/>
      </w:pPr>
    </w:lvl>
    <w:lvl w:ilvl="4" w:tplc="428C6162">
      <w:start w:val="1"/>
      <w:numFmt w:val="lowerLetter"/>
      <w:lvlText w:val="%5."/>
      <w:lvlJc w:val="left"/>
      <w:pPr>
        <w:ind w:left="3949" w:hanging="360"/>
      </w:pPr>
    </w:lvl>
    <w:lvl w:ilvl="5" w:tplc="47A26E36">
      <w:start w:val="1"/>
      <w:numFmt w:val="lowerRoman"/>
      <w:lvlText w:val="%6."/>
      <w:lvlJc w:val="right"/>
      <w:pPr>
        <w:ind w:left="4669" w:hanging="180"/>
      </w:pPr>
    </w:lvl>
    <w:lvl w:ilvl="6" w:tplc="718A4826">
      <w:start w:val="1"/>
      <w:numFmt w:val="decimal"/>
      <w:lvlText w:val="%7."/>
      <w:lvlJc w:val="left"/>
      <w:pPr>
        <w:ind w:left="5389" w:hanging="360"/>
      </w:pPr>
    </w:lvl>
    <w:lvl w:ilvl="7" w:tplc="6200FBB0">
      <w:start w:val="1"/>
      <w:numFmt w:val="lowerLetter"/>
      <w:lvlText w:val="%8."/>
      <w:lvlJc w:val="left"/>
      <w:pPr>
        <w:ind w:left="6109" w:hanging="360"/>
      </w:pPr>
    </w:lvl>
    <w:lvl w:ilvl="8" w:tplc="11A434F4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0B75028"/>
    <w:multiLevelType w:val="hybridMultilevel"/>
    <w:tmpl w:val="BF4EC82A"/>
    <w:lvl w:ilvl="0" w:tplc="A8B01AF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F152819C">
      <w:start w:val="1"/>
      <w:numFmt w:val="lowerLetter"/>
      <w:lvlText w:val="%2."/>
      <w:lvlJc w:val="left"/>
      <w:pPr>
        <w:ind w:left="1789" w:hanging="360"/>
      </w:pPr>
    </w:lvl>
    <w:lvl w:ilvl="2" w:tplc="D36C4CE2">
      <w:start w:val="1"/>
      <w:numFmt w:val="lowerRoman"/>
      <w:lvlText w:val="%3."/>
      <w:lvlJc w:val="right"/>
      <w:pPr>
        <w:ind w:left="2509" w:hanging="180"/>
      </w:pPr>
    </w:lvl>
    <w:lvl w:ilvl="3" w:tplc="00C4BBD4">
      <w:start w:val="1"/>
      <w:numFmt w:val="decimal"/>
      <w:lvlText w:val="%4."/>
      <w:lvlJc w:val="left"/>
      <w:pPr>
        <w:ind w:left="3229" w:hanging="360"/>
      </w:pPr>
    </w:lvl>
    <w:lvl w:ilvl="4" w:tplc="4C805830">
      <w:start w:val="1"/>
      <w:numFmt w:val="lowerLetter"/>
      <w:lvlText w:val="%5."/>
      <w:lvlJc w:val="left"/>
      <w:pPr>
        <w:ind w:left="3949" w:hanging="360"/>
      </w:pPr>
    </w:lvl>
    <w:lvl w:ilvl="5" w:tplc="AB765BEA">
      <w:start w:val="1"/>
      <w:numFmt w:val="lowerRoman"/>
      <w:lvlText w:val="%6."/>
      <w:lvlJc w:val="right"/>
      <w:pPr>
        <w:ind w:left="4669" w:hanging="180"/>
      </w:pPr>
    </w:lvl>
    <w:lvl w:ilvl="6" w:tplc="9C12C554">
      <w:start w:val="1"/>
      <w:numFmt w:val="decimal"/>
      <w:lvlText w:val="%7."/>
      <w:lvlJc w:val="left"/>
      <w:pPr>
        <w:ind w:left="5389" w:hanging="360"/>
      </w:pPr>
    </w:lvl>
    <w:lvl w:ilvl="7" w:tplc="CF1C10CC">
      <w:start w:val="1"/>
      <w:numFmt w:val="lowerLetter"/>
      <w:lvlText w:val="%8."/>
      <w:lvlJc w:val="left"/>
      <w:pPr>
        <w:ind w:left="6109" w:hanging="360"/>
      </w:pPr>
    </w:lvl>
    <w:lvl w:ilvl="8" w:tplc="B9964C5A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1D4700E"/>
    <w:multiLevelType w:val="hybridMultilevel"/>
    <w:tmpl w:val="1F1E2B56"/>
    <w:lvl w:ilvl="0" w:tplc="EBAA7D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8E422088">
      <w:start w:val="1"/>
      <w:numFmt w:val="lowerLetter"/>
      <w:lvlText w:val="%2."/>
      <w:lvlJc w:val="left"/>
      <w:pPr>
        <w:ind w:left="1789" w:hanging="360"/>
      </w:pPr>
    </w:lvl>
    <w:lvl w:ilvl="2" w:tplc="811EF9F8">
      <w:start w:val="1"/>
      <w:numFmt w:val="lowerRoman"/>
      <w:lvlText w:val="%3."/>
      <w:lvlJc w:val="right"/>
      <w:pPr>
        <w:ind w:left="2509" w:hanging="180"/>
      </w:pPr>
    </w:lvl>
    <w:lvl w:ilvl="3" w:tplc="442237E4">
      <w:start w:val="1"/>
      <w:numFmt w:val="decimal"/>
      <w:lvlText w:val="%4."/>
      <w:lvlJc w:val="left"/>
      <w:pPr>
        <w:ind w:left="3229" w:hanging="360"/>
      </w:pPr>
    </w:lvl>
    <w:lvl w:ilvl="4" w:tplc="8466A498">
      <w:start w:val="1"/>
      <w:numFmt w:val="lowerLetter"/>
      <w:lvlText w:val="%5."/>
      <w:lvlJc w:val="left"/>
      <w:pPr>
        <w:ind w:left="3949" w:hanging="360"/>
      </w:pPr>
    </w:lvl>
    <w:lvl w:ilvl="5" w:tplc="EEE6B620">
      <w:start w:val="1"/>
      <w:numFmt w:val="lowerRoman"/>
      <w:lvlText w:val="%6."/>
      <w:lvlJc w:val="right"/>
      <w:pPr>
        <w:ind w:left="4669" w:hanging="180"/>
      </w:pPr>
    </w:lvl>
    <w:lvl w:ilvl="6" w:tplc="9092CFCE">
      <w:start w:val="1"/>
      <w:numFmt w:val="decimal"/>
      <w:lvlText w:val="%7."/>
      <w:lvlJc w:val="left"/>
      <w:pPr>
        <w:ind w:left="5389" w:hanging="360"/>
      </w:pPr>
    </w:lvl>
    <w:lvl w:ilvl="7" w:tplc="CCCE715A">
      <w:start w:val="1"/>
      <w:numFmt w:val="lowerLetter"/>
      <w:lvlText w:val="%8."/>
      <w:lvlJc w:val="left"/>
      <w:pPr>
        <w:ind w:left="6109" w:hanging="360"/>
      </w:pPr>
    </w:lvl>
    <w:lvl w:ilvl="8" w:tplc="F28808EC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F853E7F"/>
    <w:multiLevelType w:val="hybridMultilevel"/>
    <w:tmpl w:val="989E9512"/>
    <w:lvl w:ilvl="0" w:tplc="6F9AF1E4">
      <w:start w:val="1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569870F6">
      <w:start w:val="1"/>
      <w:numFmt w:val="lowerLetter"/>
      <w:lvlText w:val="%2."/>
      <w:lvlJc w:val="left"/>
      <w:pPr>
        <w:ind w:left="1788" w:hanging="360"/>
      </w:pPr>
    </w:lvl>
    <w:lvl w:ilvl="2" w:tplc="F32C7D18">
      <w:start w:val="1"/>
      <w:numFmt w:val="lowerRoman"/>
      <w:lvlText w:val="%3."/>
      <w:lvlJc w:val="right"/>
      <w:pPr>
        <w:ind w:left="2508" w:hanging="180"/>
      </w:pPr>
    </w:lvl>
    <w:lvl w:ilvl="3" w:tplc="A8A429DE">
      <w:start w:val="1"/>
      <w:numFmt w:val="decimal"/>
      <w:lvlText w:val="%4."/>
      <w:lvlJc w:val="left"/>
      <w:pPr>
        <w:ind w:left="3228" w:hanging="360"/>
      </w:pPr>
    </w:lvl>
    <w:lvl w:ilvl="4" w:tplc="7548A52E">
      <w:start w:val="1"/>
      <w:numFmt w:val="lowerLetter"/>
      <w:lvlText w:val="%5."/>
      <w:lvlJc w:val="left"/>
      <w:pPr>
        <w:ind w:left="3948" w:hanging="360"/>
      </w:pPr>
    </w:lvl>
    <w:lvl w:ilvl="5" w:tplc="7BF02FD6">
      <w:start w:val="1"/>
      <w:numFmt w:val="lowerRoman"/>
      <w:lvlText w:val="%6."/>
      <w:lvlJc w:val="right"/>
      <w:pPr>
        <w:ind w:left="4668" w:hanging="180"/>
      </w:pPr>
    </w:lvl>
    <w:lvl w:ilvl="6" w:tplc="8118EBC0">
      <w:start w:val="1"/>
      <w:numFmt w:val="decimal"/>
      <w:lvlText w:val="%7."/>
      <w:lvlJc w:val="left"/>
      <w:pPr>
        <w:ind w:left="5388" w:hanging="360"/>
      </w:pPr>
    </w:lvl>
    <w:lvl w:ilvl="7" w:tplc="DD62A060">
      <w:start w:val="1"/>
      <w:numFmt w:val="lowerLetter"/>
      <w:lvlText w:val="%8."/>
      <w:lvlJc w:val="left"/>
      <w:pPr>
        <w:ind w:left="6108" w:hanging="360"/>
      </w:pPr>
    </w:lvl>
    <w:lvl w:ilvl="8" w:tplc="FC32961E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14906EC"/>
    <w:multiLevelType w:val="hybridMultilevel"/>
    <w:tmpl w:val="5428D342"/>
    <w:lvl w:ilvl="0" w:tplc="2AA20F38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488AA2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FE8234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1D872F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9B8E2B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AB8538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C36EED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854568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5F28A6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8">
    <w:nsid w:val="619905FF"/>
    <w:multiLevelType w:val="hybridMultilevel"/>
    <w:tmpl w:val="9036E6F0"/>
    <w:lvl w:ilvl="0" w:tplc="30C8E6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3D7669BA">
      <w:start w:val="1"/>
      <w:numFmt w:val="lowerLetter"/>
      <w:lvlText w:val="%2."/>
      <w:lvlJc w:val="left"/>
      <w:pPr>
        <w:ind w:left="1789" w:hanging="360"/>
      </w:pPr>
    </w:lvl>
    <w:lvl w:ilvl="2" w:tplc="9F4252D8">
      <w:start w:val="1"/>
      <w:numFmt w:val="lowerRoman"/>
      <w:lvlText w:val="%3."/>
      <w:lvlJc w:val="right"/>
      <w:pPr>
        <w:ind w:left="2509" w:hanging="180"/>
      </w:pPr>
    </w:lvl>
    <w:lvl w:ilvl="3" w:tplc="7D2C8568">
      <w:start w:val="1"/>
      <w:numFmt w:val="decimal"/>
      <w:lvlText w:val="%4."/>
      <w:lvlJc w:val="left"/>
      <w:pPr>
        <w:ind w:left="3229" w:hanging="360"/>
      </w:pPr>
    </w:lvl>
    <w:lvl w:ilvl="4" w:tplc="9020BE74">
      <w:start w:val="1"/>
      <w:numFmt w:val="lowerLetter"/>
      <w:lvlText w:val="%5."/>
      <w:lvlJc w:val="left"/>
      <w:pPr>
        <w:ind w:left="3949" w:hanging="360"/>
      </w:pPr>
    </w:lvl>
    <w:lvl w:ilvl="5" w:tplc="F5509250">
      <w:start w:val="1"/>
      <w:numFmt w:val="lowerRoman"/>
      <w:lvlText w:val="%6."/>
      <w:lvlJc w:val="right"/>
      <w:pPr>
        <w:ind w:left="4669" w:hanging="180"/>
      </w:pPr>
    </w:lvl>
    <w:lvl w:ilvl="6" w:tplc="958C843C">
      <w:start w:val="1"/>
      <w:numFmt w:val="decimal"/>
      <w:lvlText w:val="%7."/>
      <w:lvlJc w:val="left"/>
      <w:pPr>
        <w:ind w:left="5389" w:hanging="360"/>
      </w:pPr>
    </w:lvl>
    <w:lvl w:ilvl="7" w:tplc="650846B6">
      <w:start w:val="1"/>
      <w:numFmt w:val="lowerLetter"/>
      <w:lvlText w:val="%8."/>
      <w:lvlJc w:val="left"/>
      <w:pPr>
        <w:ind w:left="6109" w:hanging="360"/>
      </w:pPr>
    </w:lvl>
    <w:lvl w:ilvl="8" w:tplc="32A090FC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30157E8"/>
    <w:multiLevelType w:val="hybridMultilevel"/>
    <w:tmpl w:val="5EEAC34A"/>
    <w:lvl w:ilvl="0" w:tplc="7B46A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DECA4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745D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E6C9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84EE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8AB9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8897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A2E67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EEAD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E93D8C"/>
    <w:multiLevelType w:val="hybridMultilevel"/>
    <w:tmpl w:val="EB48C312"/>
    <w:lvl w:ilvl="0" w:tplc="41D4F77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5E60049C">
      <w:start w:val="1"/>
      <w:numFmt w:val="lowerLetter"/>
      <w:lvlText w:val="%2."/>
      <w:lvlJc w:val="left"/>
      <w:pPr>
        <w:ind w:left="1789" w:hanging="360"/>
      </w:pPr>
    </w:lvl>
    <w:lvl w:ilvl="2" w:tplc="4B207034">
      <w:start w:val="1"/>
      <w:numFmt w:val="lowerRoman"/>
      <w:lvlText w:val="%3."/>
      <w:lvlJc w:val="right"/>
      <w:pPr>
        <w:ind w:left="2509" w:hanging="180"/>
      </w:pPr>
    </w:lvl>
    <w:lvl w:ilvl="3" w:tplc="1C1E012C">
      <w:start w:val="1"/>
      <w:numFmt w:val="decimal"/>
      <w:lvlText w:val="%4."/>
      <w:lvlJc w:val="left"/>
      <w:pPr>
        <w:ind w:left="3229" w:hanging="360"/>
      </w:pPr>
    </w:lvl>
    <w:lvl w:ilvl="4" w:tplc="4170B596">
      <w:start w:val="1"/>
      <w:numFmt w:val="lowerLetter"/>
      <w:lvlText w:val="%5."/>
      <w:lvlJc w:val="left"/>
      <w:pPr>
        <w:ind w:left="3949" w:hanging="360"/>
      </w:pPr>
    </w:lvl>
    <w:lvl w:ilvl="5" w:tplc="BB3A40CA">
      <w:start w:val="1"/>
      <w:numFmt w:val="lowerRoman"/>
      <w:lvlText w:val="%6."/>
      <w:lvlJc w:val="right"/>
      <w:pPr>
        <w:ind w:left="4669" w:hanging="180"/>
      </w:pPr>
    </w:lvl>
    <w:lvl w:ilvl="6" w:tplc="F6A49AAC">
      <w:start w:val="1"/>
      <w:numFmt w:val="decimal"/>
      <w:lvlText w:val="%7."/>
      <w:lvlJc w:val="left"/>
      <w:pPr>
        <w:ind w:left="5389" w:hanging="360"/>
      </w:pPr>
    </w:lvl>
    <w:lvl w:ilvl="7" w:tplc="2B26CFDA">
      <w:start w:val="1"/>
      <w:numFmt w:val="lowerLetter"/>
      <w:lvlText w:val="%8."/>
      <w:lvlJc w:val="left"/>
      <w:pPr>
        <w:ind w:left="6109" w:hanging="360"/>
      </w:pPr>
    </w:lvl>
    <w:lvl w:ilvl="8" w:tplc="8BACE99A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5B63142"/>
    <w:multiLevelType w:val="hybridMultilevel"/>
    <w:tmpl w:val="4EBE4374"/>
    <w:lvl w:ilvl="0" w:tplc="4D284B22">
      <w:start w:val="1"/>
      <w:numFmt w:val="decimal"/>
      <w:pStyle w:val="a0"/>
      <w:lvlText w:val="%1.   "/>
      <w:lvlJc w:val="left"/>
      <w:pPr>
        <w:tabs>
          <w:tab w:val="num" w:pos="1571"/>
        </w:tabs>
        <w:ind w:firstLine="851"/>
      </w:pPr>
    </w:lvl>
    <w:lvl w:ilvl="1" w:tplc="C7B63F94">
      <w:numFmt w:val="none"/>
      <w:lvlText w:val=""/>
      <w:lvlJc w:val="left"/>
      <w:pPr>
        <w:tabs>
          <w:tab w:val="num" w:pos="360"/>
        </w:tabs>
      </w:pPr>
    </w:lvl>
    <w:lvl w:ilvl="2" w:tplc="8C8AF8BE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cs="Symbol" w:hint="default"/>
      </w:rPr>
    </w:lvl>
    <w:lvl w:ilvl="3" w:tplc="33B41056">
      <w:numFmt w:val="none"/>
      <w:lvlText w:val=""/>
      <w:lvlJc w:val="left"/>
      <w:pPr>
        <w:tabs>
          <w:tab w:val="num" w:pos="360"/>
        </w:tabs>
      </w:pPr>
    </w:lvl>
    <w:lvl w:ilvl="4" w:tplc="32ECF840">
      <w:numFmt w:val="none"/>
      <w:lvlText w:val=""/>
      <w:lvlJc w:val="left"/>
      <w:pPr>
        <w:tabs>
          <w:tab w:val="num" w:pos="360"/>
        </w:tabs>
      </w:pPr>
    </w:lvl>
    <w:lvl w:ilvl="5" w:tplc="453C79BE">
      <w:numFmt w:val="none"/>
      <w:lvlText w:val=""/>
      <w:lvlJc w:val="left"/>
      <w:pPr>
        <w:tabs>
          <w:tab w:val="num" w:pos="360"/>
        </w:tabs>
      </w:pPr>
    </w:lvl>
    <w:lvl w:ilvl="6" w:tplc="103AE142">
      <w:numFmt w:val="none"/>
      <w:lvlText w:val=""/>
      <w:lvlJc w:val="left"/>
      <w:pPr>
        <w:tabs>
          <w:tab w:val="num" w:pos="360"/>
        </w:tabs>
      </w:pPr>
    </w:lvl>
    <w:lvl w:ilvl="7" w:tplc="590697DC">
      <w:numFmt w:val="none"/>
      <w:lvlText w:val=""/>
      <w:lvlJc w:val="left"/>
      <w:pPr>
        <w:tabs>
          <w:tab w:val="num" w:pos="360"/>
        </w:tabs>
      </w:pPr>
    </w:lvl>
    <w:lvl w:ilvl="8" w:tplc="3A1CCA56">
      <w:numFmt w:val="none"/>
      <w:lvlText w:val=""/>
      <w:lvlJc w:val="left"/>
      <w:pPr>
        <w:tabs>
          <w:tab w:val="num" w:pos="360"/>
        </w:tabs>
      </w:pPr>
    </w:lvl>
  </w:abstractNum>
  <w:abstractNum w:abstractNumId="32">
    <w:nsid w:val="68D57AE3"/>
    <w:multiLevelType w:val="hybridMultilevel"/>
    <w:tmpl w:val="72583694"/>
    <w:lvl w:ilvl="0" w:tplc="3D460244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 w:tplc="676C2DB0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 w:tplc="1E5026B0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 w:tplc="9D74E908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 w:tplc="754082AC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 w:tplc="72A22222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 w:tplc="C7A24DF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 w:tplc="5B2C1DE2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 w:tplc="F1D87266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3">
    <w:nsid w:val="70541AC5"/>
    <w:multiLevelType w:val="hybridMultilevel"/>
    <w:tmpl w:val="5100E862"/>
    <w:lvl w:ilvl="0" w:tplc="8FC87A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C2A82E10">
      <w:start w:val="1"/>
      <w:numFmt w:val="lowerLetter"/>
      <w:lvlText w:val="%2."/>
      <w:lvlJc w:val="left"/>
      <w:pPr>
        <w:ind w:left="1789" w:hanging="360"/>
      </w:pPr>
    </w:lvl>
    <w:lvl w:ilvl="2" w:tplc="8DAEC9E0">
      <w:start w:val="1"/>
      <w:numFmt w:val="lowerRoman"/>
      <w:lvlText w:val="%3."/>
      <w:lvlJc w:val="right"/>
      <w:pPr>
        <w:ind w:left="2509" w:hanging="180"/>
      </w:pPr>
    </w:lvl>
    <w:lvl w:ilvl="3" w:tplc="1A407898">
      <w:start w:val="1"/>
      <w:numFmt w:val="decimal"/>
      <w:lvlText w:val="%4."/>
      <w:lvlJc w:val="left"/>
      <w:pPr>
        <w:ind w:left="3229" w:hanging="360"/>
      </w:pPr>
    </w:lvl>
    <w:lvl w:ilvl="4" w:tplc="C8781A7C">
      <w:start w:val="1"/>
      <w:numFmt w:val="lowerLetter"/>
      <w:lvlText w:val="%5."/>
      <w:lvlJc w:val="left"/>
      <w:pPr>
        <w:ind w:left="3949" w:hanging="360"/>
      </w:pPr>
    </w:lvl>
    <w:lvl w:ilvl="5" w:tplc="5ED454FA">
      <w:start w:val="1"/>
      <w:numFmt w:val="lowerRoman"/>
      <w:lvlText w:val="%6."/>
      <w:lvlJc w:val="right"/>
      <w:pPr>
        <w:ind w:left="4669" w:hanging="180"/>
      </w:pPr>
    </w:lvl>
    <w:lvl w:ilvl="6" w:tplc="6EB48A74">
      <w:start w:val="1"/>
      <w:numFmt w:val="decimal"/>
      <w:lvlText w:val="%7."/>
      <w:lvlJc w:val="left"/>
      <w:pPr>
        <w:ind w:left="5389" w:hanging="360"/>
      </w:pPr>
    </w:lvl>
    <w:lvl w:ilvl="7" w:tplc="0A76C218">
      <w:start w:val="1"/>
      <w:numFmt w:val="lowerLetter"/>
      <w:lvlText w:val="%8."/>
      <w:lvlJc w:val="left"/>
      <w:pPr>
        <w:ind w:left="6109" w:hanging="360"/>
      </w:pPr>
    </w:lvl>
    <w:lvl w:ilvl="8" w:tplc="B34884B6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43433EF"/>
    <w:multiLevelType w:val="hybridMultilevel"/>
    <w:tmpl w:val="1646DD66"/>
    <w:lvl w:ilvl="0" w:tplc="38DC98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708DA1C">
      <w:start w:val="1"/>
      <w:numFmt w:val="lowerLetter"/>
      <w:lvlText w:val="%2."/>
      <w:lvlJc w:val="left"/>
      <w:pPr>
        <w:ind w:left="1440" w:hanging="360"/>
      </w:pPr>
    </w:lvl>
    <w:lvl w:ilvl="2" w:tplc="FF76DF9C">
      <w:start w:val="1"/>
      <w:numFmt w:val="lowerRoman"/>
      <w:lvlText w:val="%3."/>
      <w:lvlJc w:val="right"/>
      <w:pPr>
        <w:ind w:left="2160" w:hanging="180"/>
      </w:pPr>
    </w:lvl>
    <w:lvl w:ilvl="3" w:tplc="EA5694F6">
      <w:start w:val="1"/>
      <w:numFmt w:val="decimal"/>
      <w:lvlText w:val="%4."/>
      <w:lvlJc w:val="left"/>
      <w:pPr>
        <w:ind w:left="2880" w:hanging="360"/>
      </w:pPr>
    </w:lvl>
    <w:lvl w:ilvl="4" w:tplc="1D8E2A8C">
      <w:start w:val="1"/>
      <w:numFmt w:val="lowerLetter"/>
      <w:lvlText w:val="%5."/>
      <w:lvlJc w:val="left"/>
      <w:pPr>
        <w:ind w:left="3600" w:hanging="360"/>
      </w:pPr>
    </w:lvl>
    <w:lvl w:ilvl="5" w:tplc="91D0464E">
      <w:start w:val="1"/>
      <w:numFmt w:val="lowerRoman"/>
      <w:lvlText w:val="%6."/>
      <w:lvlJc w:val="right"/>
      <w:pPr>
        <w:ind w:left="4320" w:hanging="180"/>
      </w:pPr>
    </w:lvl>
    <w:lvl w:ilvl="6" w:tplc="86BC4F20">
      <w:start w:val="1"/>
      <w:numFmt w:val="decimal"/>
      <w:lvlText w:val="%7."/>
      <w:lvlJc w:val="left"/>
      <w:pPr>
        <w:ind w:left="5040" w:hanging="360"/>
      </w:pPr>
    </w:lvl>
    <w:lvl w:ilvl="7" w:tplc="14267E5C">
      <w:start w:val="1"/>
      <w:numFmt w:val="lowerLetter"/>
      <w:lvlText w:val="%8."/>
      <w:lvlJc w:val="left"/>
      <w:pPr>
        <w:ind w:left="5760" w:hanging="360"/>
      </w:pPr>
    </w:lvl>
    <w:lvl w:ilvl="8" w:tplc="21AC33EA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E023A1"/>
    <w:multiLevelType w:val="hybridMultilevel"/>
    <w:tmpl w:val="3EBAB330"/>
    <w:lvl w:ilvl="0" w:tplc="E47C19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592A14D4">
      <w:start w:val="1"/>
      <w:numFmt w:val="lowerLetter"/>
      <w:lvlText w:val="%2."/>
      <w:lvlJc w:val="left"/>
      <w:pPr>
        <w:ind w:left="1789" w:hanging="360"/>
      </w:pPr>
    </w:lvl>
    <w:lvl w:ilvl="2" w:tplc="6596A008">
      <w:start w:val="1"/>
      <w:numFmt w:val="lowerRoman"/>
      <w:lvlText w:val="%3."/>
      <w:lvlJc w:val="right"/>
      <w:pPr>
        <w:ind w:left="2509" w:hanging="180"/>
      </w:pPr>
    </w:lvl>
    <w:lvl w:ilvl="3" w:tplc="BB6EFD08">
      <w:start w:val="1"/>
      <w:numFmt w:val="decimal"/>
      <w:lvlText w:val="%4."/>
      <w:lvlJc w:val="left"/>
      <w:pPr>
        <w:ind w:left="3229" w:hanging="360"/>
      </w:pPr>
    </w:lvl>
    <w:lvl w:ilvl="4" w:tplc="E924AD32">
      <w:start w:val="1"/>
      <w:numFmt w:val="lowerLetter"/>
      <w:lvlText w:val="%5."/>
      <w:lvlJc w:val="left"/>
      <w:pPr>
        <w:ind w:left="3949" w:hanging="360"/>
      </w:pPr>
    </w:lvl>
    <w:lvl w:ilvl="5" w:tplc="02BE9D6C">
      <w:start w:val="1"/>
      <w:numFmt w:val="lowerRoman"/>
      <w:lvlText w:val="%6."/>
      <w:lvlJc w:val="right"/>
      <w:pPr>
        <w:ind w:left="4669" w:hanging="180"/>
      </w:pPr>
    </w:lvl>
    <w:lvl w:ilvl="6" w:tplc="D9542946">
      <w:start w:val="1"/>
      <w:numFmt w:val="decimal"/>
      <w:lvlText w:val="%7."/>
      <w:lvlJc w:val="left"/>
      <w:pPr>
        <w:ind w:left="5389" w:hanging="360"/>
      </w:pPr>
    </w:lvl>
    <w:lvl w:ilvl="7" w:tplc="C690236E">
      <w:start w:val="1"/>
      <w:numFmt w:val="lowerLetter"/>
      <w:lvlText w:val="%8."/>
      <w:lvlJc w:val="left"/>
      <w:pPr>
        <w:ind w:left="6109" w:hanging="360"/>
      </w:pPr>
    </w:lvl>
    <w:lvl w:ilvl="8" w:tplc="73E21962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C774047"/>
    <w:multiLevelType w:val="hybridMultilevel"/>
    <w:tmpl w:val="39060172"/>
    <w:lvl w:ilvl="0" w:tplc="E954D2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EF72ACEA">
      <w:start w:val="1"/>
      <w:numFmt w:val="lowerLetter"/>
      <w:lvlText w:val="%2."/>
      <w:lvlJc w:val="left"/>
      <w:pPr>
        <w:ind w:left="1789" w:hanging="360"/>
      </w:pPr>
    </w:lvl>
    <w:lvl w:ilvl="2" w:tplc="179E47C4">
      <w:start w:val="1"/>
      <w:numFmt w:val="lowerRoman"/>
      <w:lvlText w:val="%3."/>
      <w:lvlJc w:val="right"/>
      <w:pPr>
        <w:ind w:left="2509" w:hanging="180"/>
      </w:pPr>
    </w:lvl>
    <w:lvl w:ilvl="3" w:tplc="78524B12">
      <w:start w:val="1"/>
      <w:numFmt w:val="decimal"/>
      <w:lvlText w:val="%4."/>
      <w:lvlJc w:val="left"/>
      <w:pPr>
        <w:ind w:left="3229" w:hanging="360"/>
      </w:pPr>
    </w:lvl>
    <w:lvl w:ilvl="4" w:tplc="4E244798">
      <w:start w:val="1"/>
      <w:numFmt w:val="lowerLetter"/>
      <w:lvlText w:val="%5."/>
      <w:lvlJc w:val="left"/>
      <w:pPr>
        <w:ind w:left="3949" w:hanging="360"/>
      </w:pPr>
    </w:lvl>
    <w:lvl w:ilvl="5" w:tplc="EBE8DC08">
      <w:start w:val="1"/>
      <w:numFmt w:val="lowerRoman"/>
      <w:lvlText w:val="%6."/>
      <w:lvlJc w:val="right"/>
      <w:pPr>
        <w:ind w:left="4669" w:hanging="180"/>
      </w:pPr>
    </w:lvl>
    <w:lvl w:ilvl="6" w:tplc="A2E23480">
      <w:start w:val="1"/>
      <w:numFmt w:val="decimal"/>
      <w:lvlText w:val="%7."/>
      <w:lvlJc w:val="left"/>
      <w:pPr>
        <w:ind w:left="5389" w:hanging="360"/>
      </w:pPr>
    </w:lvl>
    <w:lvl w:ilvl="7" w:tplc="606A4ACA">
      <w:start w:val="1"/>
      <w:numFmt w:val="lowerLetter"/>
      <w:lvlText w:val="%8."/>
      <w:lvlJc w:val="left"/>
      <w:pPr>
        <w:ind w:left="6109" w:hanging="360"/>
      </w:pPr>
    </w:lvl>
    <w:lvl w:ilvl="8" w:tplc="AE72E4FE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30"/>
  </w:num>
  <w:num w:numId="4">
    <w:abstractNumId w:val="24"/>
  </w:num>
  <w:num w:numId="5">
    <w:abstractNumId w:val="12"/>
  </w:num>
  <w:num w:numId="6">
    <w:abstractNumId w:val="2"/>
  </w:num>
  <w:num w:numId="7">
    <w:abstractNumId w:val="35"/>
  </w:num>
  <w:num w:numId="8">
    <w:abstractNumId w:val="14"/>
  </w:num>
  <w:num w:numId="9">
    <w:abstractNumId w:val="23"/>
  </w:num>
  <w:num w:numId="10">
    <w:abstractNumId w:val="11"/>
  </w:num>
  <w:num w:numId="11">
    <w:abstractNumId w:val="34"/>
  </w:num>
  <w:num w:numId="12">
    <w:abstractNumId w:val="15"/>
  </w:num>
  <w:num w:numId="13">
    <w:abstractNumId w:val="10"/>
  </w:num>
  <w:num w:numId="14">
    <w:abstractNumId w:val="29"/>
  </w:num>
  <w:num w:numId="15">
    <w:abstractNumId w:val="7"/>
  </w:num>
  <w:num w:numId="16">
    <w:abstractNumId w:val="9"/>
  </w:num>
  <w:num w:numId="17">
    <w:abstractNumId w:val="13"/>
  </w:num>
  <w:num w:numId="18">
    <w:abstractNumId w:val="17"/>
  </w:num>
  <w:num w:numId="19">
    <w:abstractNumId w:val="28"/>
  </w:num>
  <w:num w:numId="20">
    <w:abstractNumId w:val="0"/>
  </w:num>
  <w:num w:numId="21">
    <w:abstractNumId w:val="18"/>
  </w:num>
  <w:num w:numId="22">
    <w:abstractNumId w:val="32"/>
  </w:num>
  <w:num w:numId="23">
    <w:abstractNumId w:val="6"/>
  </w:num>
  <w:num w:numId="24">
    <w:abstractNumId w:val="22"/>
  </w:num>
  <w:num w:numId="25">
    <w:abstractNumId w:val="3"/>
  </w:num>
  <w:num w:numId="2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6"/>
  </w:num>
  <w:num w:numId="28">
    <w:abstractNumId w:val="21"/>
  </w:num>
  <w:num w:numId="29">
    <w:abstractNumId w:val="1"/>
  </w:num>
  <w:num w:numId="30">
    <w:abstractNumId w:val="20"/>
  </w:num>
  <w:num w:numId="31">
    <w:abstractNumId w:val="26"/>
  </w:num>
  <w:num w:numId="32">
    <w:abstractNumId w:val="8"/>
  </w:num>
  <w:num w:numId="33">
    <w:abstractNumId w:val="19"/>
  </w:num>
  <w:num w:numId="34">
    <w:abstractNumId w:val="5"/>
  </w:num>
  <w:num w:numId="35">
    <w:abstractNumId w:val="4"/>
  </w:num>
  <w:num w:numId="36">
    <w:abstractNumId w:val="16"/>
  </w:num>
  <w:num w:numId="37">
    <w:abstractNumId w:val="33"/>
  </w:num>
  <w:num w:numId="3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28CB"/>
    <w:rsid w:val="0000010B"/>
    <w:rsid w:val="0000038A"/>
    <w:rsid w:val="00000784"/>
    <w:rsid w:val="000039D2"/>
    <w:rsid w:val="00012034"/>
    <w:rsid w:val="0001422A"/>
    <w:rsid w:val="000158EB"/>
    <w:rsid w:val="00015FAB"/>
    <w:rsid w:val="00020ACC"/>
    <w:rsid w:val="0002331C"/>
    <w:rsid w:val="000233BD"/>
    <w:rsid w:val="000234F9"/>
    <w:rsid w:val="00023576"/>
    <w:rsid w:val="0002406B"/>
    <w:rsid w:val="00024469"/>
    <w:rsid w:val="000259B9"/>
    <w:rsid w:val="00026D87"/>
    <w:rsid w:val="00027DBF"/>
    <w:rsid w:val="000324D9"/>
    <w:rsid w:val="000328F7"/>
    <w:rsid w:val="00035D92"/>
    <w:rsid w:val="000360CF"/>
    <w:rsid w:val="00036360"/>
    <w:rsid w:val="000370B9"/>
    <w:rsid w:val="00037637"/>
    <w:rsid w:val="00037BDA"/>
    <w:rsid w:val="00040F67"/>
    <w:rsid w:val="0004127F"/>
    <w:rsid w:val="00041959"/>
    <w:rsid w:val="00041B19"/>
    <w:rsid w:val="00042A38"/>
    <w:rsid w:val="00045075"/>
    <w:rsid w:val="00046735"/>
    <w:rsid w:val="000502DB"/>
    <w:rsid w:val="000509D9"/>
    <w:rsid w:val="00051277"/>
    <w:rsid w:val="000526CD"/>
    <w:rsid w:val="00055D90"/>
    <w:rsid w:val="0005654B"/>
    <w:rsid w:val="00057A66"/>
    <w:rsid w:val="0006188F"/>
    <w:rsid w:val="00061C44"/>
    <w:rsid w:val="000620EC"/>
    <w:rsid w:val="00063156"/>
    <w:rsid w:val="00064838"/>
    <w:rsid w:val="00065041"/>
    <w:rsid w:val="000657E3"/>
    <w:rsid w:val="00066FBF"/>
    <w:rsid w:val="00067D2D"/>
    <w:rsid w:val="00070826"/>
    <w:rsid w:val="00071C8F"/>
    <w:rsid w:val="00075EE9"/>
    <w:rsid w:val="00076B2B"/>
    <w:rsid w:val="0007756F"/>
    <w:rsid w:val="00081C54"/>
    <w:rsid w:val="000829E2"/>
    <w:rsid w:val="00084AFA"/>
    <w:rsid w:val="00087D3C"/>
    <w:rsid w:val="000909B5"/>
    <w:rsid w:val="00090DE4"/>
    <w:rsid w:val="00090F39"/>
    <w:rsid w:val="0009109F"/>
    <w:rsid w:val="00091FB2"/>
    <w:rsid w:val="00092235"/>
    <w:rsid w:val="00093B25"/>
    <w:rsid w:val="000949EC"/>
    <w:rsid w:val="00095E38"/>
    <w:rsid w:val="00095F80"/>
    <w:rsid w:val="000962FC"/>
    <w:rsid w:val="000965DF"/>
    <w:rsid w:val="000A152A"/>
    <w:rsid w:val="000A1953"/>
    <w:rsid w:val="000A2086"/>
    <w:rsid w:val="000A2E2C"/>
    <w:rsid w:val="000A3CFA"/>
    <w:rsid w:val="000A60BD"/>
    <w:rsid w:val="000A7452"/>
    <w:rsid w:val="000C0620"/>
    <w:rsid w:val="000C08CF"/>
    <w:rsid w:val="000C2A4C"/>
    <w:rsid w:val="000C2B78"/>
    <w:rsid w:val="000C3586"/>
    <w:rsid w:val="000C48DE"/>
    <w:rsid w:val="000C5619"/>
    <w:rsid w:val="000D003A"/>
    <w:rsid w:val="000D0D71"/>
    <w:rsid w:val="000D1489"/>
    <w:rsid w:val="000D14C8"/>
    <w:rsid w:val="000D4DBF"/>
    <w:rsid w:val="000D4E96"/>
    <w:rsid w:val="000D5388"/>
    <w:rsid w:val="000D5737"/>
    <w:rsid w:val="000D61E0"/>
    <w:rsid w:val="000D6837"/>
    <w:rsid w:val="000D77A8"/>
    <w:rsid w:val="000E3F73"/>
    <w:rsid w:val="000E40E4"/>
    <w:rsid w:val="000F01EE"/>
    <w:rsid w:val="000F0E1D"/>
    <w:rsid w:val="000F19D9"/>
    <w:rsid w:val="000F47F6"/>
    <w:rsid w:val="000F5DA8"/>
    <w:rsid w:val="000F666D"/>
    <w:rsid w:val="000F7858"/>
    <w:rsid w:val="000F7990"/>
    <w:rsid w:val="00100093"/>
    <w:rsid w:val="001002DA"/>
    <w:rsid w:val="001014D8"/>
    <w:rsid w:val="00101BD6"/>
    <w:rsid w:val="00101F3A"/>
    <w:rsid w:val="001027B6"/>
    <w:rsid w:val="0010536D"/>
    <w:rsid w:val="00110958"/>
    <w:rsid w:val="00110F46"/>
    <w:rsid w:val="001119D7"/>
    <w:rsid w:val="00112281"/>
    <w:rsid w:val="00112858"/>
    <w:rsid w:val="00117898"/>
    <w:rsid w:val="00120DE1"/>
    <w:rsid w:val="0012201B"/>
    <w:rsid w:val="00125C1C"/>
    <w:rsid w:val="00132066"/>
    <w:rsid w:val="0013226A"/>
    <w:rsid w:val="001329A9"/>
    <w:rsid w:val="00132A62"/>
    <w:rsid w:val="00135B83"/>
    <w:rsid w:val="001362AB"/>
    <w:rsid w:val="001452B2"/>
    <w:rsid w:val="00147FDD"/>
    <w:rsid w:val="0015013B"/>
    <w:rsid w:val="00151362"/>
    <w:rsid w:val="00155ADF"/>
    <w:rsid w:val="00155EF6"/>
    <w:rsid w:val="00156500"/>
    <w:rsid w:val="00156563"/>
    <w:rsid w:val="0015773E"/>
    <w:rsid w:val="00162075"/>
    <w:rsid w:val="00163952"/>
    <w:rsid w:val="0016469A"/>
    <w:rsid w:val="001652CB"/>
    <w:rsid w:val="00166DE3"/>
    <w:rsid w:val="00166E9D"/>
    <w:rsid w:val="001675A7"/>
    <w:rsid w:val="00167F70"/>
    <w:rsid w:val="00170922"/>
    <w:rsid w:val="0017249D"/>
    <w:rsid w:val="001735E1"/>
    <w:rsid w:val="00173E5C"/>
    <w:rsid w:val="001744F2"/>
    <w:rsid w:val="00175170"/>
    <w:rsid w:val="00175399"/>
    <w:rsid w:val="00175E30"/>
    <w:rsid w:val="00177207"/>
    <w:rsid w:val="00181404"/>
    <w:rsid w:val="001851C4"/>
    <w:rsid w:val="00185E3C"/>
    <w:rsid w:val="00187671"/>
    <w:rsid w:val="00190D21"/>
    <w:rsid w:val="001927EE"/>
    <w:rsid w:val="00192B11"/>
    <w:rsid w:val="00194D43"/>
    <w:rsid w:val="001956DE"/>
    <w:rsid w:val="001A0530"/>
    <w:rsid w:val="001A0FCD"/>
    <w:rsid w:val="001A3C3E"/>
    <w:rsid w:val="001A40FC"/>
    <w:rsid w:val="001A5672"/>
    <w:rsid w:val="001A6273"/>
    <w:rsid w:val="001A7830"/>
    <w:rsid w:val="001A7FD6"/>
    <w:rsid w:val="001B0E43"/>
    <w:rsid w:val="001B4C62"/>
    <w:rsid w:val="001C099F"/>
    <w:rsid w:val="001C38B3"/>
    <w:rsid w:val="001C5633"/>
    <w:rsid w:val="001C708D"/>
    <w:rsid w:val="001C7A01"/>
    <w:rsid w:val="001D1682"/>
    <w:rsid w:val="001D2CC8"/>
    <w:rsid w:val="001D5658"/>
    <w:rsid w:val="001D5A54"/>
    <w:rsid w:val="001D74FB"/>
    <w:rsid w:val="001E063B"/>
    <w:rsid w:val="001E0C14"/>
    <w:rsid w:val="001E2C8A"/>
    <w:rsid w:val="001E3169"/>
    <w:rsid w:val="001E3810"/>
    <w:rsid w:val="001E5C11"/>
    <w:rsid w:val="001E7144"/>
    <w:rsid w:val="001F09BA"/>
    <w:rsid w:val="001F4FAE"/>
    <w:rsid w:val="00200E5C"/>
    <w:rsid w:val="00201293"/>
    <w:rsid w:val="00202E4A"/>
    <w:rsid w:val="0020470B"/>
    <w:rsid w:val="00204D88"/>
    <w:rsid w:val="002052C0"/>
    <w:rsid w:val="00205B39"/>
    <w:rsid w:val="00206662"/>
    <w:rsid w:val="00211451"/>
    <w:rsid w:val="00211938"/>
    <w:rsid w:val="002147F8"/>
    <w:rsid w:val="00215B78"/>
    <w:rsid w:val="00221377"/>
    <w:rsid w:val="00222680"/>
    <w:rsid w:val="00223AD8"/>
    <w:rsid w:val="00224569"/>
    <w:rsid w:val="0022564B"/>
    <w:rsid w:val="002257A3"/>
    <w:rsid w:val="00230269"/>
    <w:rsid w:val="0023193A"/>
    <w:rsid w:val="00231CE4"/>
    <w:rsid w:val="00232834"/>
    <w:rsid w:val="00233D36"/>
    <w:rsid w:val="00237678"/>
    <w:rsid w:val="00240286"/>
    <w:rsid w:val="00241596"/>
    <w:rsid w:val="0024294E"/>
    <w:rsid w:val="00243023"/>
    <w:rsid w:val="0024400E"/>
    <w:rsid w:val="00244898"/>
    <w:rsid w:val="00244CE1"/>
    <w:rsid w:val="002456E6"/>
    <w:rsid w:val="00251AE0"/>
    <w:rsid w:val="00253916"/>
    <w:rsid w:val="0025487B"/>
    <w:rsid w:val="00255583"/>
    <w:rsid w:val="0026054C"/>
    <w:rsid w:val="0026178B"/>
    <w:rsid w:val="00261E12"/>
    <w:rsid w:val="002628E5"/>
    <w:rsid w:val="00263416"/>
    <w:rsid w:val="00264B18"/>
    <w:rsid w:val="0026721E"/>
    <w:rsid w:val="00267DEE"/>
    <w:rsid w:val="002747D5"/>
    <w:rsid w:val="0027540E"/>
    <w:rsid w:val="00275496"/>
    <w:rsid w:val="00277CA7"/>
    <w:rsid w:val="00285704"/>
    <w:rsid w:val="002868A6"/>
    <w:rsid w:val="00287E7B"/>
    <w:rsid w:val="00287ECE"/>
    <w:rsid w:val="002919AD"/>
    <w:rsid w:val="00291CAA"/>
    <w:rsid w:val="00293E95"/>
    <w:rsid w:val="002941F9"/>
    <w:rsid w:val="00296638"/>
    <w:rsid w:val="00296AB6"/>
    <w:rsid w:val="002A11E3"/>
    <w:rsid w:val="002A66CE"/>
    <w:rsid w:val="002A6D1B"/>
    <w:rsid w:val="002B0E27"/>
    <w:rsid w:val="002B1D31"/>
    <w:rsid w:val="002B1D62"/>
    <w:rsid w:val="002B2230"/>
    <w:rsid w:val="002B2944"/>
    <w:rsid w:val="002B4D7B"/>
    <w:rsid w:val="002B56C9"/>
    <w:rsid w:val="002B6EC2"/>
    <w:rsid w:val="002B7296"/>
    <w:rsid w:val="002C03F9"/>
    <w:rsid w:val="002C1631"/>
    <w:rsid w:val="002C291E"/>
    <w:rsid w:val="002C7756"/>
    <w:rsid w:val="002C7854"/>
    <w:rsid w:val="002D0463"/>
    <w:rsid w:val="002D261A"/>
    <w:rsid w:val="002D2B1D"/>
    <w:rsid w:val="002D4A07"/>
    <w:rsid w:val="002D5CD7"/>
    <w:rsid w:val="002D780B"/>
    <w:rsid w:val="002E2872"/>
    <w:rsid w:val="002E3C8B"/>
    <w:rsid w:val="002E4624"/>
    <w:rsid w:val="002E475F"/>
    <w:rsid w:val="002E6FBA"/>
    <w:rsid w:val="002F0D7C"/>
    <w:rsid w:val="00302C91"/>
    <w:rsid w:val="00303BD6"/>
    <w:rsid w:val="00304C43"/>
    <w:rsid w:val="00305DC2"/>
    <w:rsid w:val="00311BA2"/>
    <w:rsid w:val="00312BFA"/>
    <w:rsid w:val="0031330D"/>
    <w:rsid w:val="00315EAB"/>
    <w:rsid w:val="00315EC1"/>
    <w:rsid w:val="003239D2"/>
    <w:rsid w:val="00323D1C"/>
    <w:rsid w:val="00324920"/>
    <w:rsid w:val="00331413"/>
    <w:rsid w:val="003314ED"/>
    <w:rsid w:val="0033298E"/>
    <w:rsid w:val="003334D0"/>
    <w:rsid w:val="0033353B"/>
    <w:rsid w:val="0033695B"/>
    <w:rsid w:val="00336DBB"/>
    <w:rsid w:val="003405D8"/>
    <w:rsid w:val="0034361D"/>
    <w:rsid w:val="00343735"/>
    <w:rsid w:val="00345ACB"/>
    <w:rsid w:val="00347600"/>
    <w:rsid w:val="003537AC"/>
    <w:rsid w:val="00354CE8"/>
    <w:rsid w:val="00356A14"/>
    <w:rsid w:val="0036098E"/>
    <w:rsid w:val="00365EEF"/>
    <w:rsid w:val="00366506"/>
    <w:rsid w:val="003672A6"/>
    <w:rsid w:val="003679A7"/>
    <w:rsid w:val="00372549"/>
    <w:rsid w:val="003751A2"/>
    <w:rsid w:val="00380362"/>
    <w:rsid w:val="00382066"/>
    <w:rsid w:val="00383542"/>
    <w:rsid w:val="003837CA"/>
    <w:rsid w:val="00384B59"/>
    <w:rsid w:val="00384E3A"/>
    <w:rsid w:val="00390068"/>
    <w:rsid w:val="00390D2B"/>
    <w:rsid w:val="003935B9"/>
    <w:rsid w:val="00393FA3"/>
    <w:rsid w:val="00395911"/>
    <w:rsid w:val="00396399"/>
    <w:rsid w:val="003A0344"/>
    <w:rsid w:val="003A0B49"/>
    <w:rsid w:val="003A35A6"/>
    <w:rsid w:val="003A4CBE"/>
    <w:rsid w:val="003A553A"/>
    <w:rsid w:val="003B3887"/>
    <w:rsid w:val="003B38C9"/>
    <w:rsid w:val="003B3C57"/>
    <w:rsid w:val="003B3E3E"/>
    <w:rsid w:val="003B4C73"/>
    <w:rsid w:val="003B536B"/>
    <w:rsid w:val="003B70AA"/>
    <w:rsid w:val="003C029F"/>
    <w:rsid w:val="003C3238"/>
    <w:rsid w:val="003C3B9D"/>
    <w:rsid w:val="003C4248"/>
    <w:rsid w:val="003C6A9C"/>
    <w:rsid w:val="003C72FF"/>
    <w:rsid w:val="003D01CE"/>
    <w:rsid w:val="003D5AC6"/>
    <w:rsid w:val="003D5CFE"/>
    <w:rsid w:val="003D6EB1"/>
    <w:rsid w:val="003E0142"/>
    <w:rsid w:val="003E055C"/>
    <w:rsid w:val="003E2672"/>
    <w:rsid w:val="003E6FDF"/>
    <w:rsid w:val="003E79A4"/>
    <w:rsid w:val="003E7CDB"/>
    <w:rsid w:val="003F067E"/>
    <w:rsid w:val="003F20AD"/>
    <w:rsid w:val="003F3A22"/>
    <w:rsid w:val="003F4AE5"/>
    <w:rsid w:val="003F4CD8"/>
    <w:rsid w:val="003F5B21"/>
    <w:rsid w:val="003F789D"/>
    <w:rsid w:val="0040119C"/>
    <w:rsid w:val="00402545"/>
    <w:rsid w:val="0040395A"/>
    <w:rsid w:val="004044C6"/>
    <w:rsid w:val="00404F01"/>
    <w:rsid w:val="004055A8"/>
    <w:rsid w:val="00405F90"/>
    <w:rsid w:val="00406CAD"/>
    <w:rsid w:val="004070CF"/>
    <w:rsid w:val="00407698"/>
    <w:rsid w:val="00410096"/>
    <w:rsid w:val="00411326"/>
    <w:rsid w:val="0041188D"/>
    <w:rsid w:val="00412450"/>
    <w:rsid w:val="004138F6"/>
    <w:rsid w:val="00413D04"/>
    <w:rsid w:val="00415B81"/>
    <w:rsid w:val="00415DEE"/>
    <w:rsid w:val="00416446"/>
    <w:rsid w:val="004166FE"/>
    <w:rsid w:val="00420C81"/>
    <w:rsid w:val="00420C8C"/>
    <w:rsid w:val="00421504"/>
    <w:rsid w:val="00425E1F"/>
    <w:rsid w:val="004267A7"/>
    <w:rsid w:val="0042741D"/>
    <w:rsid w:val="00427B37"/>
    <w:rsid w:val="004342AD"/>
    <w:rsid w:val="00434F75"/>
    <w:rsid w:val="00436AC9"/>
    <w:rsid w:val="00440A81"/>
    <w:rsid w:val="0044359A"/>
    <w:rsid w:val="00443DDE"/>
    <w:rsid w:val="00444B9B"/>
    <w:rsid w:val="004477BF"/>
    <w:rsid w:val="004508CF"/>
    <w:rsid w:val="00451F86"/>
    <w:rsid w:val="00452977"/>
    <w:rsid w:val="00452F8F"/>
    <w:rsid w:val="004530E3"/>
    <w:rsid w:val="0045494D"/>
    <w:rsid w:val="00462D2E"/>
    <w:rsid w:val="0046507E"/>
    <w:rsid w:val="00465B47"/>
    <w:rsid w:val="00465E46"/>
    <w:rsid w:val="00466301"/>
    <w:rsid w:val="0046653A"/>
    <w:rsid w:val="00467378"/>
    <w:rsid w:val="00472E32"/>
    <w:rsid w:val="004743E0"/>
    <w:rsid w:val="004766D7"/>
    <w:rsid w:val="00476EF3"/>
    <w:rsid w:val="00477941"/>
    <w:rsid w:val="00477A83"/>
    <w:rsid w:val="004810AB"/>
    <w:rsid w:val="004826E8"/>
    <w:rsid w:val="004843CC"/>
    <w:rsid w:val="004864FF"/>
    <w:rsid w:val="0048672D"/>
    <w:rsid w:val="00490989"/>
    <w:rsid w:val="00490A69"/>
    <w:rsid w:val="004927C1"/>
    <w:rsid w:val="00494AE2"/>
    <w:rsid w:val="004A009C"/>
    <w:rsid w:val="004A0289"/>
    <w:rsid w:val="004A04A8"/>
    <w:rsid w:val="004A3977"/>
    <w:rsid w:val="004A42DA"/>
    <w:rsid w:val="004A4E5D"/>
    <w:rsid w:val="004A6BFD"/>
    <w:rsid w:val="004A775F"/>
    <w:rsid w:val="004B03B8"/>
    <w:rsid w:val="004B2B13"/>
    <w:rsid w:val="004B3075"/>
    <w:rsid w:val="004B3C1D"/>
    <w:rsid w:val="004B4582"/>
    <w:rsid w:val="004B4FCF"/>
    <w:rsid w:val="004C12A0"/>
    <w:rsid w:val="004C64FE"/>
    <w:rsid w:val="004D1AEE"/>
    <w:rsid w:val="004D36DB"/>
    <w:rsid w:val="004D7009"/>
    <w:rsid w:val="004D7B74"/>
    <w:rsid w:val="004E2611"/>
    <w:rsid w:val="004E2675"/>
    <w:rsid w:val="004E5370"/>
    <w:rsid w:val="004E6DD0"/>
    <w:rsid w:val="004E71F7"/>
    <w:rsid w:val="004E7CF1"/>
    <w:rsid w:val="004F0C96"/>
    <w:rsid w:val="004F151D"/>
    <w:rsid w:val="004F1871"/>
    <w:rsid w:val="004F4A25"/>
    <w:rsid w:val="004F4D29"/>
    <w:rsid w:val="004F6623"/>
    <w:rsid w:val="004F69C7"/>
    <w:rsid w:val="004F7024"/>
    <w:rsid w:val="004F74FB"/>
    <w:rsid w:val="004F7EDD"/>
    <w:rsid w:val="00501807"/>
    <w:rsid w:val="0050466D"/>
    <w:rsid w:val="00504AE5"/>
    <w:rsid w:val="005066DD"/>
    <w:rsid w:val="00506A96"/>
    <w:rsid w:val="005075D5"/>
    <w:rsid w:val="005114C6"/>
    <w:rsid w:val="00511636"/>
    <w:rsid w:val="00514DB2"/>
    <w:rsid w:val="00514E30"/>
    <w:rsid w:val="00515A50"/>
    <w:rsid w:val="00517CC5"/>
    <w:rsid w:val="00521A7E"/>
    <w:rsid w:val="00521FBE"/>
    <w:rsid w:val="00524683"/>
    <w:rsid w:val="00526FC0"/>
    <w:rsid w:val="00527860"/>
    <w:rsid w:val="00527EE9"/>
    <w:rsid w:val="00531FC9"/>
    <w:rsid w:val="005330C5"/>
    <w:rsid w:val="00533B6D"/>
    <w:rsid w:val="00533EC2"/>
    <w:rsid w:val="00534A13"/>
    <w:rsid w:val="00535A1C"/>
    <w:rsid w:val="00535CF2"/>
    <w:rsid w:val="00536080"/>
    <w:rsid w:val="005367E0"/>
    <w:rsid w:val="005367E5"/>
    <w:rsid w:val="00537DF8"/>
    <w:rsid w:val="00537FC8"/>
    <w:rsid w:val="00541AD9"/>
    <w:rsid w:val="005430D4"/>
    <w:rsid w:val="005436A2"/>
    <w:rsid w:val="005439D2"/>
    <w:rsid w:val="00544B66"/>
    <w:rsid w:val="00544FD2"/>
    <w:rsid w:val="00546368"/>
    <w:rsid w:val="00547975"/>
    <w:rsid w:val="00550A75"/>
    <w:rsid w:val="00552926"/>
    <w:rsid w:val="0055354A"/>
    <w:rsid w:val="0055416F"/>
    <w:rsid w:val="00556223"/>
    <w:rsid w:val="005566B2"/>
    <w:rsid w:val="00556AAB"/>
    <w:rsid w:val="005575FF"/>
    <w:rsid w:val="005615A5"/>
    <w:rsid w:val="005636FE"/>
    <w:rsid w:val="0056490F"/>
    <w:rsid w:val="00564F38"/>
    <w:rsid w:val="005651F0"/>
    <w:rsid w:val="005661C0"/>
    <w:rsid w:val="00566946"/>
    <w:rsid w:val="00567BB5"/>
    <w:rsid w:val="00567C51"/>
    <w:rsid w:val="00570D72"/>
    <w:rsid w:val="005736FD"/>
    <w:rsid w:val="005746D1"/>
    <w:rsid w:val="0058262C"/>
    <w:rsid w:val="00582A6C"/>
    <w:rsid w:val="00582CFE"/>
    <w:rsid w:val="00582E70"/>
    <w:rsid w:val="00583D25"/>
    <w:rsid w:val="00583E6F"/>
    <w:rsid w:val="00585EC5"/>
    <w:rsid w:val="0058613D"/>
    <w:rsid w:val="00586371"/>
    <w:rsid w:val="00586AF5"/>
    <w:rsid w:val="00587945"/>
    <w:rsid w:val="005879FF"/>
    <w:rsid w:val="00591F86"/>
    <w:rsid w:val="005928E6"/>
    <w:rsid w:val="0059405C"/>
    <w:rsid w:val="00594AC9"/>
    <w:rsid w:val="0059721E"/>
    <w:rsid w:val="0059735A"/>
    <w:rsid w:val="005A2EE1"/>
    <w:rsid w:val="005B05B5"/>
    <w:rsid w:val="005B225A"/>
    <w:rsid w:val="005B3502"/>
    <w:rsid w:val="005B3D96"/>
    <w:rsid w:val="005B5128"/>
    <w:rsid w:val="005B53C1"/>
    <w:rsid w:val="005C11B5"/>
    <w:rsid w:val="005C127D"/>
    <w:rsid w:val="005C3EA0"/>
    <w:rsid w:val="005C41E1"/>
    <w:rsid w:val="005C42C3"/>
    <w:rsid w:val="005C555E"/>
    <w:rsid w:val="005D0AC7"/>
    <w:rsid w:val="005D6923"/>
    <w:rsid w:val="005E0E14"/>
    <w:rsid w:val="005E21BF"/>
    <w:rsid w:val="005E4996"/>
    <w:rsid w:val="005E53C9"/>
    <w:rsid w:val="005E6C4A"/>
    <w:rsid w:val="005E6C51"/>
    <w:rsid w:val="005E7487"/>
    <w:rsid w:val="005E79D7"/>
    <w:rsid w:val="005E7F3F"/>
    <w:rsid w:val="005F080C"/>
    <w:rsid w:val="005F1C13"/>
    <w:rsid w:val="005F200E"/>
    <w:rsid w:val="005F2662"/>
    <w:rsid w:val="005F4C31"/>
    <w:rsid w:val="005F4D22"/>
    <w:rsid w:val="005F4D75"/>
    <w:rsid w:val="005F50AF"/>
    <w:rsid w:val="005F62A3"/>
    <w:rsid w:val="005F6D71"/>
    <w:rsid w:val="005F73AF"/>
    <w:rsid w:val="00601255"/>
    <w:rsid w:val="006028D3"/>
    <w:rsid w:val="00602BFA"/>
    <w:rsid w:val="006030EB"/>
    <w:rsid w:val="00603231"/>
    <w:rsid w:val="00604673"/>
    <w:rsid w:val="006046F1"/>
    <w:rsid w:val="00604A26"/>
    <w:rsid w:val="00605647"/>
    <w:rsid w:val="00605887"/>
    <w:rsid w:val="00610F16"/>
    <w:rsid w:val="006132E7"/>
    <w:rsid w:val="00613737"/>
    <w:rsid w:val="0061495D"/>
    <w:rsid w:val="006152E7"/>
    <w:rsid w:val="00621112"/>
    <w:rsid w:val="00621B03"/>
    <w:rsid w:val="00621BA2"/>
    <w:rsid w:val="006239C7"/>
    <w:rsid w:val="006305EF"/>
    <w:rsid w:val="00630BE0"/>
    <w:rsid w:val="00630F32"/>
    <w:rsid w:val="00631C32"/>
    <w:rsid w:val="00632BB5"/>
    <w:rsid w:val="006330C1"/>
    <w:rsid w:val="006358D1"/>
    <w:rsid w:val="0063596B"/>
    <w:rsid w:val="00635F4B"/>
    <w:rsid w:val="00636B5E"/>
    <w:rsid w:val="00637C4F"/>
    <w:rsid w:val="0064197A"/>
    <w:rsid w:val="0064430D"/>
    <w:rsid w:val="00644892"/>
    <w:rsid w:val="00644F6F"/>
    <w:rsid w:val="00646D9A"/>
    <w:rsid w:val="00647615"/>
    <w:rsid w:val="00647B37"/>
    <w:rsid w:val="00651CEE"/>
    <w:rsid w:val="00652807"/>
    <w:rsid w:val="0065333F"/>
    <w:rsid w:val="00653A16"/>
    <w:rsid w:val="0065450A"/>
    <w:rsid w:val="00654C81"/>
    <w:rsid w:val="0065522C"/>
    <w:rsid w:val="00656004"/>
    <w:rsid w:val="00657622"/>
    <w:rsid w:val="00661D3C"/>
    <w:rsid w:val="00665500"/>
    <w:rsid w:val="0066564B"/>
    <w:rsid w:val="00665D3A"/>
    <w:rsid w:val="00667748"/>
    <w:rsid w:val="00670341"/>
    <w:rsid w:val="0067122C"/>
    <w:rsid w:val="00672349"/>
    <w:rsid w:val="00672D9B"/>
    <w:rsid w:val="006748B1"/>
    <w:rsid w:val="00675370"/>
    <w:rsid w:val="00675AB1"/>
    <w:rsid w:val="00676D47"/>
    <w:rsid w:val="006808BA"/>
    <w:rsid w:val="0068155E"/>
    <w:rsid w:val="0068619E"/>
    <w:rsid w:val="00687292"/>
    <w:rsid w:val="00687679"/>
    <w:rsid w:val="00690AC2"/>
    <w:rsid w:val="00693074"/>
    <w:rsid w:val="0069368B"/>
    <w:rsid w:val="0069418D"/>
    <w:rsid w:val="0069447B"/>
    <w:rsid w:val="00695659"/>
    <w:rsid w:val="00695785"/>
    <w:rsid w:val="006957C1"/>
    <w:rsid w:val="00695D58"/>
    <w:rsid w:val="006968A6"/>
    <w:rsid w:val="0069736F"/>
    <w:rsid w:val="00697BAD"/>
    <w:rsid w:val="006A0E8B"/>
    <w:rsid w:val="006A110A"/>
    <w:rsid w:val="006A12D3"/>
    <w:rsid w:val="006A325A"/>
    <w:rsid w:val="006A3C19"/>
    <w:rsid w:val="006A6A21"/>
    <w:rsid w:val="006A75E4"/>
    <w:rsid w:val="006B032F"/>
    <w:rsid w:val="006B1122"/>
    <w:rsid w:val="006B5046"/>
    <w:rsid w:val="006B5491"/>
    <w:rsid w:val="006B5765"/>
    <w:rsid w:val="006B68FE"/>
    <w:rsid w:val="006C05C2"/>
    <w:rsid w:val="006C241C"/>
    <w:rsid w:val="006C3068"/>
    <w:rsid w:val="006C5FEB"/>
    <w:rsid w:val="006C60C2"/>
    <w:rsid w:val="006C7E1D"/>
    <w:rsid w:val="006D1C86"/>
    <w:rsid w:val="006D3411"/>
    <w:rsid w:val="006D3893"/>
    <w:rsid w:val="006D4EC6"/>
    <w:rsid w:val="006D5778"/>
    <w:rsid w:val="006E033A"/>
    <w:rsid w:val="006E2915"/>
    <w:rsid w:val="006E63EE"/>
    <w:rsid w:val="006E6B78"/>
    <w:rsid w:val="006E7326"/>
    <w:rsid w:val="006E79C1"/>
    <w:rsid w:val="006F30D0"/>
    <w:rsid w:val="006F35CD"/>
    <w:rsid w:val="006F3BD5"/>
    <w:rsid w:val="006F5C3C"/>
    <w:rsid w:val="006F64B5"/>
    <w:rsid w:val="00700296"/>
    <w:rsid w:val="007019D1"/>
    <w:rsid w:val="007020B3"/>
    <w:rsid w:val="00702560"/>
    <w:rsid w:val="00704024"/>
    <w:rsid w:val="00704604"/>
    <w:rsid w:val="00705412"/>
    <w:rsid w:val="007060F6"/>
    <w:rsid w:val="0070650C"/>
    <w:rsid w:val="00712EB0"/>
    <w:rsid w:val="0071520B"/>
    <w:rsid w:val="007179CE"/>
    <w:rsid w:val="00724BEF"/>
    <w:rsid w:val="00727C95"/>
    <w:rsid w:val="00730A8E"/>
    <w:rsid w:val="007318CB"/>
    <w:rsid w:val="00732239"/>
    <w:rsid w:val="00733C46"/>
    <w:rsid w:val="007342D4"/>
    <w:rsid w:val="00734E7B"/>
    <w:rsid w:val="00735A28"/>
    <w:rsid w:val="007365F4"/>
    <w:rsid w:val="00740355"/>
    <w:rsid w:val="00741AD9"/>
    <w:rsid w:val="00742B8C"/>
    <w:rsid w:val="00742BB4"/>
    <w:rsid w:val="007443F4"/>
    <w:rsid w:val="00744725"/>
    <w:rsid w:val="00745393"/>
    <w:rsid w:val="007459E1"/>
    <w:rsid w:val="00745D86"/>
    <w:rsid w:val="00745EC9"/>
    <w:rsid w:val="00746B2C"/>
    <w:rsid w:val="007535E9"/>
    <w:rsid w:val="00753806"/>
    <w:rsid w:val="007549A2"/>
    <w:rsid w:val="007568CA"/>
    <w:rsid w:val="00756CCB"/>
    <w:rsid w:val="007629EA"/>
    <w:rsid w:val="0076336D"/>
    <w:rsid w:val="00763BFC"/>
    <w:rsid w:val="007649D2"/>
    <w:rsid w:val="007728FF"/>
    <w:rsid w:val="00775923"/>
    <w:rsid w:val="00775E91"/>
    <w:rsid w:val="00777205"/>
    <w:rsid w:val="007776C2"/>
    <w:rsid w:val="00781A23"/>
    <w:rsid w:val="00781FDD"/>
    <w:rsid w:val="00784E97"/>
    <w:rsid w:val="00785404"/>
    <w:rsid w:val="00787B46"/>
    <w:rsid w:val="00794061"/>
    <w:rsid w:val="00795E0A"/>
    <w:rsid w:val="007975D5"/>
    <w:rsid w:val="007A0455"/>
    <w:rsid w:val="007A0F3A"/>
    <w:rsid w:val="007A3711"/>
    <w:rsid w:val="007A714B"/>
    <w:rsid w:val="007B4E52"/>
    <w:rsid w:val="007B546C"/>
    <w:rsid w:val="007C17A8"/>
    <w:rsid w:val="007C2743"/>
    <w:rsid w:val="007C470D"/>
    <w:rsid w:val="007C4AB6"/>
    <w:rsid w:val="007C4E69"/>
    <w:rsid w:val="007C52C2"/>
    <w:rsid w:val="007C55E2"/>
    <w:rsid w:val="007C6052"/>
    <w:rsid w:val="007D49B6"/>
    <w:rsid w:val="007D4BBA"/>
    <w:rsid w:val="007D5356"/>
    <w:rsid w:val="007D5965"/>
    <w:rsid w:val="007D6845"/>
    <w:rsid w:val="007D68DE"/>
    <w:rsid w:val="007D6C66"/>
    <w:rsid w:val="007D7B4C"/>
    <w:rsid w:val="007E3288"/>
    <w:rsid w:val="007E339C"/>
    <w:rsid w:val="007E59B4"/>
    <w:rsid w:val="007E5D7B"/>
    <w:rsid w:val="007E60F5"/>
    <w:rsid w:val="007F06B9"/>
    <w:rsid w:val="007F0907"/>
    <w:rsid w:val="007F1E87"/>
    <w:rsid w:val="007F290F"/>
    <w:rsid w:val="007F3779"/>
    <w:rsid w:val="007F4CFD"/>
    <w:rsid w:val="007F6321"/>
    <w:rsid w:val="007F6AB6"/>
    <w:rsid w:val="007F724C"/>
    <w:rsid w:val="008007B9"/>
    <w:rsid w:val="00801BCF"/>
    <w:rsid w:val="008027BB"/>
    <w:rsid w:val="0080448F"/>
    <w:rsid w:val="00805CBF"/>
    <w:rsid w:val="0081022B"/>
    <w:rsid w:val="008113D5"/>
    <w:rsid w:val="0081211D"/>
    <w:rsid w:val="008131DA"/>
    <w:rsid w:val="00814142"/>
    <w:rsid w:val="00814347"/>
    <w:rsid w:val="008147BA"/>
    <w:rsid w:val="00814BB5"/>
    <w:rsid w:val="00815049"/>
    <w:rsid w:val="00815FCE"/>
    <w:rsid w:val="0082178B"/>
    <w:rsid w:val="008219CD"/>
    <w:rsid w:val="00822608"/>
    <w:rsid w:val="008241AD"/>
    <w:rsid w:val="00824401"/>
    <w:rsid w:val="00825405"/>
    <w:rsid w:val="0082666A"/>
    <w:rsid w:val="00826BDE"/>
    <w:rsid w:val="00830045"/>
    <w:rsid w:val="0083024C"/>
    <w:rsid w:val="00831967"/>
    <w:rsid w:val="0083210B"/>
    <w:rsid w:val="0083681A"/>
    <w:rsid w:val="00840033"/>
    <w:rsid w:val="0084144C"/>
    <w:rsid w:val="00841852"/>
    <w:rsid w:val="00842593"/>
    <w:rsid w:val="00844D43"/>
    <w:rsid w:val="00845EC8"/>
    <w:rsid w:val="00851A5B"/>
    <w:rsid w:val="00853635"/>
    <w:rsid w:val="0085370C"/>
    <w:rsid w:val="00853935"/>
    <w:rsid w:val="00855EF9"/>
    <w:rsid w:val="008574B4"/>
    <w:rsid w:val="008604AB"/>
    <w:rsid w:val="0086171D"/>
    <w:rsid w:val="00864856"/>
    <w:rsid w:val="008654AF"/>
    <w:rsid w:val="008700BA"/>
    <w:rsid w:val="00870F83"/>
    <w:rsid w:val="0087116C"/>
    <w:rsid w:val="008713C1"/>
    <w:rsid w:val="008736EC"/>
    <w:rsid w:val="00876103"/>
    <w:rsid w:val="00876255"/>
    <w:rsid w:val="0088084F"/>
    <w:rsid w:val="008828FB"/>
    <w:rsid w:val="008845BE"/>
    <w:rsid w:val="008873B1"/>
    <w:rsid w:val="00890587"/>
    <w:rsid w:val="008933E2"/>
    <w:rsid w:val="00893472"/>
    <w:rsid w:val="0089680A"/>
    <w:rsid w:val="00896E0C"/>
    <w:rsid w:val="008974DD"/>
    <w:rsid w:val="008A0813"/>
    <w:rsid w:val="008A1379"/>
    <w:rsid w:val="008A430C"/>
    <w:rsid w:val="008A4729"/>
    <w:rsid w:val="008A6257"/>
    <w:rsid w:val="008A77B7"/>
    <w:rsid w:val="008B047A"/>
    <w:rsid w:val="008B2E67"/>
    <w:rsid w:val="008B5999"/>
    <w:rsid w:val="008B5FE0"/>
    <w:rsid w:val="008B6883"/>
    <w:rsid w:val="008B6AF0"/>
    <w:rsid w:val="008B7590"/>
    <w:rsid w:val="008C0C43"/>
    <w:rsid w:val="008C4207"/>
    <w:rsid w:val="008C48BF"/>
    <w:rsid w:val="008C5456"/>
    <w:rsid w:val="008D00CF"/>
    <w:rsid w:val="008D0CC9"/>
    <w:rsid w:val="008D1E10"/>
    <w:rsid w:val="008D228A"/>
    <w:rsid w:val="008D3867"/>
    <w:rsid w:val="008D388C"/>
    <w:rsid w:val="008E0B40"/>
    <w:rsid w:val="008E2C19"/>
    <w:rsid w:val="008E3EE7"/>
    <w:rsid w:val="008E4CE9"/>
    <w:rsid w:val="008E5187"/>
    <w:rsid w:val="008E539E"/>
    <w:rsid w:val="008E6EB9"/>
    <w:rsid w:val="008E7CE1"/>
    <w:rsid w:val="008F1FEE"/>
    <w:rsid w:val="008F2B22"/>
    <w:rsid w:val="008F2D01"/>
    <w:rsid w:val="008F3A52"/>
    <w:rsid w:val="008F4555"/>
    <w:rsid w:val="008F4958"/>
    <w:rsid w:val="008F6DCC"/>
    <w:rsid w:val="008F7FCF"/>
    <w:rsid w:val="00900B6C"/>
    <w:rsid w:val="00901469"/>
    <w:rsid w:val="009029BF"/>
    <w:rsid w:val="009055BF"/>
    <w:rsid w:val="009108A7"/>
    <w:rsid w:val="00910BBA"/>
    <w:rsid w:val="00911C8A"/>
    <w:rsid w:val="00913A8C"/>
    <w:rsid w:val="009158C8"/>
    <w:rsid w:val="00915B18"/>
    <w:rsid w:val="009208DB"/>
    <w:rsid w:val="00921071"/>
    <w:rsid w:val="00923233"/>
    <w:rsid w:val="009239FB"/>
    <w:rsid w:val="00923D6F"/>
    <w:rsid w:val="00924376"/>
    <w:rsid w:val="009253C6"/>
    <w:rsid w:val="009253EE"/>
    <w:rsid w:val="009263E2"/>
    <w:rsid w:val="00927103"/>
    <w:rsid w:val="00927237"/>
    <w:rsid w:val="00927AB2"/>
    <w:rsid w:val="00930812"/>
    <w:rsid w:val="00930B5E"/>
    <w:rsid w:val="00930C00"/>
    <w:rsid w:val="00931D8E"/>
    <w:rsid w:val="00933FD3"/>
    <w:rsid w:val="0093603B"/>
    <w:rsid w:val="0093717E"/>
    <w:rsid w:val="00940086"/>
    <w:rsid w:val="00940392"/>
    <w:rsid w:val="0094169C"/>
    <w:rsid w:val="00942F5A"/>
    <w:rsid w:val="00946775"/>
    <w:rsid w:val="009503D7"/>
    <w:rsid w:val="00950920"/>
    <w:rsid w:val="00950D7A"/>
    <w:rsid w:val="00951CCA"/>
    <w:rsid w:val="009539E7"/>
    <w:rsid w:val="009550F8"/>
    <w:rsid w:val="00955A7A"/>
    <w:rsid w:val="00955AF6"/>
    <w:rsid w:val="00963494"/>
    <w:rsid w:val="009654EE"/>
    <w:rsid w:val="0097183E"/>
    <w:rsid w:val="0097284F"/>
    <w:rsid w:val="00972A46"/>
    <w:rsid w:val="009778A4"/>
    <w:rsid w:val="00985B91"/>
    <w:rsid w:val="00987832"/>
    <w:rsid w:val="009900B2"/>
    <w:rsid w:val="0099017E"/>
    <w:rsid w:val="00990CBB"/>
    <w:rsid w:val="00990DC2"/>
    <w:rsid w:val="00992E2A"/>
    <w:rsid w:val="00994859"/>
    <w:rsid w:val="009953DE"/>
    <w:rsid w:val="00996273"/>
    <w:rsid w:val="00996AD3"/>
    <w:rsid w:val="009A09F2"/>
    <w:rsid w:val="009A145B"/>
    <w:rsid w:val="009A17BF"/>
    <w:rsid w:val="009A1BD8"/>
    <w:rsid w:val="009A27BC"/>
    <w:rsid w:val="009A38B8"/>
    <w:rsid w:val="009A708B"/>
    <w:rsid w:val="009A723B"/>
    <w:rsid w:val="009A75FD"/>
    <w:rsid w:val="009B0FB5"/>
    <w:rsid w:val="009B640C"/>
    <w:rsid w:val="009B6777"/>
    <w:rsid w:val="009B719C"/>
    <w:rsid w:val="009C0877"/>
    <w:rsid w:val="009C1A54"/>
    <w:rsid w:val="009C1E49"/>
    <w:rsid w:val="009C4AEA"/>
    <w:rsid w:val="009C4CD2"/>
    <w:rsid w:val="009C5719"/>
    <w:rsid w:val="009D143B"/>
    <w:rsid w:val="009D1BE7"/>
    <w:rsid w:val="009D1CBF"/>
    <w:rsid w:val="009D2515"/>
    <w:rsid w:val="009D2D28"/>
    <w:rsid w:val="009D3194"/>
    <w:rsid w:val="009D32A5"/>
    <w:rsid w:val="009D5CF0"/>
    <w:rsid w:val="009E0B4F"/>
    <w:rsid w:val="009E4DCF"/>
    <w:rsid w:val="009E6D6A"/>
    <w:rsid w:val="009E727B"/>
    <w:rsid w:val="009F0DAE"/>
    <w:rsid w:val="009F0FAC"/>
    <w:rsid w:val="009F28CB"/>
    <w:rsid w:val="009F2E05"/>
    <w:rsid w:val="009F6D5C"/>
    <w:rsid w:val="009F702B"/>
    <w:rsid w:val="00A00DB0"/>
    <w:rsid w:val="00A01808"/>
    <w:rsid w:val="00A01D09"/>
    <w:rsid w:val="00A02290"/>
    <w:rsid w:val="00A028A5"/>
    <w:rsid w:val="00A031E3"/>
    <w:rsid w:val="00A059A6"/>
    <w:rsid w:val="00A05B29"/>
    <w:rsid w:val="00A068CC"/>
    <w:rsid w:val="00A07E1C"/>
    <w:rsid w:val="00A1117C"/>
    <w:rsid w:val="00A1169F"/>
    <w:rsid w:val="00A1196B"/>
    <w:rsid w:val="00A1517C"/>
    <w:rsid w:val="00A15CAA"/>
    <w:rsid w:val="00A24735"/>
    <w:rsid w:val="00A25581"/>
    <w:rsid w:val="00A269DF"/>
    <w:rsid w:val="00A26B46"/>
    <w:rsid w:val="00A305A7"/>
    <w:rsid w:val="00A32092"/>
    <w:rsid w:val="00A32F6D"/>
    <w:rsid w:val="00A33442"/>
    <w:rsid w:val="00A33C5A"/>
    <w:rsid w:val="00A33E2A"/>
    <w:rsid w:val="00A41455"/>
    <w:rsid w:val="00A41A7D"/>
    <w:rsid w:val="00A42695"/>
    <w:rsid w:val="00A50717"/>
    <w:rsid w:val="00A51A0B"/>
    <w:rsid w:val="00A53827"/>
    <w:rsid w:val="00A5435A"/>
    <w:rsid w:val="00A602C3"/>
    <w:rsid w:val="00A622DF"/>
    <w:rsid w:val="00A62435"/>
    <w:rsid w:val="00A62684"/>
    <w:rsid w:val="00A65E8E"/>
    <w:rsid w:val="00A67280"/>
    <w:rsid w:val="00A6734B"/>
    <w:rsid w:val="00A67789"/>
    <w:rsid w:val="00A67E25"/>
    <w:rsid w:val="00A70966"/>
    <w:rsid w:val="00A72787"/>
    <w:rsid w:val="00A7280B"/>
    <w:rsid w:val="00A72973"/>
    <w:rsid w:val="00A72B1F"/>
    <w:rsid w:val="00A7317F"/>
    <w:rsid w:val="00A732C0"/>
    <w:rsid w:val="00A74F67"/>
    <w:rsid w:val="00A753C3"/>
    <w:rsid w:val="00A7608C"/>
    <w:rsid w:val="00A77974"/>
    <w:rsid w:val="00A77E0C"/>
    <w:rsid w:val="00A80BFF"/>
    <w:rsid w:val="00A81AEF"/>
    <w:rsid w:val="00A82EA2"/>
    <w:rsid w:val="00A83A31"/>
    <w:rsid w:val="00A84433"/>
    <w:rsid w:val="00A8443D"/>
    <w:rsid w:val="00A8531B"/>
    <w:rsid w:val="00A87C7D"/>
    <w:rsid w:val="00A900D9"/>
    <w:rsid w:val="00A90469"/>
    <w:rsid w:val="00A92C62"/>
    <w:rsid w:val="00A9355E"/>
    <w:rsid w:val="00A95F3C"/>
    <w:rsid w:val="00A974CD"/>
    <w:rsid w:val="00A97EF2"/>
    <w:rsid w:val="00AA0D59"/>
    <w:rsid w:val="00AA19CE"/>
    <w:rsid w:val="00AA5337"/>
    <w:rsid w:val="00AA5ADE"/>
    <w:rsid w:val="00AA6939"/>
    <w:rsid w:val="00AA69F9"/>
    <w:rsid w:val="00AA6C5B"/>
    <w:rsid w:val="00AB0A24"/>
    <w:rsid w:val="00AB1902"/>
    <w:rsid w:val="00AB1BC0"/>
    <w:rsid w:val="00AB3056"/>
    <w:rsid w:val="00AB4708"/>
    <w:rsid w:val="00AB522E"/>
    <w:rsid w:val="00AB66D2"/>
    <w:rsid w:val="00AC0139"/>
    <w:rsid w:val="00AC24E8"/>
    <w:rsid w:val="00AC4503"/>
    <w:rsid w:val="00AC551E"/>
    <w:rsid w:val="00AC55C0"/>
    <w:rsid w:val="00AC5E22"/>
    <w:rsid w:val="00AC6452"/>
    <w:rsid w:val="00AC6FFE"/>
    <w:rsid w:val="00AD22F1"/>
    <w:rsid w:val="00AD3E3A"/>
    <w:rsid w:val="00AD45F0"/>
    <w:rsid w:val="00AD503E"/>
    <w:rsid w:val="00AD540B"/>
    <w:rsid w:val="00AD5E6E"/>
    <w:rsid w:val="00AE103A"/>
    <w:rsid w:val="00AE3FAC"/>
    <w:rsid w:val="00AE41A2"/>
    <w:rsid w:val="00AE458A"/>
    <w:rsid w:val="00AF0B96"/>
    <w:rsid w:val="00AF4975"/>
    <w:rsid w:val="00AF5241"/>
    <w:rsid w:val="00B0227A"/>
    <w:rsid w:val="00B02C04"/>
    <w:rsid w:val="00B0476B"/>
    <w:rsid w:val="00B05BCF"/>
    <w:rsid w:val="00B0610A"/>
    <w:rsid w:val="00B06237"/>
    <w:rsid w:val="00B0647E"/>
    <w:rsid w:val="00B06E3C"/>
    <w:rsid w:val="00B07D4D"/>
    <w:rsid w:val="00B10498"/>
    <w:rsid w:val="00B14013"/>
    <w:rsid w:val="00B153A9"/>
    <w:rsid w:val="00B15D6B"/>
    <w:rsid w:val="00B16EE8"/>
    <w:rsid w:val="00B178AF"/>
    <w:rsid w:val="00B21205"/>
    <w:rsid w:val="00B2180A"/>
    <w:rsid w:val="00B23787"/>
    <w:rsid w:val="00B23F64"/>
    <w:rsid w:val="00B24A7B"/>
    <w:rsid w:val="00B24AC7"/>
    <w:rsid w:val="00B25FE5"/>
    <w:rsid w:val="00B2640E"/>
    <w:rsid w:val="00B2682C"/>
    <w:rsid w:val="00B27CE6"/>
    <w:rsid w:val="00B31063"/>
    <w:rsid w:val="00B33DB9"/>
    <w:rsid w:val="00B35A64"/>
    <w:rsid w:val="00B35AA9"/>
    <w:rsid w:val="00B40BC4"/>
    <w:rsid w:val="00B41F1B"/>
    <w:rsid w:val="00B516DD"/>
    <w:rsid w:val="00B51A6B"/>
    <w:rsid w:val="00B52343"/>
    <w:rsid w:val="00B52B38"/>
    <w:rsid w:val="00B53168"/>
    <w:rsid w:val="00B5390D"/>
    <w:rsid w:val="00B54EBA"/>
    <w:rsid w:val="00B56A4E"/>
    <w:rsid w:val="00B579AA"/>
    <w:rsid w:val="00B63E36"/>
    <w:rsid w:val="00B65A02"/>
    <w:rsid w:val="00B71771"/>
    <w:rsid w:val="00B720BE"/>
    <w:rsid w:val="00B72B98"/>
    <w:rsid w:val="00B73EAE"/>
    <w:rsid w:val="00B76084"/>
    <w:rsid w:val="00B81C26"/>
    <w:rsid w:val="00B8237B"/>
    <w:rsid w:val="00B84DDA"/>
    <w:rsid w:val="00B85F48"/>
    <w:rsid w:val="00B86195"/>
    <w:rsid w:val="00B900BD"/>
    <w:rsid w:val="00B92BDF"/>
    <w:rsid w:val="00B93272"/>
    <w:rsid w:val="00B93599"/>
    <w:rsid w:val="00B94BD9"/>
    <w:rsid w:val="00B966C8"/>
    <w:rsid w:val="00BA1634"/>
    <w:rsid w:val="00BA3647"/>
    <w:rsid w:val="00BA364F"/>
    <w:rsid w:val="00BA3D03"/>
    <w:rsid w:val="00BA5E68"/>
    <w:rsid w:val="00BA5ED1"/>
    <w:rsid w:val="00BA6052"/>
    <w:rsid w:val="00BA7DD4"/>
    <w:rsid w:val="00BB4971"/>
    <w:rsid w:val="00BB4B71"/>
    <w:rsid w:val="00BB524C"/>
    <w:rsid w:val="00BB6245"/>
    <w:rsid w:val="00BC1610"/>
    <w:rsid w:val="00BC1F59"/>
    <w:rsid w:val="00BC2EDB"/>
    <w:rsid w:val="00BC399C"/>
    <w:rsid w:val="00BC40A4"/>
    <w:rsid w:val="00BC6381"/>
    <w:rsid w:val="00BC66F9"/>
    <w:rsid w:val="00BC6741"/>
    <w:rsid w:val="00BD0FDC"/>
    <w:rsid w:val="00BD10B5"/>
    <w:rsid w:val="00BD180F"/>
    <w:rsid w:val="00BD253D"/>
    <w:rsid w:val="00BD4340"/>
    <w:rsid w:val="00BD66B2"/>
    <w:rsid w:val="00BD7738"/>
    <w:rsid w:val="00BE3B0A"/>
    <w:rsid w:val="00BE448E"/>
    <w:rsid w:val="00BE4DC5"/>
    <w:rsid w:val="00BE582F"/>
    <w:rsid w:val="00BE76D0"/>
    <w:rsid w:val="00BF05D6"/>
    <w:rsid w:val="00BF0698"/>
    <w:rsid w:val="00BF1276"/>
    <w:rsid w:val="00BF29FF"/>
    <w:rsid w:val="00BF498D"/>
    <w:rsid w:val="00BF5707"/>
    <w:rsid w:val="00BF5808"/>
    <w:rsid w:val="00BF76BA"/>
    <w:rsid w:val="00C008AA"/>
    <w:rsid w:val="00C01AE0"/>
    <w:rsid w:val="00C079CA"/>
    <w:rsid w:val="00C105AA"/>
    <w:rsid w:val="00C11050"/>
    <w:rsid w:val="00C1479A"/>
    <w:rsid w:val="00C20BFB"/>
    <w:rsid w:val="00C21CB4"/>
    <w:rsid w:val="00C23936"/>
    <w:rsid w:val="00C23C52"/>
    <w:rsid w:val="00C24104"/>
    <w:rsid w:val="00C24CC4"/>
    <w:rsid w:val="00C25A91"/>
    <w:rsid w:val="00C2661E"/>
    <w:rsid w:val="00C318AC"/>
    <w:rsid w:val="00C31A18"/>
    <w:rsid w:val="00C31C29"/>
    <w:rsid w:val="00C32F3D"/>
    <w:rsid w:val="00C3309A"/>
    <w:rsid w:val="00C4139C"/>
    <w:rsid w:val="00C41918"/>
    <w:rsid w:val="00C420F1"/>
    <w:rsid w:val="00C42E4D"/>
    <w:rsid w:val="00C46BA1"/>
    <w:rsid w:val="00C47083"/>
    <w:rsid w:val="00C52A26"/>
    <w:rsid w:val="00C53049"/>
    <w:rsid w:val="00C53239"/>
    <w:rsid w:val="00C53348"/>
    <w:rsid w:val="00C54699"/>
    <w:rsid w:val="00C55221"/>
    <w:rsid w:val="00C570ED"/>
    <w:rsid w:val="00C6007F"/>
    <w:rsid w:val="00C64718"/>
    <w:rsid w:val="00C658C7"/>
    <w:rsid w:val="00C65CBF"/>
    <w:rsid w:val="00C703C8"/>
    <w:rsid w:val="00C71352"/>
    <w:rsid w:val="00C750C7"/>
    <w:rsid w:val="00C75F38"/>
    <w:rsid w:val="00C769DA"/>
    <w:rsid w:val="00C76B88"/>
    <w:rsid w:val="00C80492"/>
    <w:rsid w:val="00C80A2F"/>
    <w:rsid w:val="00C82CCF"/>
    <w:rsid w:val="00C83A4B"/>
    <w:rsid w:val="00C83EB3"/>
    <w:rsid w:val="00C84D62"/>
    <w:rsid w:val="00C85E0B"/>
    <w:rsid w:val="00C85ED4"/>
    <w:rsid w:val="00C878FC"/>
    <w:rsid w:val="00C907DE"/>
    <w:rsid w:val="00C9122D"/>
    <w:rsid w:val="00C926FE"/>
    <w:rsid w:val="00C92D68"/>
    <w:rsid w:val="00C94B86"/>
    <w:rsid w:val="00C95C43"/>
    <w:rsid w:val="00CA27AC"/>
    <w:rsid w:val="00CA3295"/>
    <w:rsid w:val="00CA6634"/>
    <w:rsid w:val="00CA7453"/>
    <w:rsid w:val="00CB0964"/>
    <w:rsid w:val="00CB138E"/>
    <w:rsid w:val="00CB1823"/>
    <w:rsid w:val="00CB2C07"/>
    <w:rsid w:val="00CB4951"/>
    <w:rsid w:val="00CB4A9F"/>
    <w:rsid w:val="00CB6A8D"/>
    <w:rsid w:val="00CB7070"/>
    <w:rsid w:val="00CB7EEC"/>
    <w:rsid w:val="00CC0F02"/>
    <w:rsid w:val="00CC2493"/>
    <w:rsid w:val="00CC2AE3"/>
    <w:rsid w:val="00CC3890"/>
    <w:rsid w:val="00CC520E"/>
    <w:rsid w:val="00CD0080"/>
    <w:rsid w:val="00CD05B2"/>
    <w:rsid w:val="00CD06C9"/>
    <w:rsid w:val="00CD559E"/>
    <w:rsid w:val="00CD7448"/>
    <w:rsid w:val="00CD78EC"/>
    <w:rsid w:val="00CE005F"/>
    <w:rsid w:val="00CE0CA4"/>
    <w:rsid w:val="00CE14E0"/>
    <w:rsid w:val="00CE16B1"/>
    <w:rsid w:val="00CE1C6E"/>
    <w:rsid w:val="00CE227C"/>
    <w:rsid w:val="00CE2A64"/>
    <w:rsid w:val="00CE3AC0"/>
    <w:rsid w:val="00CE664B"/>
    <w:rsid w:val="00CF07EF"/>
    <w:rsid w:val="00CF0E00"/>
    <w:rsid w:val="00CF2A76"/>
    <w:rsid w:val="00CF300D"/>
    <w:rsid w:val="00CF3017"/>
    <w:rsid w:val="00CF344D"/>
    <w:rsid w:val="00CF4838"/>
    <w:rsid w:val="00CF5B1C"/>
    <w:rsid w:val="00CF785C"/>
    <w:rsid w:val="00CF7F91"/>
    <w:rsid w:val="00D016F7"/>
    <w:rsid w:val="00D017E6"/>
    <w:rsid w:val="00D03D36"/>
    <w:rsid w:val="00D078BB"/>
    <w:rsid w:val="00D121E9"/>
    <w:rsid w:val="00D130C1"/>
    <w:rsid w:val="00D1596D"/>
    <w:rsid w:val="00D160AB"/>
    <w:rsid w:val="00D1711F"/>
    <w:rsid w:val="00D17276"/>
    <w:rsid w:val="00D17AAB"/>
    <w:rsid w:val="00D21973"/>
    <w:rsid w:val="00D22699"/>
    <w:rsid w:val="00D22909"/>
    <w:rsid w:val="00D251CB"/>
    <w:rsid w:val="00D25EB9"/>
    <w:rsid w:val="00D26435"/>
    <w:rsid w:val="00D26707"/>
    <w:rsid w:val="00D27657"/>
    <w:rsid w:val="00D3067B"/>
    <w:rsid w:val="00D316A0"/>
    <w:rsid w:val="00D4175D"/>
    <w:rsid w:val="00D42920"/>
    <w:rsid w:val="00D45077"/>
    <w:rsid w:val="00D46535"/>
    <w:rsid w:val="00D476AA"/>
    <w:rsid w:val="00D478DB"/>
    <w:rsid w:val="00D4791A"/>
    <w:rsid w:val="00D47F83"/>
    <w:rsid w:val="00D524F6"/>
    <w:rsid w:val="00D5266E"/>
    <w:rsid w:val="00D54753"/>
    <w:rsid w:val="00D551D9"/>
    <w:rsid w:val="00D55305"/>
    <w:rsid w:val="00D578B6"/>
    <w:rsid w:val="00D6266C"/>
    <w:rsid w:val="00D66036"/>
    <w:rsid w:val="00D666E7"/>
    <w:rsid w:val="00D66C6F"/>
    <w:rsid w:val="00D708FF"/>
    <w:rsid w:val="00D729F1"/>
    <w:rsid w:val="00D73033"/>
    <w:rsid w:val="00D74476"/>
    <w:rsid w:val="00D74CC8"/>
    <w:rsid w:val="00D74F7A"/>
    <w:rsid w:val="00D76FAE"/>
    <w:rsid w:val="00D77729"/>
    <w:rsid w:val="00D80446"/>
    <w:rsid w:val="00D810F7"/>
    <w:rsid w:val="00D81475"/>
    <w:rsid w:val="00D81D71"/>
    <w:rsid w:val="00D82718"/>
    <w:rsid w:val="00D829A1"/>
    <w:rsid w:val="00D82FE6"/>
    <w:rsid w:val="00D8316B"/>
    <w:rsid w:val="00D86B73"/>
    <w:rsid w:val="00D90A31"/>
    <w:rsid w:val="00D9209B"/>
    <w:rsid w:val="00D9362B"/>
    <w:rsid w:val="00D9420F"/>
    <w:rsid w:val="00D94B54"/>
    <w:rsid w:val="00D95EA7"/>
    <w:rsid w:val="00D97422"/>
    <w:rsid w:val="00DA3117"/>
    <w:rsid w:val="00DA46FF"/>
    <w:rsid w:val="00DB16A9"/>
    <w:rsid w:val="00DB1796"/>
    <w:rsid w:val="00DB1E6E"/>
    <w:rsid w:val="00DB256B"/>
    <w:rsid w:val="00DB2A73"/>
    <w:rsid w:val="00DB547E"/>
    <w:rsid w:val="00DB568F"/>
    <w:rsid w:val="00DB621E"/>
    <w:rsid w:val="00DB6726"/>
    <w:rsid w:val="00DB6AB8"/>
    <w:rsid w:val="00DB7C2A"/>
    <w:rsid w:val="00DC1050"/>
    <w:rsid w:val="00DC53ED"/>
    <w:rsid w:val="00DC63E7"/>
    <w:rsid w:val="00DC6DB3"/>
    <w:rsid w:val="00DC7074"/>
    <w:rsid w:val="00DD15DC"/>
    <w:rsid w:val="00DD2F91"/>
    <w:rsid w:val="00DD3044"/>
    <w:rsid w:val="00DD6BD2"/>
    <w:rsid w:val="00DD7493"/>
    <w:rsid w:val="00DE0090"/>
    <w:rsid w:val="00DE0828"/>
    <w:rsid w:val="00DE3B7F"/>
    <w:rsid w:val="00DE50AA"/>
    <w:rsid w:val="00DE5D69"/>
    <w:rsid w:val="00DE6D41"/>
    <w:rsid w:val="00DE7C0F"/>
    <w:rsid w:val="00DF1A8C"/>
    <w:rsid w:val="00DF2E28"/>
    <w:rsid w:val="00DF3726"/>
    <w:rsid w:val="00DF37B0"/>
    <w:rsid w:val="00DF5363"/>
    <w:rsid w:val="00DF5DC2"/>
    <w:rsid w:val="00E002B2"/>
    <w:rsid w:val="00E00BC3"/>
    <w:rsid w:val="00E019EE"/>
    <w:rsid w:val="00E0216F"/>
    <w:rsid w:val="00E0220B"/>
    <w:rsid w:val="00E03177"/>
    <w:rsid w:val="00E11816"/>
    <w:rsid w:val="00E13A3D"/>
    <w:rsid w:val="00E20170"/>
    <w:rsid w:val="00E20E0E"/>
    <w:rsid w:val="00E20E91"/>
    <w:rsid w:val="00E22FFB"/>
    <w:rsid w:val="00E27A2A"/>
    <w:rsid w:val="00E30C21"/>
    <w:rsid w:val="00E316D6"/>
    <w:rsid w:val="00E325E5"/>
    <w:rsid w:val="00E32C10"/>
    <w:rsid w:val="00E33ECA"/>
    <w:rsid w:val="00E37BCD"/>
    <w:rsid w:val="00E37E83"/>
    <w:rsid w:val="00E4076C"/>
    <w:rsid w:val="00E42047"/>
    <w:rsid w:val="00E43078"/>
    <w:rsid w:val="00E4319A"/>
    <w:rsid w:val="00E43F56"/>
    <w:rsid w:val="00E445F5"/>
    <w:rsid w:val="00E51CB9"/>
    <w:rsid w:val="00E51EC2"/>
    <w:rsid w:val="00E52305"/>
    <w:rsid w:val="00E532A2"/>
    <w:rsid w:val="00E54A5B"/>
    <w:rsid w:val="00E55965"/>
    <w:rsid w:val="00E60DD8"/>
    <w:rsid w:val="00E6277E"/>
    <w:rsid w:val="00E63AB8"/>
    <w:rsid w:val="00E64D1C"/>
    <w:rsid w:val="00E6626F"/>
    <w:rsid w:val="00E662CB"/>
    <w:rsid w:val="00E66823"/>
    <w:rsid w:val="00E70283"/>
    <w:rsid w:val="00E72DCD"/>
    <w:rsid w:val="00E73A22"/>
    <w:rsid w:val="00E771A9"/>
    <w:rsid w:val="00E77865"/>
    <w:rsid w:val="00E80737"/>
    <w:rsid w:val="00E81E26"/>
    <w:rsid w:val="00E82562"/>
    <w:rsid w:val="00E83594"/>
    <w:rsid w:val="00E8399F"/>
    <w:rsid w:val="00E83DA5"/>
    <w:rsid w:val="00E83E15"/>
    <w:rsid w:val="00E8639F"/>
    <w:rsid w:val="00E866C1"/>
    <w:rsid w:val="00E91C74"/>
    <w:rsid w:val="00E93235"/>
    <w:rsid w:val="00E93989"/>
    <w:rsid w:val="00E95FBF"/>
    <w:rsid w:val="00E965CD"/>
    <w:rsid w:val="00EA00F3"/>
    <w:rsid w:val="00EA1909"/>
    <w:rsid w:val="00EA1DB6"/>
    <w:rsid w:val="00EA31A5"/>
    <w:rsid w:val="00EA47E9"/>
    <w:rsid w:val="00EA5EFE"/>
    <w:rsid w:val="00EA7156"/>
    <w:rsid w:val="00EA78CD"/>
    <w:rsid w:val="00EA7961"/>
    <w:rsid w:val="00EB0654"/>
    <w:rsid w:val="00EB14DC"/>
    <w:rsid w:val="00EB30AD"/>
    <w:rsid w:val="00EB49F1"/>
    <w:rsid w:val="00EC0002"/>
    <w:rsid w:val="00EC0D48"/>
    <w:rsid w:val="00EC1F58"/>
    <w:rsid w:val="00EC20B2"/>
    <w:rsid w:val="00EC27C4"/>
    <w:rsid w:val="00EC4036"/>
    <w:rsid w:val="00EC5C66"/>
    <w:rsid w:val="00EC624E"/>
    <w:rsid w:val="00EC6907"/>
    <w:rsid w:val="00EC6FE3"/>
    <w:rsid w:val="00EC72ED"/>
    <w:rsid w:val="00ED3A63"/>
    <w:rsid w:val="00ED4411"/>
    <w:rsid w:val="00ED603B"/>
    <w:rsid w:val="00ED70AA"/>
    <w:rsid w:val="00ED7142"/>
    <w:rsid w:val="00ED74E8"/>
    <w:rsid w:val="00ED757E"/>
    <w:rsid w:val="00ED7B96"/>
    <w:rsid w:val="00ED7F00"/>
    <w:rsid w:val="00EE14F6"/>
    <w:rsid w:val="00EE170C"/>
    <w:rsid w:val="00EE1D51"/>
    <w:rsid w:val="00EE529C"/>
    <w:rsid w:val="00EF0B8A"/>
    <w:rsid w:val="00EF2B96"/>
    <w:rsid w:val="00EF5DC0"/>
    <w:rsid w:val="00EF6B78"/>
    <w:rsid w:val="00F03DEC"/>
    <w:rsid w:val="00F04262"/>
    <w:rsid w:val="00F072FA"/>
    <w:rsid w:val="00F102F6"/>
    <w:rsid w:val="00F11AA4"/>
    <w:rsid w:val="00F11C86"/>
    <w:rsid w:val="00F11E9D"/>
    <w:rsid w:val="00F145F0"/>
    <w:rsid w:val="00F14EC0"/>
    <w:rsid w:val="00F17381"/>
    <w:rsid w:val="00F208D8"/>
    <w:rsid w:val="00F2112B"/>
    <w:rsid w:val="00F2305F"/>
    <w:rsid w:val="00F24B4E"/>
    <w:rsid w:val="00F30D91"/>
    <w:rsid w:val="00F32107"/>
    <w:rsid w:val="00F323BD"/>
    <w:rsid w:val="00F329A5"/>
    <w:rsid w:val="00F34DF7"/>
    <w:rsid w:val="00F354A3"/>
    <w:rsid w:val="00F35DDF"/>
    <w:rsid w:val="00F405CC"/>
    <w:rsid w:val="00F414DE"/>
    <w:rsid w:val="00F42CF4"/>
    <w:rsid w:val="00F4314E"/>
    <w:rsid w:val="00F43A2D"/>
    <w:rsid w:val="00F47E74"/>
    <w:rsid w:val="00F50E44"/>
    <w:rsid w:val="00F544AB"/>
    <w:rsid w:val="00F555BF"/>
    <w:rsid w:val="00F556F7"/>
    <w:rsid w:val="00F60468"/>
    <w:rsid w:val="00F61063"/>
    <w:rsid w:val="00F6246F"/>
    <w:rsid w:val="00F642EE"/>
    <w:rsid w:val="00F663C1"/>
    <w:rsid w:val="00F73A05"/>
    <w:rsid w:val="00F73B1C"/>
    <w:rsid w:val="00F73FC2"/>
    <w:rsid w:val="00F74C5B"/>
    <w:rsid w:val="00F8147C"/>
    <w:rsid w:val="00F83BF7"/>
    <w:rsid w:val="00F85A04"/>
    <w:rsid w:val="00F85AD6"/>
    <w:rsid w:val="00F862D3"/>
    <w:rsid w:val="00F900A5"/>
    <w:rsid w:val="00F91E49"/>
    <w:rsid w:val="00F94A37"/>
    <w:rsid w:val="00F95DAE"/>
    <w:rsid w:val="00F96F65"/>
    <w:rsid w:val="00FA0A53"/>
    <w:rsid w:val="00FA105F"/>
    <w:rsid w:val="00FA195E"/>
    <w:rsid w:val="00FA1A40"/>
    <w:rsid w:val="00FA32A4"/>
    <w:rsid w:val="00FB15A9"/>
    <w:rsid w:val="00FB2A35"/>
    <w:rsid w:val="00FB3D2F"/>
    <w:rsid w:val="00FB44DD"/>
    <w:rsid w:val="00FC00BA"/>
    <w:rsid w:val="00FC13B9"/>
    <w:rsid w:val="00FC42AC"/>
    <w:rsid w:val="00FC4D51"/>
    <w:rsid w:val="00FC511D"/>
    <w:rsid w:val="00FC64B7"/>
    <w:rsid w:val="00FC6EA1"/>
    <w:rsid w:val="00FC73AE"/>
    <w:rsid w:val="00FC7D75"/>
    <w:rsid w:val="00FD193D"/>
    <w:rsid w:val="00FD197A"/>
    <w:rsid w:val="00FD1DE9"/>
    <w:rsid w:val="00FD4498"/>
    <w:rsid w:val="00FD4D38"/>
    <w:rsid w:val="00FD556D"/>
    <w:rsid w:val="00FD5D68"/>
    <w:rsid w:val="00FE0022"/>
    <w:rsid w:val="00FE049B"/>
    <w:rsid w:val="00FE0846"/>
    <w:rsid w:val="00FE15E1"/>
    <w:rsid w:val="00FE19A1"/>
    <w:rsid w:val="00FE2545"/>
    <w:rsid w:val="00FE41ED"/>
    <w:rsid w:val="00FE4634"/>
    <w:rsid w:val="00FE4750"/>
    <w:rsid w:val="00FE6DD6"/>
    <w:rsid w:val="00FF01B0"/>
    <w:rsid w:val="00FF07AA"/>
    <w:rsid w:val="00FF1232"/>
    <w:rsid w:val="00FF1BFD"/>
    <w:rsid w:val="00FF2BA0"/>
    <w:rsid w:val="00FF2E67"/>
    <w:rsid w:val="00FF320E"/>
    <w:rsid w:val="00FF48F5"/>
    <w:rsid w:val="00FF68E2"/>
    <w:rsid w:val="00FF6F06"/>
    <w:rsid w:val="00FF761D"/>
    <w:rsid w:val="00FF7D61"/>
    <w:rsid w:val="00FF7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F28CB"/>
    <w:pPr>
      <w:spacing w:after="0" w:line="240" w:lineRule="auto"/>
    </w:pPr>
    <w:rPr>
      <w:rFonts w:ascii="Times New Roman" w:eastAsia="Times New Roman" w:hAnsi="Times New Roman" w:cs="Times New Roman"/>
      <w:sz w:val="28"/>
      <w:szCs w:val="16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sid w:val="009F28CB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uiPriority w:val="9"/>
    <w:rsid w:val="009F28CB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1"/>
    <w:next w:val="a1"/>
    <w:link w:val="Heading3Char"/>
    <w:uiPriority w:val="9"/>
    <w:unhideWhenUsed/>
    <w:qFormat/>
    <w:rsid w:val="009F28CB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2"/>
    <w:link w:val="31"/>
    <w:uiPriority w:val="9"/>
    <w:rsid w:val="009F28CB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1"/>
    <w:next w:val="a1"/>
    <w:link w:val="Heading4Char"/>
    <w:uiPriority w:val="9"/>
    <w:unhideWhenUsed/>
    <w:qFormat/>
    <w:rsid w:val="009F28CB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2"/>
    <w:link w:val="41"/>
    <w:uiPriority w:val="9"/>
    <w:rsid w:val="009F28CB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1"/>
    <w:next w:val="a1"/>
    <w:link w:val="Heading5Char"/>
    <w:uiPriority w:val="9"/>
    <w:unhideWhenUsed/>
    <w:qFormat/>
    <w:rsid w:val="009F28CB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2"/>
    <w:link w:val="51"/>
    <w:uiPriority w:val="9"/>
    <w:rsid w:val="009F28CB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1"/>
    <w:next w:val="a1"/>
    <w:link w:val="Heading6Char"/>
    <w:uiPriority w:val="9"/>
    <w:unhideWhenUsed/>
    <w:qFormat/>
    <w:rsid w:val="009F28CB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2"/>
    <w:link w:val="61"/>
    <w:uiPriority w:val="9"/>
    <w:rsid w:val="009F28CB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1"/>
    <w:next w:val="a1"/>
    <w:link w:val="Heading7Char"/>
    <w:uiPriority w:val="9"/>
    <w:unhideWhenUsed/>
    <w:qFormat/>
    <w:rsid w:val="009F28CB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2"/>
    <w:link w:val="71"/>
    <w:uiPriority w:val="9"/>
    <w:rsid w:val="009F28CB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1"/>
    <w:next w:val="a1"/>
    <w:link w:val="Heading8Char"/>
    <w:uiPriority w:val="9"/>
    <w:unhideWhenUsed/>
    <w:qFormat/>
    <w:rsid w:val="009F28CB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2"/>
    <w:link w:val="81"/>
    <w:uiPriority w:val="9"/>
    <w:rsid w:val="009F28CB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1"/>
    <w:next w:val="a1"/>
    <w:link w:val="Heading9Char"/>
    <w:uiPriority w:val="9"/>
    <w:unhideWhenUsed/>
    <w:qFormat/>
    <w:rsid w:val="009F28CB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2"/>
    <w:link w:val="91"/>
    <w:uiPriority w:val="9"/>
    <w:rsid w:val="009F28CB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2"/>
    <w:uiPriority w:val="10"/>
    <w:rsid w:val="009F28CB"/>
    <w:rPr>
      <w:sz w:val="48"/>
      <w:szCs w:val="48"/>
    </w:rPr>
  </w:style>
  <w:style w:type="paragraph" w:styleId="a5">
    <w:name w:val="Subtitle"/>
    <w:basedOn w:val="a1"/>
    <w:next w:val="a1"/>
    <w:link w:val="a6"/>
    <w:uiPriority w:val="11"/>
    <w:qFormat/>
    <w:rsid w:val="009F28CB"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2"/>
    <w:link w:val="a5"/>
    <w:uiPriority w:val="11"/>
    <w:rsid w:val="009F28CB"/>
    <w:rPr>
      <w:sz w:val="24"/>
      <w:szCs w:val="24"/>
    </w:rPr>
  </w:style>
  <w:style w:type="paragraph" w:styleId="2">
    <w:name w:val="Quote"/>
    <w:basedOn w:val="a1"/>
    <w:next w:val="a1"/>
    <w:link w:val="20"/>
    <w:uiPriority w:val="29"/>
    <w:qFormat/>
    <w:rsid w:val="009F28CB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9F28CB"/>
    <w:rPr>
      <w:i/>
    </w:rPr>
  </w:style>
  <w:style w:type="paragraph" w:styleId="a7">
    <w:name w:val="Intense Quote"/>
    <w:basedOn w:val="a1"/>
    <w:next w:val="a1"/>
    <w:link w:val="a8"/>
    <w:uiPriority w:val="30"/>
    <w:qFormat/>
    <w:rsid w:val="009F28C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9F28CB"/>
    <w:rPr>
      <w:i/>
    </w:rPr>
  </w:style>
  <w:style w:type="character" w:customStyle="1" w:styleId="HeaderChar">
    <w:name w:val="Header Char"/>
    <w:basedOn w:val="a2"/>
    <w:uiPriority w:val="99"/>
    <w:rsid w:val="009F28CB"/>
  </w:style>
  <w:style w:type="character" w:customStyle="1" w:styleId="FooterChar">
    <w:name w:val="Footer Char"/>
    <w:basedOn w:val="a2"/>
    <w:uiPriority w:val="99"/>
    <w:rsid w:val="009F28CB"/>
  </w:style>
  <w:style w:type="paragraph" w:customStyle="1" w:styleId="1">
    <w:name w:val="Название объекта1"/>
    <w:basedOn w:val="a1"/>
    <w:next w:val="a1"/>
    <w:uiPriority w:val="35"/>
    <w:semiHidden/>
    <w:unhideWhenUsed/>
    <w:qFormat/>
    <w:rsid w:val="009F28CB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9F28CB"/>
  </w:style>
  <w:style w:type="table" w:customStyle="1" w:styleId="TableGridLight">
    <w:name w:val="Table Grid Light"/>
    <w:basedOn w:val="a3"/>
    <w:uiPriority w:val="59"/>
    <w:rsid w:val="009F28CB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3"/>
    <w:uiPriority w:val="59"/>
    <w:rsid w:val="009F28CB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3"/>
    <w:uiPriority w:val="59"/>
    <w:rsid w:val="009F28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1"/>
    <w:link w:val="aa"/>
    <w:uiPriority w:val="99"/>
    <w:semiHidden/>
    <w:unhideWhenUsed/>
    <w:rsid w:val="009F28CB"/>
    <w:pPr>
      <w:spacing w:after="40"/>
    </w:pPr>
    <w:rPr>
      <w:sz w:val="18"/>
    </w:rPr>
  </w:style>
  <w:style w:type="character" w:customStyle="1" w:styleId="aa">
    <w:name w:val="Текст сноски Знак"/>
    <w:link w:val="a9"/>
    <w:uiPriority w:val="99"/>
    <w:rsid w:val="009F28CB"/>
    <w:rPr>
      <w:sz w:val="18"/>
    </w:rPr>
  </w:style>
  <w:style w:type="character" w:styleId="ab">
    <w:name w:val="footnote reference"/>
    <w:basedOn w:val="a2"/>
    <w:uiPriority w:val="99"/>
    <w:unhideWhenUsed/>
    <w:rsid w:val="009F28CB"/>
    <w:rPr>
      <w:vertAlign w:val="superscript"/>
    </w:rPr>
  </w:style>
  <w:style w:type="paragraph" w:styleId="ac">
    <w:name w:val="endnote text"/>
    <w:basedOn w:val="a1"/>
    <w:link w:val="ad"/>
    <w:uiPriority w:val="99"/>
    <w:semiHidden/>
    <w:unhideWhenUsed/>
    <w:rsid w:val="009F28CB"/>
    <w:rPr>
      <w:sz w:val="20"/>
    </w:rPr>
  </w:style>
  <w:style w:type="character" w:customStyle="1" w:styleId="ad">
    <w:name w:val="Текст концевой сноски Знак"/>
    <w:link w:val="ac"/>
    <w:uiPriority w:val="99"/>
    <w:rsid w:val="009F28CB"/>
    <w:rPr>
      <w:sz w:val="20"/>
    </w:rPr>
  </w:style>
  <w:style w:type="character" w:styleId="ae">
    <w:name w:val="endnote reference"/>
    <w:basedOn w:val="a2"/>
    <w:uiPriority w:val="99"/>
    <w:semiHidden/>
    <w:unhideWhenUsed/>
    <w:rsid w:val="009F28CB"/>
    <w:rPr>
      <w:vertAlign w:val="superscript"/>
    </w:rPr>
  </w:style>
  <w:style w:type="paragraph" w:styleId="10">
    <w:name w:val="toc 1"/>
    <w:basedOn w:val="a1"/>
    <w:next w:val="a1"/>
    <w:uiPriority w:val="39"/>
    <w:unhideWhenUsed/>
    <w:rsid w:val="009F28CB"/>
    <w:pPr>
      <w:spacing w:after="57"/>
    </w:pPr>
  </w:style>
  <w:style w:type="paragraph" w:styleId="21">
    <w:name w:val="toc 2"/>
    <w:basedOn w:val="a1"/>
    <w:next w:val="a1"/>
    <w:uiPriority w:val="39"/>
    <w:unhideWhenUsed/>
    <w:rsid w:val="009F28CB"/>
    <w:pPr>
      <w:spacing w:after="57"/>
      <w:ind w:left="283"/>
    </w:pPr>
  </w:style>
  <w:style w:type="paragraph" w:styleId="3">
    <w:name w:val="toc 3"/>
    <w:basedOn w:val="a1"/>
    <w:next w:val="a1"/>
    <w:uiPriority w:val="39"/>
    <w:unhideWhenUsed/>
    <w:rsid w:val="009F28CB"/>
    <w:pPr>
      <w:spacing w:after="57"/>
      <w:ind w:left="567"/>
    </w:pPr>
  </w:style>
  <w:style w:type="paragraph" w:styleId="4">
    <w:name w:val="toc 4"/>
    <w:basedOn w:val="a1"/>
    <w:next w:val="a1"/>
    <w:uiPriority w:val="39"/>
    <w:unhideWhenUsed/>
    <w:rsid w:val="009F28CB"/>
    <w:pPr>
      <w:spacing w:after="57"/>
      <w:ind w:left="850"/>
    </w:pPr>
  </w:style>
  <w:style w:type="paragraph" w:styleId="5">
    <w:name w:val="toc 5"/>
    <w:basedOn w:val="a1"/>
    <w:next w:val="a1"/>
    <w:uiPriority w:val="39"/>
    <w:unhideWhenUsed/>
    <w:rsid w:val="009F28CB"/>
    <w:pPr>
      <w:spacing w:after="57"/>
      <w:ind w:left="1134"/>
    </w:pPr>
  </w:style>
  <w:style w:type="paragraph" w:styleId="6">
    <w:name w:val="toc 6"/>
    <w:basedOn w:val="a1"/>
    <w:next w:val="a1"/>
    <w:uiPriority w:val="39"/>
    <w:unhideWhenUsed/>
    <w:rsid w:val="009F28CB"/>
    <w:pPr>
      <w:spacing w:after="57"/>
      <w:ind w:left="1417"/>
    </w:pPr>
  </w:style>
  <w:style w:type="paragraph" w:styleId="7">
    <w:name w:val="toc 7"/>
    <w:basedOn w:val="a1"/>
    <w:next w:val="a1"/>
    <w:uiPriority w:val="39"/>
    <w:unhideWhenUsed/>
    <w:rsid w:val="009F28CB"/>
    <w:pPr>
      <w:spacing w:after="57"/>
      <w:ind w:left="1701"/>
    </w:pPr>
  </w:style>
  <w:style w:type="paragraph" w:styleId="8">
    <w:name w:val="toc 8"/>
    <w:basedOn w:val="a1"/>
    <w:next w:val="a1"/>
    <w:uiPriority w:val="39"/>
    <w:unhideWhenUsed/>
    <w:rsid w:val="009F28CB"/>
    <w:pPr>
      <w:spacing w:after="57"/>
      <w:ind w:left="1984"/>
    </w:pPr>
  </w:style>
  <w:style w:type="paragraph" w:styleId="9">
    <w:name w:val="toc 9"/>
    <w:basedOn w:val="a1"/>
    <w:next w:val="a1"/>
    <w:uiPriority w:val="39"/>
    <w:unhideWhenUsed/>
    <w:rsid w:val="009F28CB"/>
    <w:pPr>
      <w:spacing w:after="57"/>
      <w:ind w:left="2268"/>
    </w:pPr>
  </w:style>
  <w:style w:type="paragraph" w:styleId="af">
    <w:name w:val="TOC Heading"/>
    <w:uiPriority w:val="39"/>
    <w:unhideWhenUsed/>
    <w:rsid w:val="009F28CB"/>
  </w:style>
  <w:style w:type="paragraph" w:styleId="af0">
    <w:name w:val="table of figures"/>
    <w:basedOn w:val="a1"/>
    <w:next w:val="a1"/>
    <w:uiPriority w:val="99"/>
    <w:unhideWhenUsed/>
    <w:rsid w:val="009F28CB"/>
  </w:style>
  <w:style w:type="paragraph" w:customStyle="1" w:styleId="11">
    <w:name w:val="Заголовок 11"/>
    <w:basedOn w:val="a1"/>
    <w:next w:val="a1"/>
    <w:link w:val="12"/>
    <w:qFormat/>
    <w:rsid w:val="009F28CB"/>
    <w:pPr>
      <w:keepNext/>
      <w:jc w:val="center"/>
      <w:outlineLvl w:val="0"/>
    </w:pPr>
    <w:rPr>
      <w:b/>
      <w:bCs/>
      <w:szCs w:val="28"/>
    </w:rPr>
  </w:style>
  <w:style w:type="paragraph" w:customStyle="1" w:styleId="210">
    <w:name w:val="Заголовок 21"/>
    <w:basedOn w:val="a1"/>
    <w:next w:val="a1"/>
    <w:link w:val="22"/>
    <w:uiPriority w:val="9"/>
    <w:semiHidden/>
    <w:unhideWhenUsed/>
    <w:qFormat/>
    <w:rsid w:val="009F28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2">
    <w:name w:val="Заголовок 1 Знак"/>
    <w:basedOn w:val="a2"/>
    <w:link w:val="11"/>
    <w:rsid w:val="009F28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1">
    <w:name w:val="Body Text Indent"/>
    <w:aliases w:val="Основной текст без отступа,Нумерованный список !!,Надин стиль,Основной текст 1"/>
    <w:basedOn w:val="a1"/>
    <w:link w:val="af2"/>
    <w:rsid w:val="009F28CB"/>
    <w:pPr>
      <w:spacing w:after="120"/>
      <w:ind w:left="283"/>
    </w:pPr>
  </w:style>
  <w:style w:type="character" w:customStyle="1" w:styleId="af2">
    <w:name w:val="Основной текст с отступом Знак"/>
    <w:aliases w:val="Основной текст без отступа Знак,Нумерованный список !! Знак,Надин стиль Знак,Основной текст 1 Знак"/>
    <w:basedOn w:val="a2"/>
    <w:link w:val="af1"/>
    <w:rsid w:val="009F28CB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styleId="af3">
    <w:name w:val="Title"/>
    <w:basedOn w:val="a1"/>
    <w:link w:val="af4"/>
    <w:qFormat/>
    <w:rsid w:val="009F28CB"/>
    <w:pPr>
      <w:jc w:val="center"/>
    </w:pPr>
    <w:rPr>
      <w:szCs w:val="24"/>
    </w:rPr>
  </w:style>
  <w:style w:type="character" w:customStyle="1" w:styleId="af4">
    <w:name w:val="Название Знак"/>
    <w:basedOn w:val="a2"/>
    <w:link w:val="af3"/>
    <w:rsid w:val="009F28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1"/>
    <w:link w:val="24"/>
    <w:uiPriority w:val="99"/>
    <w:unhideWhenUsed/>
    <w:rsid w:val="009F28C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2"/>
    <w:link w:val="23"/>
    <w:uiPriority w:val="99"/>
    <w:rsid w:val="009F28CB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styleId="30">
    <w:name w:val="Body Text Indent 3"/>
    <w:basedOn w:val="a1"/>
    <w:link w:val="32"/>
    <w:unhideWhenUsed/>
    <w:rsid w:val="009F28CB"/>
    <w:pPr>
      <w:spacing w:after="120"/>
      <w:ind w:left="283"/>
    </w:pPr>
    <w:rPr>
      <w:sz w:val="16"/>
    </w:rPr>
  </w:style>
  <w:style w:type="character" w:customStyle="1" w:styleId="32">
    <w:name w:val="Основной текст с отступом 3 Знак"/>
    <w:basedOn w:val="a2"/>
    <w:link w:val="30"/>
    <w:rsid w:val="009F28C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List Paragraph"/>
    <w:basedOn w:val="a1"/>
    <w:link w:val="af6"/>
    <w:qFormat/>
    <w:rsid w:val="009F28CB"/>
    <w:pPr>
      <w:ind w:left="708"/>
    </w:pPr>
  </w:style>
  <w:style w:type="paragraph" w:styleId="25">
    <w:name w:val="Body Text 2"/>
    <w:basedOn w:val="a1"/>
    <w:link w:val="26"/>
    <w:uiPriority w:val="99"/>
    <w:unhideWhenUsed/>
    <w:rsid w:val="009F28CB"/>
    <w:pPr>
      <w:spacing w:after="120" w:line="480" w:lineRule="auto"/>
    </w:pPr>
  </w:style>
  <w:style w:type="character" w:customStyle="1" w:styleId="26">
    <w:name w:val="Основной текст 2 Знак"/>
    <w:basedOn w:val="a2"/>
    <w:link w:val="25"/>
    <w:uiPriority w:val="99"/>
    <w:rsid w:val="009F28CB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customStyle="1" w:styleId="13">
    <w:name w:val="Верхний колонтитул1"/>
    <w:basedOn w:val="a1"/>
    <w:link w:val="af7"/>
    <w:uiPriority w:val="99"/>
    <w:unhideWhenUsed/>
    <w:rsid w:val="009F28CB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2"/>
    <w:link w:val="13"/>
    <w:uiPriority w:val="99"/>
    <w:rsid w:val="009F28CB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customStyle="1" w:styleId="14">
    <w:name w:val="Нижний колонтитул1"/>
    <w:basedOn w:val="a1"/>
    <w:link w:val="af8"/>
    <w:uiPriority w:val="99"/>
    <w:unhideWhenUsed/>
    <w:rsid w:val="009F28CB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14"/>
    <w:uiPriority w:val="99"/>
    <w:rsid w:val="009F28CB"/>
    <w:rPr>
      <w:rFonts w:ascii="Times New Roman" w:eastAsia="Times New Roman" w:hAnsi="Times New Roman" w:cs="Times New Roman"/>
      <w:sz w:val="28"/>
      <w:szCs w:val="16"/>
      <w:lang w:eastAsia="ru-RU"/>
    </w:rPr>
  </w:style>
  <w:style w:type="character" w:customStyle="1" w:styleId="af9">
    <w:name w:val="Текст выноски Знак"/>
    <w:basedOn w:val="a2"/>
    <w:link w:val="afa"/>
    <w:uiPriority w:val="99"/>
    <w:semiHidden/>
    <w:rsid w:val="009F28CB"/>
    <w:rPr>
      <w:rFonts w:ascii="Tahoma" w:eastAsia="Times New Roman" w:hAnsi="Tahoma" w:cs="Times New Roman"/>
      <w:sz w:val="16"/>
      <w:szCs w:val="16"/>
      <w:lang w:eastAsia="ru-RU"/>
    </w:rPr>
  </w:style>
  <w:style w:type="paragraph" w:styleId="afa">
    <w:name w:val="Balloon Text"/>
    <w:basedOn w:val="a1"/>
    <w:link w:val="af9"/>
    <w:uiPriority w:val="99"/>
    <w:semiHidden/>
    <w:unhideWhenUsed/>
    <w:rsid w:val="009F28CB"/>
    <w:rPr>
      <w:rFonts w:ascii="Tahoma" w:hAnsi="Tahoma"/>
      <w:sz w:val="16"/>
    </w:rPr>
  </w:style>
  <w:style w:type="table" w:styleId="afb">
    <w:name w:val="Table Grid"/>
    <w:basedOn w:val="a3"/>
    <w:uiPriority w:val="59"/>
    <w:rsid w:val="009F28C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 Spacing"/>
    <w:link w:val="afd"/>
    <w:qFormat/>
    <w:rsid w:val="009F28C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1">
    <w:name w:val="Font Style11"/>
    <w:uiPriority w:val="99"/>
    <w:rsid w:val="009F28CB"/>
    <w:rPr>
      <w:rFonts w:ascii="Times New Roman" w:hAnsi="Times New Roman" w:cs="Times New Roman" w:hint="default"/>
      <w:sz w:val="26"/>
      <w:szCs w:val="26"/>
    </w:rPr>
  </w:style>
  <w:style w:type="paragraph" w:customStyle="1" w:styleId="a0">
    <w:name w:val="Нумерованный абзац"/>
    <w:rsid w:val="009F28CB"/>
    <w:pPr>
      <w:numPr>
        <w:numId w:val="1"/>
      </w:numPr>
      <w:tabs>
        <w:tab w:val="left" w:pos="1134"/>
      </w:tabs>
      <w:spacing w:before="240"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9F28C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e">
    <w:name w:val="Plain Text"/>
    <w:basedOn w:val="a1"/>
    <w:link w:val="aff"/>
    <w:rsid w:val="009F28CB"/>
    <w:rPr>
      <w:rFonts w:ascii="Courier New" w:hAnsi="Courier New"/>
      <w:sz w:val="20"/>
      <w:szCs w:val="20"/>
    </w:rPr>
  </w:style>
  <w:style w:type="character" w:customStyle="1" w:styleId="aff">
    <w:name w:val="Текст Знак"/>
    <w:basedOn w:val="a2"/>
    <w:link w:val="afe"/>
    <w:rsid w:val="009F28C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">
    <w:name w:val="List Bullet"/>
    <w:basedOn w:val="a1"/>
    <w:uiPriority w:val="99"/>
    <w:unhideWhenUsed/>
    <w:rsid w:val="009F28CB"/>
    <w:pPr>
      <w:numPr>
        <w:numId w:val="2"/>
      </w:numPr>
      <w:contextualSpacing/>
    </w:pPr>
  </w:style>
  <w:style w:type="paragraph" w:customStyle="1" w:styleId="ConsPlusNormal">
    <w:name w:val="ConsPlusNormal"/>
    <w:rsid w:val="009F28CB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2"/>
    <w:rsid w:val="009F28CB"/>
  </w:style>
  <w:style w:type="character" w:styleId="aff0">
    <w:name w:val="Hyperlink"/>
    <w:uiPriority w:val="99"/>
    <w:unhideWhenUsed/>
    <w:rsid w:val="009F28CB"/>
    <w:rPr>
      <w:color w:val="0000FF"/>
      <w:u w:val="single"/>
    </w:rPr>
  </w:style>
  <w:style w:type="paragraph" w:customStyle="1" w:styleId="ConsPlusNonformat">
    <w:name w:val="ConsPlusNonformat"/>
    <w:rsid w:val="009F28CB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9F28CB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5">
    <w:name w:val="Обычный1"/>
    <w:rsid w:val="009F28CB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ff1">
    <w:name w:val="Текст примечания Знак"/>
    <w:basedOn w:val="a2"/>
    <w:link w:val="aff2"/>
    <w:uiPriority w:val="99"/>
    <w:semiHidden/>
    <w:rsid w:val="009F28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text"/>
    <w:basedOn w:val="a1"/>
    <w:link w:val="aff1"/>
    <w:uiPriority w:val="99"/>
    <w:semiHidden/>
    <w:unhideWhenUsed/>
    <w:rsid w:val="009F28CB"/>
    <w:rPr>
      <w:sz w:val="20"/>
      <w:szCs w:val="20"/>
    </w:rPr>
  </w:style>
  <w:style w:type="character" w:customStyle="1" w:styleId="aff3">
    <w:name w:val="Тема примечания Знак"/>
    <w:basedOn w:val="aff1"/>
    <w:link w:val="aff4"/>
    <w:uiPriority w:val="99"/>
    <w:semiHidden/>
    <w:rsid w:val="009F28C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3"/>
    <w:uiPriority w:val="99"/>
    <w:semiHidden/>
    <w:unhideWhenUsed/>
    <w:rsid w:val="009F28CB"/>
    <w:rPr>
      <w:b/>
      <w:bCs/>
    </w:rPr>
  </w:style>
  <w:style w:type="paragraph" w:customStyle="1" w:styleId="Default">
    <w:name w:val="Default"/>
    <w:rsid w:val="009F28CB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x-tree-node-text">
    <w:name w:val="x-tree-node-text"/>
    <w:basedOn w:val="a2"/>
    <w:rsid w:val="009F28CB"/>
  </w:style>
  <w:style w:type="character" w:customStyle="1" w:styleId="blk">
    <w:name w:val="blk"/>
    <w:rsid w:val="009F28CB"/>
    <w:rPr>
      <w:rFonts w:cs="Times New Roman"/>
    </w:rPr>
  </w:style>
  <w:style w:type="character" w:customStyle="1" w:styleId="22">
    <w:name w:val="Заголовок 2 Знак"/>
    <w:basedOn w:val="a2"/>
    <w:link w:val="210"/>
    <w:uiPriority w:val="9"/>
    <w:semiHidden/>
    <w:rsid w:val="009F28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docdata">
    <w:name w:val="docdata"/>
    <w:aliases w:val="docy,v5,8697,bqiaagaaeyqcaaagiaiaaamchqaabradaaaaaaaaaaaaaaaaaaaaaaaaaaaaaaaaaaaaaaaaaaaaaaaaaaaaaaaaaaaaaaaaaaaaaaaaaaaaaaaaaaaaaaaaaaaaaaaaaaaaaaaaaaaaaaaaaaaaaaaaaaaaaaaaaaaaaaaaaaaaaaaaaaaaaaaaaaaaaaaaaaaaaaaaaaaaaaaaaaaaaaaaaaaaaaaaaaaaaaaa"/>
    <w:basedOn w:val="a1"/>
    <w:rsid w:val="009F28CB"/>
    <w:pPr>
      <w:spacing w:before="100" w:beforeAutospacing="1" w:after="100" w:afterAutospacing="1"/>
    </w:pPr>
    <w:rPr>
      <w:sz w:val="24"/>
      <w:szCs w:val="24"/>
    </w:rPr>
  </w:style>
  <w:style w:type="paragraph" w:styleId="aff5">
    <w:name w:val="Normal (Web)"/>
    <w:basedOn w:val="a1"/>
    <w:link w:val="aff6"/>
    <w:uiPriority w:val="99"/>
    <w:unhideWhenUsed/>
    <w:rsid w:val="009F28CB"/>
    <w:pPr>
      <w:spacing w:before="100" w:beforeAutospacing="1" w:after="100" w:afterAutospacing="1"/>
    </w:pPr>
    <w:rPr>
      <w:sz w:val="24"/>
      <w:szCs w:val="24"/>
    </w:rPr>
  </w:style>
  <w:style w:type="character" w:customStyle="1" w:styleId="2081">
    <w:name w:val="2081"/>
    <w:basedOn w:val="a2"/>
    <w:rsid w:val="009F28CB"/>
  </w:style>
  <w:style w:type="character" w:customStyle="1" w:styleId="2549">
    <w:name w:val="2549"/>
    <w:basedOn w:val="a2"/>
    <w:rsid w:val="009F28CB"/>
  </w:style>
  <w:style w:type="character" w:customStyle="1" w:styleId="1377">
    <w:name w:val="1377"/>
    <w:basedOn w:val="a2"/>
    <w:rsid w:val="009F28CB"/>
  </w:style>
  <w:style w:type="character" w:customStyle="1" w:styleId="1861">
    <w:name w:val="1861"/>
    <w:aliases w:val="bqiaagaaeyqcaaagiaiaaaoobaaabbyeaaaaaaaaaaaaaaaaaaaaaaaaaaaaaaaaaaaaaaaaaaaaaaaaaaaaaaaaaaaaaaaaaaaaaaaaaaaaaaaaaaaaaaaaaaaaaaaaaaaaaaaaaaaaaaaaaaaaaaaaaaaaaaaaaaaaaaaaaaaaaaaaaaaaaaaaaaaaaaaaaaaaaaaaaaaaaaaaaaaaaaaaaaaaaaaaaaaaaaaa"/>
    <w:basedOn w:val="a2"/>
    <w:rsid w:val="00F42CF4"/>
  </w:style>
  <w:style w:type="character" w:customStyle="1" w:styleId="1375">
    <w:name w:val="1375"/>
    <w:aliases w:val="bqiaagaaeyqcaaagiaiaaapgbaaabdqeaaaaaaaaaaaaaaaaaaaaaaaaaaaaaaaaaaaaaaaaaaaaaaaaaaaaaaaaaaaaaaaaaaaaaaaaaaaaaaaaaaaaaaaaaaaaaaaaaaaaaaaaaaaaaaaaaaaaaaaaaaaaaaaaaaaaaaaaaaaaaaaaaaaaaaaaaaaaaaaaaaaaaaaaaaaaaaaaaaaaaaaaaaaaaaaaaaaaaaaa"/>
    <w:basedOn w:val="a2"/>
    <w:rsid w:val="00D810F7"/>
  </w:style>
  <w:style w:type="character" w:customStyle="1" w:styleId="1709">
    <w:name w:val="1709"/>
    <w:aliases w:val="bqiaagaaeyqcaaagiaiaaaprawaabd8daaaaaaaaaaaaaaaaaaaaaaaaaaaaaaaaaaaaaaaaaaaaaaaaaaaaaaaaaaaaaaaaaaaaaaaaaaaaaaaaaaaaaaaaaaaaaaaaaaaaaaaaaaaaaaaaaaaaaaaaaaaaaaaaaaaaaaaaaaaaaaaaaaaaaaaaaaaaaaaaaaaaaaaaaaaaaaaaaaaaaaaaaaaaaaaaaaaaaaaa"/>
    <w:basedOn w:val="a2"/>
    <w:rsid w:val="002257A3"/>
  </w:style>
  <w:style w:type="character" w:customStyle="1" w:styleId="1893">
    <w:name w:val="1893"/>
    <w:aliases w:val="bqiaagaaeyqcaaagiaiaaaojbaaabzceaaaaaaaaaaaaaaaaaaaaaaaaaaaaaaaaaaaaaaaaaaaaaaaaaaaaaaaaaaaaaaaaaaaaaaaaaaaaaaaaaaaaaaaaaaaaaaaaaaaaaaaaaaaaaaaaaaaaaaaaaaaaaaaaaaaaaaaaaaaaaaaaaaaaaaaaaaaaaaaaaaaaaaaaaaaaaaaaaaaaaaaaaaaaaaaaaaaaaaaa"/>
    <w:basedOn w:val="a2"/>
    <w:rsid w:val="00A031E3"/>
  </w:style>
  <w:style w:type="character" w:customStyle="1" w:styleId="1263">
    <w:name w:val="1263"/>
    <w:aliases w:val="bqiaagaaeyqcaaagiaiaaanwbaaabwqeaaaaaaaaaaaaaaaaaaaaaaaaaaaaaaaaaaaaaaaaaaaaaaaaaaaaaaaaaaaaaaaaaaaaaaaaaaaaaaaaaaaaaaaaaaaaaaaaaaaaaaaaaaaaaaaaaaaaaaaaaaaaaaaaaaaaaaaaaaaaaaaaaaaaaaaaaaaaaaaaaaaaaaaaaaaaaaaaaaaaaaaaaaaaaaaaaaaaaaaa"/>
    <w:basedOn w:val="a2"/>
    <w:rsid w:val="00690AC2"/>
  </w:style>
  <w:style w:type="character" w:customStyle="1" w:styleId="1164">
    <w:name w:val="1164"/>
    <w:aliases w:val="bqiaagaaeyqcaaagiaiaaapzawaabqeeaaaaaaaaaaaaaaaaaaaaaaaaaaaaaaaaaaaaaaaaaaaaaaaaaaaaaaaaaaaaaaaaaaaaaaaaaaaaaaaaaaaaaaaaaaaaaaaaaaaaaaaaaaaaaaaaaaaaaaaaaaaaaaaaaaaaaaaaaaaaaaaaaaaaaaaaaaaaaaaaaaaaaaaaaaaaaaaaaaaaaaaaaaaaaaaaaaaaaaaa"/>
    <w:basedOn w:val="a2"/>
    <w:rsid w:val="00690AC2"/>
  </w:style>
  <w:style w:type="character" w:customStyle="1" w:styleId="1866">
    <w:name w:val="1866"/>
    <w:aliases w:val="bqiaagaaeyqcaaagiaiaaaoxbgaabb8gaaaaaaaaaaaaaaaaaaaaaaaaaaaaaaaaaaaaaaaaaaaaaaaaaaaaaaaaaaaaaaaaaaaaaaaaaaaaaaaaaaaaaaaaaaaaaaaaaaaaaaaaaaaaaaaaaaaaaaaaaaaaaaaaaaaaaaaaaaaaaaaaaaaaaaaaaaaaaaaaaaaaaaaaaaaaaaaaaaaaaaaaaaaaaaaaaaaaaaaa"/>
    <w:basedOn w:val="a2"/>
    <w:rsid w:val="00556AAB"/>
  </w:style>
  <w:style w:type="character" w:customStyle="1" w:styleId="1559">
    <w:name w:val="1559"/>
    <w:aliases w:val="bqiaagaaeyqcaaagiaiaaanrbqaabv8faaaaaaaaaaaaaaaaaaaaaaaaaaaaaaaaaaaaaaaaaaaaaaaaaaaaaaaaaaaaaaaaaaaaaaaaaaaaaaaaaaaaaaaaaaaaaaaaaaaaaaaaaaaaaaaaaaaaaaaaaaaaaaaaaaaaaaaaaaaaaaaaaaaaaaaaaaaaaaaaaaaaaaaaaaaaaaaaaaaaaaaaaaaaaaaaaaaaaaaa"/>
    <w:basedOn w:val="a2"/>
    <w:rsid w:val="00775923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2"/>
    <w:rsid w:val="00583D25"/>
  </w:style>
  <w:style w:type="character" w:customStyle="1" w:styleId="1225">
    <w:name w:val="1225"/>
    <w:aliases w:val="bqiaagaaeyqcaaagiaiaaamwbaaabt4eaaaaaaaaaaaaaaaaaaaaaaaaaaaaaaaaaaaaaaaaaaaaaaaaaaaaaaaaaaaaaaaaaaaaaaaaaaaaaaaaaaaaaaaaaaaaaaaaaaaaaaaaaaaaaaaaaaaaaaaaaaaaaaaaaaaaaaaaaaaaaaaaaaaaaaaaaaaaaaaaaaaaaaaaaaaaaaaaaaaaaaaaaaaaaaaaaaaaaaaa"/>
    <w:basedOn w:val="a2"/>
    <w:rsid w:val="00583D25"/>
  </w:style>
  <w:style w:type="character" w:customStyle="1" w:styleId="1690">
    <w:name w:val="1690"/>
    <w:aliases w:val="bqiaagaaeyqcaaagiaiaaao+awaabcwdaaaaaaaaaaaaaaaaaaaaaaaaaaaaaaaaaaaaaaaaaaaaaaaaaaaaaaaaaaaaaaaaaaaaaaaaaaaaaaaaaaaaaaaaaaaaaaaaaaaaaaaaaaaaaaaaaaaaaaaaaaaaaaaaaaaaaaaaaaaaaaaaaaaaaaaaaaaaaaaaaaaaaaaaaaaaaaaaaaaaaaaaaaaaaaaaaaaaaaaa"/>
    <w:basedOn w:val="a2"/>
    <w:rsid w:val="00940392"/>
  </w:style>
  <w:style w:type="character" w:customStyle="1" w:styleId="1113">
    <w:name w:val="1113"/>
    <w:aliases w:val="bqiaagaaeyqcaaagiaiaaapaawaabc4daaaaaaaaaaaaaaaaaaaaaaaaaaaaaaaaaaaaaaaaaaaaaaaaaaaaaaaaaaaaaaaaaaaaaaaaaaaaaaaaaaaaaaaaaaaaaaaaaaaaaaaaaaaaaaaaaaaaaaaaaaaaaaaaaaaaaaaaaaaaaaaaaaaaaaaaaaaaaaaaaaaaaaaaaaaaaaaaaaaaaaaaaaaaaaaaaaaaaaaa"/>
    <w:basedOn w:val="a2"/>
    <w:rsid w:val="003B38C9"/>
  </w:style>
  <w:style w:type="character" w:customStyle="1" w:styleId="1177">
    <w:name w:val="1177"/>
    <w:aliases w:val="bqiaagaaeyqcaaagiaiaaamabaaabq4eaaaaaaaaaaaaaaaaaaaaaaaaaaaaaaaaaaaaaaaaaaaaaaaaaaaaaaaaaaaaaaaaaaaaaaaaaaaaaaaaaaaaaaaaaaaaaaaaaaaaaaaaaaaaaaaaaaaaaaaaaaaaaaaaaaaaaaaaaaaaaaaaaaaaaaaaaaaaaaaaaaaaaaaaaaaaaaaaaaaaaaaaaaaaaaaaaaaaaaaa"/>
    <w:basedOn w:val="a2"/>
    <w:rsid w:val="005367E0"/>
  </w:style>
  <w:style w:type="character" w:customStyle="1" w:styleId="1250">
    <w:name w:val="1250"/>
    <w:aliases w:val="bqiaagaaeyqcaaagiaiaaanjbaaabvceaaaaaaaaaaaaaaaaaaaaaaaaaaaaaaaaaaaaaaaaaaaaaaaaaaaaaaaaaaaaaaaaaaaaaaaaaaaaaaaaaaaaaaaaaaaaaaaaaaaaaaaaaaaaaaaaaaaaaaaaaaaaaaaaaaaaaaaaaaaaaaaaaaaaaaaaaaaaaaaaaaaaaaaaaaaaaaaaaaaaaaaaaaaaaaaaaaaaaaaa"/>
    <w:basedOn w:val="a2"/>
    <w:rsid w:val="00FD4498"/>
  </w:style>
  <w:style w:type="character" w:customStyle="1" w:styleId="1282">
    <w:name w:val="1282"/>
    <w:aliases w:val="bqiaagaaeyqcaaagiaiaaanpbaaabxceaaaaaaaaaaaaaaaaaaaaaaaaaaaaaaaaaaaaaaaaaaaaaaaaaaaaaaaaaaaaaaaaaaaaaaaaaaaaaaaaaaaaaaaaaaaaaaaaaaaaaaaaaaaaaaaaaaaaaaaaaaaaaaaaaaaaaaaaaaaaaaaaaaaaaaaaaaaaaaaaaaaaaaaaaaaaaaaaaaaaaaaaaaaaaaaaaaaaaaaa"/>
    <w:basedOn w:val="a2"/>
    <w:rsid w:val="00FD4498"/>
  </w:style>
  <w:style w:type="character" w:customStyle="1" w:styleId="aff6">
    <w:name w:val="Обычный (веб) Знак"/>
    <w:basedOn w:val="a2"/>
    <w:link w:val="aff5"/>
    <w:rsid w:val="000509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Без интервала Знак"/>
    <w:link w:val="afc"/>
    <w:rsid w:val="00BA3D03"/>
    <w:rPr>
      <w:rFonts w:ascii="Calibri" w:eastAsia="Calibri" w:hAnsi="Calibri" w:cs="Times New Roman"/>
    </w:rPr>
  </w:style>
  <w:style w:type="character" w:customStyle="1" w:styleId="af6">
    <w:name w:val="Абзац списка Знак"/>
    <w:link w:val="af5"/>
    <w:rsid w:val="007568CA"/>
    <w:rPr>
      <w:rFonts w:ascii="Times New Roman" w:eastAsia="Times New Roman" w:hAnsi="Times New Roman" w:cs="Times New Roman"/>
      <w:sz w:val="28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F28CB"/>
    <w:pPr>
      <w:spacing w:after="0" w:line="240" w:lineRule="auto"/>
    </w:pPr>
    <w:rPr>
      <w:rFonts w:ascii="Times New Roman" w:eastAsia="Times New Roman" w:hAnsi="Times New Roman" w:cs="Times New Roman"/>
      <w:sz w:val="28"/>
      <w:szCs w:val="16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sid w:val="009F28CB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uiPriority w:val="9"/>
    <w:rsid w:val="009F28CB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1"/>
    <w:next w:val="a1"/>
    <w:link w:val="Heading3Char"/>
    <w:uiPriority w:val="9"/>
    <w:unhideWhenUsed/>
    <w:qFormat/>
    <w:rsid w:val="009F28CB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2"/>
    <w:link w:val="31"/>
    <w:uiPriority w:val="9"/>
    <w:rsid w:val="009F28CB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1"/>
    <w:next w:val="a1"/>
    <w:link w:val="Heading4Char"/>
    <w:uiPriority w:val="9"/>
    <w:unhideWhenUsed/>
    <w:qFormat/>
    <w:rsid w:val="009F28CB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2"/>
    <w:link w:val="41"/>
    <w:uiPriority w:val="9"/>
    <w:rsid w:val="009F28CB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1"/>
    <w:next w:val="a1"/>
    <w:link w:val="Heading5Char"/>
    <w:uiPriority w:val="9"/>
    <w:unhideWhenUsed/>
    <w:qFormat/>
    <w:rsid w:val="009F28CB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2"/>
    <w:link w:val="51"/>
    <w:uiPriority w:val="9"/>
    <w:rsid w:val="009F28CB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1"/>
    <w:next w:val="a1"/>
    <w:link w:val="Heading6Char"/>
    <w:uiPriority w:val="9"/>
    <w:unhideWhenUsed/>
    <w:qFormat/>
    <w:rsid w:val="009F28CB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2"/>
    <w:link w:val="61"/>
    <w:uiPriority w:val="9"/>
    <w:rsid w:val="009F28CB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1"/>
    <w:next w:val="a1"/>
    <w:link w:val="Heading7Char"/>
    <w:uiPriority w:val="9"/>
    <w:unhideWhenUsed/>
    <w:qFormat/>
    <w:rsid w:val="009F28CB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2"/>
    <w:link w:val="71"/>
    <w:uiPriority w:val="9"/>
    <w:rsid w:val="009F28CB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1"/>
    <w:next w:val="a1"/>
    <w:link w:val="Heading8Char"/>
    <w:uiPriority w:val="9"/>
    <w:unhideWhenUsed/>
    <w:qFormat/>
    <w:rsid w:val="009F28CB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2"/>
    <w:link w:val="81"/>
    <w:uiPriority w:val="9"/>
    <w:rsid w:val="009F28CB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1"/>
    <w:next w:val="a1"/>
    <w:link w:val="Heading9Char"/>
    <w:uiPriority w:val="9"/>
    <w:unhideWhenUsed/>
    <w:qFormat/>
    <w:rsid w:val="009F28CB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2"/>
    <w:link w:val="91"/>
    <w:uiPriority w:val="9"/>
    <w:rsid w:val="009F28CB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2"/>
    <w:uiPriority w:val="10"/>
    <w:rsid w:val="009F28CB"/>
    <w:rPr>
      <w:sz w:val="48"/>
      <w:szCs w:val="48"/>
    </w:rPr>
  </w:style>
  <w:style w:type="paragraph" w:styleId="a5">
    <w:name w:val="Subtitle"/>
    <w:basedOn w:val="a1"/>
    <w:next w:val="a1"/>
    <w:link w:val="a6"/>
    <w:uiPriority w:val="11"/>
    <w:qFormat/>
    <w:rsid w:val="009F28CB"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2"/>
    <w:link w:val="a5"/>
    <w:uiPriority w:val="11"/>
    <w:rsid w:val="009F28CB"/>
    <w:rPr>
      <w:sz w:val="24"/>
      <w:szCs w:val="24"/>
    </w:rPr>
  </w:style>
  <w:style w:type="paragraph" w:styleId="2">
    <w:name w:val="Quote"/>
    <w:basedOn w:val="a1"/>
    <w:next w:val="a1"/>
    <w:link w:val="20"/>
    <w:uiPriority w:val="29"/>
    <w:qFormat/>
    <w:rsid w:val="009F28CB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9F28CB"/>
    <w:rPr>
      <w:i/>
    </w:rPr>
  </w:style>
  <w:style w:type="paragraph" w:styleId="a7">
    <w:name w:val="Intense Quote"/>
    <w:basedOn w:val="a1"/>
    <w:next w:val="a1"/>
    <w:link w:val="a8"/>
    <w:uiPriority w:val="30"/>
    <w:qFormat/>
    <w:rsid w:val="009F28C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9F28CB"/>
    <w:rPr>
      <w:i/>
    </w:rPr>
  </w:style>
  <w:style w:type="character" w:customStyle="1" w:styleId="HeaderChar">
    <w:name w:val="Header Char"/>
    <w:basedOn w:val="a2"/>
    <w:uiPriority w:val="99"/>
    <w:rsid w:val="009F28CB"/>
  </w:style>
  <w:style w:type="character" w:customStyle="1" w:styleId="FooterChar">
    <w:name w:val="Footer Char"/>
    <w:basedOn w:val="a2"/>
    <w:uiPriority w:val="99"/>
    <w:rsid w:val="009F28CB"/>
  </w:style>
  <w:style w:type="paragraph" w:customStyle="1" w:styleId="1">
    <w:name w:val="Название объекта1"/>
    <w:basedOn w:val="a1"/>
    <w:next w:val="a1"/>
    <w:uiPriority w:val="35"/>
    <w:semiHidden/>
    <w:unhideWhenUsed/>
    <w:qFormat/>
    <w:rsid w:val="009F28CB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9F28CB"/>
  </w:style>
  <w:style w:type="table" w:customStyle="1" w:styleId="TableGridLight">
    <w:name w:val="Table Grid Light"/>
    <w:basedOn w:val="a3"/>
    <w:uiPriority w:val="59"/>
    <w:rsid w:val="009F28CB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3"/>
    <w:uiPriority w:val="59"/>
    <w:rsid w:val="009F28CB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3"/>
    <w:uiPriority w:val="59"/>
    <w:rsid w:val="009F28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1"/>
    <w:link w:val="aa"/>
    <w:uiPriority w:val="99"/>
    <w:semiHidden/>
    <w:unhideWhenUsed/>
    <w:rsid w:val="009F28CB"/>
    <w:pPr>
      <w:spacing w:after="40"/>
    </w:pPr>
    <w:rPr>
      <w:sz w:val="18"/>
    </w:rPr>
  </w:style>
  <w:style w:type="character" w:customStyle="1" w:styleId="aa">
    <w:name w:val="Текст сноски Знак"/>
    <w:link w:val="a9"/>
    <w:uiPriority w:val="99"/>
    <w:rsid w:val="009F28CB"/>
    <w:rPr>
      <w:sz w:val="18"/>
    </w:rPr>
  </w:style>
  <w:style w:type="character" w:styleId="ab">
    <w:name w:val="footnote reference"/>
    <w:basedOn w:val="a2"/>
    <w:uiPriority w:val="99"/>
    <w:unhideWhenUsed/>
    <w:rsid w:val="009F28CB"/>
    <w:rPr>
      <w:vertAlign w:val="superscript"/>
    </w:rPr>
  </w:style>
  <w:style w:type="paragraph" w:styleId="ac">
    <w:name w:val="endnote text"/>
    <w:basedOn w:val="a1"/>
    <w:link w:val="ad"/>
    <w:uiPriority w:val="99"/>
    <w:semiHidden/>
    <w:unhideWhenUsed/>
    <w:rsid w:val="009F28CB"/>
    <w:rPr>
      <w:sz w:val="20"/>
    </w:rPr>
  </w:style>
  <w:style w:type="character" w:customStyle="1" w:styleId="ad">
    <w:name w:val="Текст концевой сноски Знак"/>
    <w:link w:val="ac"/>
    <w:uiPriority w:val="99"/>
    <w:rsid w:val="009F28CB"/>
    <w:rPr>
      <w:sz w:val="20"/>
    </w:rPr>
  </w:style>
  <w:style w:type="character" w:styleId="ae">
    <w:name w:val="endnote reference"/>
    <w:basedOn w:val="a2"/>
    <w:uiPriority w:val="99"/>
    <w:semiHidden/>
    <w:unhideWhenUsed/>
    <w:rsid w:val="009F28CB"/>
    <w:rPr>
      <w:vertAlign w:val="superscript"/>
    </w:rPr>
  </w:style>
  <w:style w:type="paragraph" w:styleId="10">
    <w:name w:val="toc 1"/>
    <w:basedOn w:val="a1"/>
    <w:next w:val="a1"/>
    <w:uiPriority w:val="39"/>
    <w:unhideWhenUsed/>
    <w:rsid w:val="009F28CB"/>
    <w:pPr>
      <w:spacing w:after="57"/>
    </w:pPr>
  </w:style>
  <w:style w:type="paragraph" w:styleId="21">
    <w:name w:val="toc 2"/>
    <w:basedOn w:val="a1"/>
    <w:next w:val="a1"/>
    <w:uiPriority w:val="39"/>
    <w:unhideWhenUsed/>
    <w:rsid w:val="009F28CB"/>
    <w:pPr>
      <w:spacing w:after="57"/>
      <w:ind w:left="283"/>
    </w:pPr>
  </w:style>
  <w:style w:type="paragraph" w:styleId="3">
    <w:name w:val="toc 3"/>
    <w:basedOn w:val="a1"/>
    <w:next w:val="a1"/>
    <w:uiPriority w:val="39"/>
    <w:unhideWhenUsed/>
    <w:rsid w:val="009F28CB"/>
    <w:pPr>
      <w:spacing w:after="57"/>
      <w:ind w:left="567"/>
    </w:pPr>
  </w:style>
  <w:style w:type="paragraph" w:styleId="4">
    <w:name w:val="toc 4"/>
    <w:basedOn w:val="a1"/>
    <w:next w:val="a1"/>
    <w:uiPriority w:val="39"/>
    <w:unhideWhenUsed/>
    <w:rsid w:val="009F28CB"/>
    <w:pPr>
      <w:spacing w:after="57"/>
      <w:ind w:left="850"/>
    </w:pPr>
  </w:style>
  <w:style w:type="paragraph" w:styleId="5">
    <w:name w:val="toc 5"/>
    <w:basedOn w:val="a1"/>
    <w:next w:val="a1"/>
    <w:uiPriority w:val="39"/>
    <w:unhideWhenUsed/>
    <w:rsid w:val="009F28CB"/>
    <w:pPr>
      <w:spacing w:after="57"/>
      <w:ind w:left="1134"/>
    </w:pPr>
  </w:style>
  <w:style w:type="paragraph" w:styleId="6">
    <w:name w:val="toc 6"/>
    <w:basedOn w:val="a1"/>
    <w:next w:val="a1"/>
    <w:uiPriority w:val="39"/>
    <w:unhideWhenUsed/>
    <w:rsid w:val="009F28CB"/>
    <w:pPr>
      <w:spacing w:after="57"/>
      <w:ind w:left="1417"/>
    </w:pPr>
  </w:style>
  <w:style w:type="paragraph" w:styleId="7">
    <w:name w:val="toc 7"/>
    <w:basedOn w:val="a1"/>
    <w:next w:val="a1"/>
    <w:uiPriority w:val="39"/>
    <w:unhideWhenUsed/>
    <w:rsid w:val="009F28CB"/>
    <w:pPr>
      <w:spacing w:after="57"/>
      <w:ind w:left="1701"/>
    </w:pPr>
  </w:style>
  <w:style w:type="paragraph" w:styleId="8">
    <w:name w:val="toc 8"/>
    <w:basedOn w:val="a1"/>
    <w:next w:val="a1"/>
    <w:uiPriority w:val="39"/>
    <w:unhideWhenUsed/>
    <w:rsid w:val="009F28CB"/>
    <w:pPr>
      <w:spacing w:after="57"/>
      <w:ind w:left="1984"/>
    </w:pPr>
  </w:style>
  <w:style w:type="paragraph" w:styleId="9">
    <w:name w:val="toc 9"/>
    <w:basedOn w:val="a1"/>
    <w:next w:val="a1"/>
    <w:uiPriority w:val="39"/>
    <w:unhideWhenUsed/>
    <w:rsid w:val="009F28CB"/>
    <w:pPr>
      <w:spacing w:after="57"/>
      <w:ind w:left="2268"/>
    </w:pPr>
  </w:style>
  <w:style w:type="paragraph" w:styleId="af">
    <w:name w:val="TOC Heading"/>
    <w:uiPriority w:val="39"/>
    <w:unhideWhenUsed/>
    <w:rsid w:val="009F28CB"/>
  </w:style>
  <w:style w:type="paragraph" w:styleId="af0">
    <w:name w:val="table of figures"/>
    <w:basedOn w:val="a1"/>
    <w:next w:val="a1"/>
    <w:uiPriority w:val="99"/>
    <w:unhideWhenUsed/>
    <w:rsid w:val="009F28CB"/>
  </w:style>
  <w:style w:type="paragraph" w:customStyle="1" w:styleId="11">
    <w:name w:val="Заголовок 11"/>
    <w:basedOn w:val="a1"/>
    <w:next w:val="a1"/>
    <w:link w:val="12"/>
    <w:qFormat/>
    <w:rsid w:val="009F28CB"/>
    <w:pPr>
      <w:keepNext/>
      <w:jc w:val="center"/>
      <w:outlineLvl w:val="0"/>
    </w:pPr>
    <w:rPr>
      <w:b/>
      <w:bCs/>
      <w:szCs w:val="28"/>
    </w:rPr>
  </w:style>
  <w:style w:type="paragraph" w:customStyle="1" w:styleId="210">
    <w:name w:val="Заголовок 21"/>
    <w:basedOn w:val="a1"/>
    <w:next w:val="a1"/>
    <w:link w:val="22"/>
    <w:uiPriority w:val="9"/>
    <w:semiHidden/>
    <w:unhideWhenUsed/>
    <w:qFormat/>
    <w:rsid w:val="009F28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2">
    <w:name w:val="Заголовок 1 Знак"/>
    <w:basedOn w:val="a2"/>
    <w:link w:val="11"/>
    <w:rsid w:val="009F28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1">
    <w:name w:val="Body Text Indent"/>
    <w:aliases w:val="Основной текст без отступа,Нумерованный список !!,Надин стиль,Основной текст 1"/>
    <w:basedOn w:val="a1"/>
    <w:link w:val="af2"/>
    <w:rsid w:val="009F28CB"/>
    <w:pPr>
      <w:spacing w:after="120"/>
      <w:ind w:left="283"/>
    </w:pPr>
  </w:style>
  <w:style w:type="character" w:customStyle="1" w:styleId="af2">
    <w:name w:val="Основной текст с отступом Знак"/>
    <w:aliases w:val="Основной текст без отступа Знак,Нумерованный список !! Знак,Надин стиль Знак,Основной текст 1 Знак"/>
    <w:basedOn w:val="a2"/>
    <w:link w:val="af1"/>
    <w:rsid w:val="009F28CB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styleId="af3">
    <w:name w:val="Title"/>
    <w:basedOn w:val="a1"/>
    <w:link w:val="af4"/>
    <w:qFormat/>
    <w:rsid w:val="009F28CB"/>
    <w:pPr>
      <w:jc w:val="center"/>
    </w:pPr>
    <w:rPr>
      <w:szCs w:val="24"/>
    </w:rPr>
  </w:style>
  <w:style w:type="character" w:customStyle="1" w:styleId="af4">
    <w:name w:val="Название Знак"/>
    <w:basedOn w:val="a2"/>
    <w:link w:val="af3"/>
    <w:rsid w:val="009F28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1"/>
    <w:link w:val="24"/>
    <w:uiPriority w:val="99"/>
    <w:unhideWhenUsed/>
    <w:rsid w:val="009F28C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2"/>
    <w:link w:val="23"/>
    <w:uiPriority w:val="99"/>
    <w:rsid w:val="009F28CB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styleId="30">
    <w:name w:val="Body Text Indent 3"/>
    <w:basedOn w:val="a1"/>
    <w:link w:val="32"/>
    <w:unhideWhenUsed/>
    <w:rsid w:val="009F28CB"/>
    <w:pPr>
      <w:spacing w:after="120"/>
      <w:ind w:left="283"/>
    </w:pPr>
    <w:rPr>
      <w:sz w:val="16"/>
    </w:rPr>
  </w:style>
  <w:style w:type="character" w:customStyle="1" w:styleId="32">
    <w:name w:val="Основной текст с отступом 3 Знак"/>
    <w:basedOn w:val="a2"/>
    <w:link w:val="30"/>
    <w:rsid w:val="009F28C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List Paragraph"/>
    <w:basedOn w:val="a1"/>
    <w:link w:val="af6"/>
    <w:qFormat/>
    <w:rsid w:val="009F28CB"/>
    <w:pPr>
      <w:ind w:left="708"/>
    </w:pPr>
  </w:style>
  <w:style w:type="paragraph" w:styleId="25">
    <w:name w:val="Body Text 2"/>
    <w:basedOn w:val="a1"/>
    <w:link w:val="26"/>
    <w:uiPriority w:val="99"/>
    <w:unhideWhenUsed/>
    <w:rsid w:val="009F28CB"/>
    <w:pPr>
      <w:spacing w:after="120" w:line="480" w:lineRule="auto"/>
    </w:pPr>
  </w:style>
  <w:style w:type="character" w:customStyle="1" w:styleId="26">
    <w:name w:val="Основной текст 2 Знак"/>
    <w:basedOn w:val="a2"/>
    <w:link w:val="25"/>
    <w:uiPriority w:val="99"/>
    <w:rsid w:val="009F28CB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customStyle="1" w:styleId="13">
    <w:name w:val="Верхний колонтитул1"/>
    <w:basedOn w:val="a1"/>
    <w:link w:val="af7"/>
    <w:uiPriority w:val="99"/>
    <w:unhideWhenUsed/>
    <w:rsid w:val="009F28CB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2"/>
    <w:link w:val="13"/>
    <w:uiPriority w:val="99"/>
    <w:rsid w:val="009F28CB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customStyle="1" w:styleId="14">
    <w:name w:val="Нижний колонтитул1"/>
    <w:basedOn w:val="a1"/>
    <w:link w:val="af8"/>
    <w:uiPriority w:val="99"/>
    <w:unhideWhenUsed/>
    <w:rsid w:val="009F28CB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14"/>
    <w:uiPriority w:val="99"/>
    <w:rsid w:val="009F28CB"/>
    <w:rPr>
      <w:rFonts w:ascii="Times New Roman" w:eastAsia="Times New Roman" w:hAnsi="Times New Roman" w:cs="Times New Roman"/>
      <w:sz w:val="28"/>
      <w:szCs w:val="16"/>
      <w:lang w:eastAsia="ru-RU"/>
    </w:rPr>
  </w:style>
  <w:style w:type="character" w:customStyle="1" w:styleId="af9">
    <w:name w:val="Текст выноски Знак"/>
    <w:basedOn w:val="a2"/>
    <w:link w:val="afa"/>
    <w:uiPriority w:val="99"/>
    <w:semiHidden/>
    <w:rsid w:val="009F28CB"/>
    <w:rPr>
      <w:rFonts w:ascii="Tahoma" w:eastAsia="Times New Roman" w:hAnsi="Tahoma" w:cs="Times New Roman"/>
      <w:sz w:val="16"/>
      <w:szCs w:val="16"/>
      <w:lang w:eastAsia="ru-RU"/>
    </w:rPr>
  </w:style>
  <w:style w:type="paragraph" w:styleId="afa">
    <w:name w:val="Balloon Text"/>
    <w:basedOn w:val="a1"/>
    <w:link w:val="af9"/>
    <w:uiPriority w:val="99"/>
    <w:semiHidden/>
    <w:unhideWhenUsed/>
    <w:rsid w:val="009F28CB"/>
    <w:rPr>
      <w:rFonts w:ascii="Tahoma" w:hAnsi="Tahoma"/>
      <w:sz w:val="16"/>
    </w:rPr>
  </w:style>
  <w:style w:type="table" w:styleId="afb">
    <w:name w:val="Table Grid"/>
    <w:basedOn w:val="a3"/>
    <w:uiPriority w:val="59"/>
    <w:rsid w:val="009F28C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 Spacing"/>
    <w:link w:val="afd"/>
    <w:qFormat/>
    <w:rsid w:val="009F28C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1">
    <w:name w:val="Font Style11"/>
    <w:uiPriority w:val="99"/>
    <w:rsid w:val="009F28CB"/>
    <w:rPr>
      <w:rFonts w:ascii="Times New Roman" w:hAnsi="Times New Roman" w:cs="Times New Roman" w:hint="default"/>
      <w:sz w:val="26"/>
      <w:szCs w:val="26"/>
    </w:rPr>
  </w:style>
  <w:style w:type="paragraph" w:customStyle="1" w:styleId="a0">
    <w:name w:val="Нумерованный абзац"/>
    <w:rsid w:val="009F28CB"/>
    <w:pPr>
      <w:numPr>
        <w:numId w:val="1"/>
      </w:numPr>
      <w:tabs>
        <w:tab w:val="left" w:pos="1134"/>
      </w:tabs>
      <w:spacing w:before="240"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9F28C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e">
    <w:name w:val="Plain Text"/>
    <w:basedOn w:val="a1"/>
    <w:link w:val="aff"/>
    <w:rsid w:val="009F28CB"/>
    <w:rPr>
      <w:rFonts w:ascii="Courier New" w:hAnsi="Courier New"/>
      <w:sz w:val="20"/>
      <w:szCs w:val="20"/>
    </w:rPr>
  </w:style>
  <w:style w:type="character" w:customStyle="1" w:styleId="aff">
    <w:name w:val="Текст Знак"/>
    <w:basedOn w:val="a2"/>
    <w:link w:val="afe"/>
    <w:rsid w:val="009F28C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">
    <w:name w:val="List Bullet"/>
    <w:basedOn w:val="a1"/>
    <w:uiPriority w:val="99"/>
    <w:unhideWhenUsed/>
    <w:rsid w:val="009F28CB"/>
    <w:pPr>
      <w:numPr>
        <w:numId w:val="2"/>
      </w:numPr>
      <w:contextualSpacing/>
    </w:pPr>
  </w:style>
  <w:style w:type="paragraph" w:customStyle="1" w:styleId="ConsPlusNormal">
    <w:name w:val="ConsPlusNormal"/>
    <w:rsid w:val="009F28CB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2"/>
    <w:rsid w:val="009F28CB"/>
  </w:style>
  <w:style w:type="character" w:styleId="aff0">
    <w:name w:val="Hyperlink"/>
    <w:uiPriority w:val="99"/>
    <w:unhideWhenUsed/>
    <w:rsid w:val="009F28CB"/>
    <w:rPr>
      <w:color w:val="0000FF"/>
      <w:u w:val="single"/>
    </w:rPr>
  </w:style>
  <w:style w:type="paragraph" w:customStyle="1" w:styleId="ConsPlusNonformat">
    <w:name w:val="ConsPlusNonformat"/>
    <w:rsid w:val="009F28CB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9F28CB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5">
    <w:name w:val="Обычный1"/>
    <w:rsid w:val="009F28CB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ff1">
    <w:name w:val="Текст примечания Знак"/>
    <w:basedOn w:val="a2"/>
    <w:link w:val="aff2"/>
    <w:uiPriority w:val="99"/>
    <w:semiHidden/>
    <w:rsid w:val="009F28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text"/>
    <w:basedOn w:val="a1"/>
    <w:link w:val="aff1"/>
    <w:uiPriority w:val="99"/>
    <w:semiHidden/>
    <w:unhideWhenUsed/>
    <w:rsid w:val="009F28CB"/>
    <w:rPr>
      <w:sz w:val="20"/>
      <w:szCs w:val="20"/>
    </w:rPr>
  </w:style>
  <w:style w:type="character" w:customStyle="1" w:styleId="aff3">
    <w:name w:val="Тема примечания Знак"/>
    <w:basedOn w:val="aff1"/>
    <w:link w:val="aff4"/>
    <w:uiPriority w:val="99"/>
    <w:semiHidden/>
    <w:rsid w:val="009F28C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3"/>
    <w:uiPriority w:val="99"/>
    <w:semiHidden/>
    <w:unhideWhenUsed/>
    <w:rsid w:val="009F28CB"/>
    <w:rPr>
      <w:b/>
      <w:bCs/>
    </w:rPr>
  </w:style>
  <w:style w:type="paragraph" w:customStyle="1" w:styleId="Default">
    <w:name w:val="Default"/>
    <w:rsid w:val="009F28CB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x-tree-node-text">
    <w:name w:val="x-tree-node-text"/>
    <w:basedOn w:val="a2"/>
    <w:rsid w:val="009F28CB"/>
  </w:style>
  <w:style w:type="character" w:customStyle="1" w:styleId="blk">
    <w:name w:val="blk"/>
    <w:rsid w:val="009F28CB"/>
    <w:rPr>
      <w:rFonts w:cs="Times New Roman"/>
    </w:rPr>
  </w:style>
  <w:style w:type="character" w:customStyle="1" w:styleId="22">
    <w:name w:val="Заголовок 2 Знак"/>
    <w:basedOn w:val="a2"/>
    <w:link w:val="210"/>
    <w:uiPriority w:val="9"/>
    <w:semiHidden/>
    <w:rsid w:val="009F28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docdata">
    <w:name w:val="docdata"/>
    <w:aliases w:val="docy,v5,8697,bqiaagaaeyqcaaagiaiaaamchqaabradaaaaaaaaaaaaaaaaaaaaaaaaaaaaaaaaaaaaaaaaaaaaaaaaaaaaaaaaaaaaaaaaaaaaaaaaaaaaaaaaaaaaaaaaaaaaaaaaaaaaaaaaaaaaaaaaaaaaaaaaaaaaaaaaaaaaaaaaaaaaaaaaaaaaaaaaaaaaaaaaaaaaaaaaaaaaaaaaaaaaaaaaaaaaaaaaaaaaaaaa"/>
    <w:basedOn w:val="a1"/>
    <w:rsid w:val="009F28CB"/>
    <w:pPr>
      <w:spacing w:before="100" w:beforeAutospacing="1" w:after="100" w:afterAutospacing="1"/>
    </w:pPr>
    <w:rPr>
      <w:sz w:val="24"/>
      <w:szCs w:val="24"/>
    </w:rPr>
  </w:style>
  <w:style w:type="paragraph" w:styleId="aff5">
    <w:name w:val="Normal (Web)"/>
    <w:basedOn w:val="a1"/>
    <w:link w:val="aff6"/>
    <w:uiPriority w:val="99"/>
    <w:unhideWhenUsed/>
    <w:rsid w:val="009F28CB"/>
    <w:pPr>
      <w:spacing w:before="100" w:beforeAutospacing="1" w:after="100" w:afterAutospacing="1"/>
    </w:pPr>
    <w:rPr>
      <w:sz w:val="24"/>
      <w:szCs w:val="24"/>
    </w:rPr>
  </w:style>
  <w:style w:type="character" w:customStyle="1" w:styleId="2081">
    <w:name w:val="2081"/>
    <w:basedOn w:val="a2"/>
    <w:rsid w:val="009F28CB"/>
  </w:style>
  <w:style w:type="character" w:customStyle="1" w:styleId="2549">
    <w:name w:val="2549"/>
    <w:basedOn w:val="a2"/>
    <w:rsid w:val="009F28CB"/>
  </w:style>
  <w:style w:type="character" w:customStyle="1" w:styleId="1377">
    <w:name w:val="1377"/>
    <w:basedOn w:val="a2"/>
    <w:rsid w:val="009F28CB"/>
  </w:style>
  <w:style w:type="character" w:customStyle="1" w:styleId="1861">
    <w:name w:val="1861"/>
    <w:aliases w:val="bqiaagaaeyqcaaagiaiaaaoobaaabbyeaaaaaaaaaaaaaaaaaaaaaaaaaaaaaaaaaaaaaaaaaaaaaaaaaaaaaaaaaaaaaaaaaaaaaaaaaaaaaaaaaaaaaaaaaaaaaaaaaaaaaaaaaaaaaaaaaaaaaaaaaaaaaaaaaaaaaaaaaaaaaaaaaaaaaaaaaaaaaaaaaaaaaaaaaaaaaaaaaaaaaaaaaaaaaaaaaaaaaaaa"/>
    <w:basedOn w:val="a2"/>
    <w:rsid w:val="00F42CF4"/>
  </w:style>
  <w:style w:type="character" w:customStyle="1" w:styleId="1375">
    <w:name w:val="1375"/>
    <w:aliases w:val="bqiaagaaeyqcaaagiaiaaapgbaaabdqeaaaaaaaaaaaaaaaaaaaaaaaaaaaaaaaaaaaaaaaaaaaaaaaaaaaaaaaaaaaaaaaaaaaaaaaaaaaaaaaaaaaaaaaaaaaaaaaaaaaaaaaaaaaaaaaaaaaaaaaaaaaaaaaaaaaaaaaaaaaaaaaaaaaaaaaaaaaaaaaaaaaaaaaaaaaaaaaaaaaaaaaaaaaaaaaaaaaaaaaa"/>
    <w:basedOn w:val="a2"/>
    <w:rsid w:val="00D810F7"/>
  </w:style>
  <w:style w:type="character" w:customStyle="1" w:styleId="1709">
    <w:name w:val="1709"/>
    <w:aliases w:val="bqiaagaaeyqcaaagiaiaaaprawaabd8daaaaaaaaaaaaaaaaaaaaaaaaaaaaaaaaaaaaaaaaaaaaaaaaaaaaaaaaaaaaaaaaaaaaaaaaaaaaaaaaaaaaaaaaaaaaaaaaaaaaaaaaaaaaaaaaaaaaaaaaaaaaaaaaaaaaaaaaaaaaaaaaaaaaaaaaaaaaaaaaaaaaaaaaaaaaaaaaaaaaaaaaaaaaaaaaaaaaaaaa"/>
    <w:basedOn w:val="a2"/>
    <w:rsid w:val="002257A3"/>
  </w:style>
  <w:style w:type="character" w:customStyle="1" w:styleId="1893">
    <w:name w:val="1893"/>
    <w:aliases w:val="bqiaagaaeyqcaaagiaiaaaojbaaabzceaaaaaaaaaaaaaaaaaaaaaaaaaaaaaaaaaaaaaaaaaaaaaaaaaaaaaaaaaaaaaaaaaaaaaaaaaaaaaaaaaaaaaaaaaaaaaaaaaaaaaaaaaaaaaaaaaaaaaaaaaaaaaaaaaaaaaaaaaaaaaaaaaaaaaaaaaaaaaaaaaaaaaaaaaaaaaaaaaaaaaaaaaaaaaaaaaaaaaaaa"/>
    <w:basedOn w:val="a2"/>
    <w:rsid w:val="00A031E3"/>
  </w:style>
  <w:style w:type="character" w:customStyle="1" w:styleId="1263">
    <w:name w:val="1263"/>
    <w:aliases w:val="bqiaagaaeyqcaaagiaiaaanwbaaabwqeaaaaaaaaaaaaaaaaaaaaaaaaaaaaaaaaaaaaaaaaaaaaaaaaaaaaaaaaaaaaaaaaaaaaaaaaaaaaaaaaaaaaaaaaaaaaaaaaaaaaaaaaaaaaaaaaaaaaaaaaaaaaaaaaaaaaaaaaaaaaaaaaaaaaaaaaaaaaaaaaaaaaaaaaaaaaaaaaaaaaaaaaaaaaaaaaaaaaaaaa"/>
    <w:basedOn w:val="a2"/>
    <w:rsid w:val="00690AC2"/>
  </w:style>
  <w:style w:type="character" w:customStyle="1" w:styleId="1164">
    <w:name w:val="1164"/>
    <w:aliases w:val="bqiaagaaeyqcaaagiaiaaapzawaabqeeaaaaaaaaaaaaaaaaaaaaaaaaaaaaaaaaaaaaaaaaaaaaaaaaaaaaaaaaaaaaaaaaaaaaaaaaaaaaaaaaaaaaaaaaaaaaaaaaaaaaaaaaaaaaaaaaaaaaaaaaaaaaaaaaaaaaaaaaaaaaaaaaaaaaaaaaaaaaaaaaaaaaaaaaaaaaaaaaaaaaaaaaaaaaaaaaaaaaaaaa"/>
    <w:basedOn w:val="a2"/>
    <w:rsid w:val="00690AC2"/>
  </w:style>
  <w:style w:type="character" w:customStyle="1" w:styleId="1866">
    <w:name w:val="1866"/>
    <w:aliases w:val="bqiaagaaeyqcaaagiaiaaaoxbgaabb8gaaaaaaaaaaaaaaaaaaaaaaaaaaaaaaaaaaaaaaaaaaaaaaaaaaaaaaaaaaaaaaaaaaaaaaaaaaaaaaaaaaaaaaaaaaaaaaaaaaaaaaaaaaaaaaaaaaaaaaaaaaaaaaaaaaaaaaaaaaaaaaaaaaaaaaaaaaaaaaaaaaaaaaaaaaaaaaaaaaaaaaaaaaaaaaaaaaaaaaaa"/>
    <w:basedOn w:val="a2"/>
    <w:rsid w:val="00556AAB"/>
  </w:style>
  <w:style w:type="character" w:customStyle="1" w:styleId="1559">
    <w:name w:val="1559"/>
    <w:aliases w:val="bqiaagaaeyqcaaagiaiaaanrbqaabv8faaaaaaaaaaaaaaaaaaaaaaaaaaaaaaaaaaaaaaaaaaaaaaaaaaaaaaaaaaaaaaaaaaaaaaaaaaaaaaaaaaaaaaaaaaaaaaaaaaaaaaaaaaaaaaaaaaaaaaaaaaaaaaaaaaaaaaaaaaaaaaaaaaaaaaaaaaaaaaaaaaaaaaaaaaaaaaaaaaaaaaaaaaaaaaaaaaaaaaaa"/>
    <w:basedOn w:val="a2"/>
    <w:rsid w:val="00775923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2"/>
    <w:rsid w:val="00583D25"/>
  </w:style>
  <w:style w:type="character" w:customStyle="1" w:styleId="1225">
    <w:name w:val="1225"/>
    <w:aliases w:val="bqiaagaaeyqcaaagiaiaaamwbaaabt4eaaaaaaaaaaaaaaaaaaaaaaaaaaaaaaaaaaaaaaaaaaaaaaaaaaaaaaaaaaaaaaaaaaaaaaaaaaaaaaaaaaaaaaaaaaaaaaaaaaaaaaaaaaaaaaaaaaaaaaaaaaaaaaaaaaaaaaaaaaaaaaaaaaaaaaaaaaaaaaaaaaaaaaaaaaaaaaaaaaaaaaaaaaaaaaaaaaaaaaaa"/>
    <w:basedOn w:val="a2"/>
    <w:rsid w:val="00583D25"/>
  </w:style>
  <w:style w:type="character" w:customStyle="1" w:styleId="1690">
    <w:name w:val="1690"/>
    <w:aliases w:val="bqiaagaaeyqcaaagiaiaaao+awaabcwdaaaaaaaaaaaaaaaaaaaaaaaaaaaaaaaaaaaaaaaaaaaaaaaaaaaaaaaaaaaaaaaaaaaaaaaaaaaaaaaaaaaaaaaaaaaaaaaaaaaaaaaaaaaaaaaaaaaaaaaaaaaaaaaaaaaaaaaaaaaaaaaaaaaaaaaaaaaaaaaaaaaaaaaaaaaaaaaaaaaaaaaaaaaaaaaaaaaaaaaa"/>
    <w:basedOn w:val="a2"/>
    <w:rsid w:val="00940392"/>
  </w:style>
  <w:style w:type="character" w:customStyle="1" w:styleId="1113">
    <w:name w:val="1113"/>
    <w:aliases w:val="bqiaagaaeyqcaaagiaiaaapaawaabc4daaaaaaaaaaaaaaaaaaaaaaaaaaaaaaaaaaaaaaaaaaaaaaaaaaaaaaaaaaaaaaaaaaaaaaaaaaaaaaaaaaaaaaaaaaaaaaaaaaaaaaaaaaaaaaaaaaaaaaaaaaaaaaaaaaaaaaaaaaaaaaaaaaaaaaaaaaaaaaaaaaaaaaaaaaaaaaaaaaaaaaaaaaaaaaaaaaaaaaaa"/>
    <w:basedOn w:val="a2"/>
    <w:rsid w:val="003B38C9"/>
  </w:style>
  <w:style w:type="character" w:customStyle="1" w:styleId="1177">
    <w:name w:val="1177"/>
    <w:aliases w:val="bqiaagaaeyqcaaagiaiaaamabaaabq4eaaaaaaaaaaaaaaaaaaaaaaaaaaaaaaaaaaaaaaaaaaaaaaaaaaaaaaaaaaaaaaaaaaaaaaaaaaaaaaaaaaaaaaaaaaaaaaaaaaaaaaaaaaaaaaaaaaaaaaaaaaaaaaaaaaaaaaaaaaaaaaaaaaaaaaaaaaaaaaaaaaaaaaaaaaaaaaaaaaaaaaaaaaaaaaaaaaaaaaaa"/>
    <w:basedOn w:val="a2"/>
    <w:rsid w:val="005367E0"/>
  </w:style>
  <w:style w:type="character" w:customStyle="1" w:styleId="1250">
    <w:name w:val="1250"/>
    <w:aliases w:val="bqiaagaaeyqcaaagiaiaaanjbaaabvceaaaaaaaaaaaaaaaaaaaaaaaaaaaaaaaaaaaaaaaaaaaaaaaaaaaaaaaaaaaaaaaaaaaaaaaaaaaaaaaaaaaaaaaaaaaaaaaaaaaaaaaaaaaaaaaaaaaaaaaaaaaaaaaaaaaaaaaaaaaaaaaaaaaaaaaaaaaaaaaaaaaaaaaaaaaaaaaaaaaaaaaaaaaaaaaaaaaaaaaa"/>
    <w:basedOn w:val="a2"/>
    <w:rsid w:val="00FD4498"/>
  </w:style>
  <w:style w:type="character" w:customStyle="1" w:styleId="1282">
    <w:name w:val="1282"/>
    <w:aliases w:val="bqiaagaaeyqcaaagiaiaaanpbaaabxceaaaaaaaaaaaaaaaaaaaaaaaaaaaaaaaaaaaaaaaaaaaaaaaaaaaaaaaaaaaaaaaaaaaaaaaaaaaaaaaaaaaaaaaaaaaaaaaaaaaaaaaaaaaaaaaaaaaaaaaaaaaaaaaaaaaaaaaaaaaaaaaaaaaaaaaaaaaaaaaaaaaaaaaaaaaaaaaaaaaaaaaaaaaaaaaaaaaaaaaa"/>
    <w:basedOn w:val="a2"/>
    <w:rsid w:val="00FD4498"/>
  </w:style>
  <w:style w:type="character" w:customStyle="1" w:styleId="aff6">
    <w:name w:val="Обычный (веб) Знак"/>
    <w:basedOn w:val="a2"/>
    <w:link w:val="aff5"/>
    <w:rsid w:val="000509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Без интервала Знак"/>
    <w:link w:val="afc"/>
    <w:rsid w:val="00BA3D03"/>
    <w:rPr>
      <w:rFonts w:ascii="Calibri" w:eastAsia="Calibri" w:hAnsi="Calibri" w:cs="Times New Roman"/>
    </w:rPr>
  </w:style>
  <w:style w:type="character" w:customStyle="1" w:styleId="af6">
    <w:name w:val="Абзац списка Знак"/>
    <w:link w:val="af5"/>
    <w:rsid w:val="007568CA"/>
    <w:rPr>
      <w:rFonts w:ascii="Times New Roman" w:eastAsia="Times New Roman" w:hAnsi="Times New Roman" w:cs="Times New Roman"/>
      <w:sz w:val="28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0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5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1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4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A079F21B29E184B1178D3F0DA93B33BD7CACD40373DD4FA7A017E4B0A0308E09079063F30C66658CEAA28188E24DC946D47E3A46A5059A9E184E6B60N6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C5EFF8-CBEC-4812-BCC6-D3A772810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20</Pages>
  <Words>7411</Words>
  <Characters>42247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49559</CharactersWithSpaces>
  <SharedDoc>false</SharedDoc>
  <HLinks>
    <vt:vector size="6" baseType="variant">
      <vt:variant>
        <vt:i4>2818104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consultantplus://offline/ref=02A079F21B29E184B1178D3F0DA93B33BD7CACD40373DD4FA7A017E4B0A0308E09079063F30C66658CEAA28188E24DC946D47E3A46A5059A9E184E6B60N6N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Nadeina</cp:lastModifiedBy>
  <cp:revision>3</cp:revision>
  <cp:lastPrinted>2024-09-16T08:47:00Z</cp:lastPrinted>
  <dcterms:created xsi:type="dcterms:W3CDTF">2024-09-16T14:10:00Z</dcterms:created>
  <dcterms:modified xsi:type="dcterms:W3CDTF">2024-09-16T14:24:00Z</dcterms:modified>
</cp:coreProperties>
</file>