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74" w:rsidRDefault="008461E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A60574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0574" w:rsidRDefault="00B1707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администрации города Ставрополя по предоставлению муниципальной услуги «</w:t>
      </w:r>
      <w:r w:rsidR="00FF4598" w:rsidRPr="00FF4598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утвержденный постановлением администрации города Ставрополя </w:t>
      </w:r>
      <w:r w:rsidR="008461ED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B348E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F4598" w:rsidRPr="00B348E8">
        <w:rPr>
          <w:rFonts w:ascii="Times New Roman" w:hAnsi="Times New Roman" w:cs="Times New Roman"/>
          <w:bCs/>
          <w:sz w:val="28"/>
          <w:szCs w:val="28"/>
        </w:rPr>
        <w:t>11</w:t>
      </w:r>
      <w:r w:rsidRPr="00B348E8">
        <w:rPr>
          <w:rFonts w:ascii="Times New Roman" w:hAnsi="Times New Roman" w:cs="Times New Roman"/>
          <w:bCs/>
          <w:sz w:val="28"/>
          <w:szCs w:val="28"/>
        </w:rPr>
        <w:t>.</w:t>
      </w:r>
      <w:r w:rsidR="00FF4598" w:rsidRPr="00B348E8">
        <w:rPr>
          <w:rFonts w:ascii="Times New Roman" w:hAnsi="Times New Roman" w:cs="Times New Roman"/>
          <w:bCs/>
          <w:sz w:val="28"/>
          <w:szCs w:val="28"/>
        </w:rPr>
        <w:t>06</w:t>
      </w:r>
      <w:r w:rsidRPr="00B348E8">
        <w:rPr>
          <w:rFonts w:ascii="Times New Roman" w:hAnsi="Times New Roman" w:cs="Times New Roman"/>
          <w:bCs/>
          <w:sz w:val="28"/>
          <w:szCs w:val="28"/>
        </w:rPr>
        <w:t>.20</w:t>
      </w:r>
      <w:r w:rsidR="00FF4598" w:rsidRPr="00B348E8">
        <w:rPr>
          <w:rFonts w:ascii="Times New Roman" w:hAnsi="Times New Roman" w:cs="Times New Roman"/>
          <w:bCs/>
          <w:sz w:val="28"/>
          <w:szCs w:val="28"/>
        </w:rPr>
        <w:t>20</w:t>
      </w:r>
      <w:r w:rsidRPr="00B348E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F4598" w:rsidRPr="00B348E8">
        <w:rPr>
          <w:rFonts w:ascii="Times New Roman" w:hAnsi="Times New Roman" w:cs="Times New Roman"/>
          <w:bCs/>
          <w:sz w:val="28"/>
          <w:szCs w:val="28"/>
        </w:rPr>
        <w:t>846</w:t>
      </w:r>
    </w:p>
    <w:p w:rsidR="00A60574" w:rsidRDefault="00A6057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0574" w:rsidRDefault="00A6057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0574" w:rsidRDefault="00B170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A60574" w:rsidRDefault="00A6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574" w:rsidRDefault="00B1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0574" w:rsidRDefault="00A60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574" w:rsidRPr="008461ED" w:rsidRDefault="00B1707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административный </w:t>
      </w:r>
      <w:hyperlink r:id="rId8" w:tooltip="consultantplus://offline/ref=2DDD693498850983A0462F585DF20395B1A391147289DFC17B297F84C52D58F233E2B8F9885176D0B43022D32D14F5904F28B6B9B8FC7238640C2F69KBp1N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«</w:t>
      </w:r>
      <w:r w:rsidR="00FF4598" w:rsidRPr="00FF4598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Ставрополя от </w:t>
      </w:r>
      <w:r w:rsidR="00FF45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59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F45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4598">
        <w:rPr>
          <w:rFonts w:ascii="Times New Roman" w:hAnsi="Times New Roman" w:cs="Times New Roman"/>
          <w:sz w:val="28"/>
          <w:szCs w:val="28"/>
        </w:rPr>
        <w:t>846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города Ставрополя по предоставлению муниципальной услуги «</w:t>
      </w:r>
      <w:r w:rsidR="00FF4598" w:rsidRPr="00FF4598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1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1ED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A60574" w:rsidRDefault="00B1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FE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</w:t>
      </w:r>
      <w:r w:rsidR="00A021FE" w:rsidRPr="00A021FE">
        <w:rPr>
          <w:rFonts w:ascii="Times New Roman" w:hAnsi="Times New Roman" w:cs="Times New Roman"/>
          <w:sz w:val="28"/>
          <w:szCs w:val="28"/>
        </w:rPr>
        <w:t>»</w:t>
      </w:r>
      <w:r w:rsidRPr="00A021FE">
        <w:rPr>
          <w:rFonts w:ascii="Times New Roman" w:hAnsi="Times New Roman" w:cs="Times New Roman"/>
          <w:sz w:val="28"/>
          <w:szCs w:val="28"/>
        </w:rPr>
        <w:t>.</w:t>
      </w:r>
    </w:p>
    <w:p w:rsidR="00A60574" w:rsidRDefault="00B1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60574" w:rsidRDefault="00B1707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возложить на первого заместителя главы администрации города Ставрополя                     Грибенника А.Д.</w:t>
      </w:r>
    </w:p>
    <w:p w:rsidR="00A60574" w:rsidRDefault="00A6057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574" w:rsidRDefault="00A6057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574" w:rsidRDefault="00A6057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574" w:rsidRDefault="00B1707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A60574" w:rsidRDefault="00A60574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60574">
          <w:headerReference w:type="default" r:id="rId9"/>
          <w:headerReference w:type="first" r:id="rId10"/>
          <w:pgSz w:w="11906" w:h="16838"/>
          <w:pgMar w:top="1418" w:right="566" w:bottom="851" w:left="1985" w:header="709" w:footer="709" w:gutter="0"/>
          <w:pgNumType w:start="3"/>
          <w:cols w:space="708"/>
          <w:titlePg/>
          <w:docGrid w:linePitch="360"/>
        </w:sectPr>
      </w:pPr>
    </w:p>
    <w:p w:rsidR="00A60574" w:rsidRDefault="00B17079">
      <w:pPr>
        <w:keepNext/>
        <w:keepLines/>
        <w:spacing w:after="0" w:line="240" w:lineRule="auto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60574" w:rsidRDefault="00A60574">
      <w:pPr>
        <w:keepNext/>
        <w:keepLines/>
        <w:spacing w:after="0" w:line="240" w:lineRule="exact"/>
        <w:ind w:left="5244"/>
        <w:rPr>
          <w:rFonts w:ascii="Times New Roman" w:hAnsi="Times New Roman" w:cs="Times New Roman"/>
          <w:sz w:val="28"/>
          <w:szCs w:val="28"/>
        </w:rPr>
      </w:pPr>
    </w:p>
    <w:p w:rsidR="00A60574" w:rsidRDefault="00B17079">
      <w:pPr>
        <w:keepNext/>
        <w:keepLines/>
        <w:spacing w:after="0" w:line="240" w:lineRule="exact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0574" w:rsidRDefault="00B17079">
      <w:pPr>
        <w:keepNext/>
        <w:keepLines/>
        <w:spacing w:after="0" w:line="240" w:lineRule="exact"/>
        <w:ind w:lef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A60574" w:rsidRDefault="00B17079">
      <w:pPr>
        <w:keepNext/>
        <w:keepLines/>
        <w:spacing w:after="0" w:line="240" w:lineRule="exact"/>
        <w:ind w:lef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№  </w:t>
      </w:r>
    </w:p>
    <w:p w:rsidR="00A60574" w:rsidRPr="0073600D" w:rsidRDefault="00A60574" w:rsidP="0073600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574" w:rsidRPr="0073600D" w:rsidRDefault="00A60574" w:rsidP="0073600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598" w:rsidRPr="0073600D" w:rsidRDefault="00FF4598" w:rsidP="0073600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574" w:rsidRDefault="00B17079">
      <w:pPr>
        <w:keepNext/>
        <w:keepLines/>
        <w:tabs>
          <w:tab w:val="left" w:pos="2175"/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ИЗМЕНЕНИЯ,</w:t>
      </w:r>
    </w:p>
    <w:p w:rsidR="00A60574" w:rsidRDefault="00B17079">
      <w:pPr>
        <w:keepNext/>
        <w:keepLine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административный регламент администрации города Ставрополя по предоставлению муниципальной услуги «</w:t>
      </w:r>
      <w:r w:rsidR="00FF4598" w:rsidRPr="00FF4598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Ставрополя от </w:t>
      </w:r>
      <w:r w:rsidR="00FF45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459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F45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F4598">
        <w:rPr>
          <w:rFonts w:ascii="Times New Roman" w:hAnsi="Times New Roman" w:cs="Times New Roman"/>
          <w:sz w:val="28"/>
          <w:szCs w:val="28"/>
        </w:rPr>
        <w:t>846</w:t>
      </w:r>
    </w:p>
    <w:p w:rsidR="00A60574" w:rsidRPr="0073600D" w:rsidRDefault="00A60574" w:rsidP="00FF459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598" w:rsidRPr="00FF4598" w:rsidRDefault="00FF4598" w:rsidP="00FF4598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Pr="00FF4598">
        <w:rPr>
          <w:rFonts w:ascii="Times New Roman" w:hAnsi="Times New Roman" w:cs="Times New Roman"/>
          <w:bCs/>
          <w:sz w:val="28"/>
          <w:szCs w:val="28"/>
        </w:rPr>
        <w:t>Подпункт 6 пункта 7 раздела I «Общие положения» изложить в следующей редакции:</w:t>
      </w:r>
    </w:p>
    <w:p w:rsidR="00FF4598" w:rsidRPr="00FF4598" w:rsidRDefault="00FF4598" w:rsidP="00FF4598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«6) </w:t>
      </w:r>
      <w:r w:rsidRPr="00FF4598">
        <w:rPr>
          <w:rFonts w:ascii="Times New Roman" w:hAnsi="Times New Roman" w:cs="Times New Roman"/>
          <w:bCs/>
          <w:sz w:val="28"/>
          <w:szCs w:val="28"/>
        </w:rPr>
        <w:t xml:space="preserve">через государственную информационную систему Ставропольского края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F4598">
        <w:rPr>
          <w:rFonts w:ascii="Times New Roman" w:hAnsi="Times New Roman" w:cs="Times New Roman"/>
          <w:bCs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разований Ставропольского края» </w:t>
      </w:r>
      <w:r w:rsidRPr="00FF4598">
        <w:rPr>
          <w:rFonts w:ascii="Times New Roman" w:hAnsi="Times New Roman" w:cs="Times New Roman"/>
          <w:bCs/>
          <w:sz w:val="28"/>
          <w:szCs w:val="28"/>
        </w:rPr>
        <w:t>www.26gosuslugi.ru (далее - Портал государственных и муниципальных услуг Ставропольского края).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461ED" w:rsidRPr="00B348E8">
        <w:rPr>
          <w:rFonts w:ascii="Times New Roman" w:hAnsi="Times New Roman" w:cs="Times New Roman"/>
          <w:bCs/>
          <w:sz w:val="28"/>
          <w:szCs w:val="28"/>
        </w:rPr>
        <w:t>.</w:t>
      </w:r>
    </w:p>
    <w:p w:rsidR="00A60574" w:rsidRDefault="00FF4598">
      <w:pPr>
        <w:keepNext/>
        <w:keepLines/>
        <w:spacing w:after="0" w:line="240" w:lineRule="exact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B17079">
        <w:rPr>
          <w:rFonts w:ascii="Times New Roman" w:hAnsi="Times New Roman" w:cs="Times New Roman"/>
          <w:bCs/>
          <w:sz w:val="28"/>
          <w:szCs w:val="28"/>
        </w:rPr>
        <w:t xml:space="preserve">В разделе II «Стандарт предоставления </w:t>
      </w:r>
      <w:r w:rsidR="008F6887">
        <w:rPr>
          <w:rFonts w:ascii="Times New Roman" w:hAnsi="Times New Roman" w:cs="Times New Roman"/>
          <w:sz w:val="28"/>
          <w:szCs w:val="28"/>
        </w:rPr>
        <w:t>муниципальной</w:t>
      </w:r>
      <w:r w:rsidR="008F6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079">
        <w:rPr>
          <w:rFonts w:ascii="Times New Roman" w:hAnsi="Times New Roman" w:cs="Times New Roman"/>
          <w:bCs/>
          <w:sz w:val="28"/>
          <w:szCs w:val="28"/>
        </w:rPr>
        <w:t>услуги»:</w:t>
      </w:r>
    </w:p>
    <w:p w:rsidR="00A60574" w:rsidRDefault="00B170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абзац </w:t>
      </w:r>
      <w:r w:rsidR="00FF4598">
        <w:rPr>
          <w:rFonts w:ascii="Times New Roman" w:hAnsi="Times New Roman" w:cs="Times New Roman"/>
          <w:bCs/>
          <w:sz w:val="28"/>
          <w:szCs w:val="28"/>
        </w:rPr>
        <w:t>седьмой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пункта 1</w:t>
      </w:r>
      <w:r w:rsidR="00FF459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60574" w:rsidRDefault="00B170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F4598">
        <w:rPr>
          <w:rFonts w:ascii="Times New Roman" w:hAnsi="Times New Roman" w:cs="Times New Roman"/>
          <w:bCs/>
          <w:sz w:val="28"/>
          <w:szCs w:val="28"/>
        </w:rPr>
        <w:t>5) </w:t>
      </w:r>
      <w:r>
        <w:rPr>
          <w:rFonts w:ascii="Times New Roman" w:hAnsi="Times New Roman" w:cs="Times New Roman"/>
          <w:bCs/>
          <w:sz w:val="28"/>
          <w:szCs w:val="28"/>
        </w:rPr>
        <w:t>с филиалом публично-правовой компании «Роскадастр» по Ставропольскому краю (далее - Филиал ППК «Роскадастр» по СК).»;</w:t>
      </w:r>
    </w:p>
    <w:p w:rsidR="00CA3815" w:rsidRDefault="00B170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пункт</w:t>
      </w:r>
      <w:r w:rsidR="00CA381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CA3815">
        <w:rPr>
          <w:rFonts w:ascii="Times New Roman" w:hAnsi="Times New Roman" w:cs="Times New Roman"/>
          <w:bCs/>
          <w:sz w:val="28"/>
          <w:szCs w:val="28"/>
        </w:rPr>
        <w:t>3:</w:t>
      </w:r>
    </w:p>
    <w:p w:rsidR="00A60574" w:rsidRDefault="007360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3600D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подпункте 1 </w:t>
      </w:r>
      <w:r w:rsidR="00B17079">
        <w:rPr>
          <w:rFonts w:ascii="Times New Roman" w:hAnsi="Times New Roman" w:cs="Times New Roman"/>
          <w:bCs/>
          <w:sz w:val="28"/>
          <w:szCs w:val="28"/>
        </w:rPr>
        <w:t>цифры «30» заменить цифрами «20»;</w:t>
      </w:r>
    </w:p>
    <w:p w:rsidR="0073600D" w:rsidRDefault="007360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в подпункте 2:</w:t>
      </w:r>
    </w:p>
    <w:p w:rsidR="0073600D" w:rsidRDefault="007360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первом цифры «90» заменить цифрами «60»;</w:t>
      </w:r>
    </w:p>
    <w:p w:rsidR="0073600D" w:rsidRDefault="0073600D" w:rsidP="007360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шестом цифры «30» заменить цифрами «20»;</w:t>
      </w:r>
    </w:p>
    <w:p w:rsidR="0073600D" w:rsidRDefault="0073600D" w:rsidP="007360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девятом цифры «30» заменить цифрами «10»;</w:t>
      </w:r>
    </w:p>
    <w:p w:rsidR="0073600D" w:rsidRDefault="00F1475B" w:rsidP="0073600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пункте 15:</w:t>
      </w:r>
    </w:p>
    <w:p w:rsidR="00F1475B" w:rsidRDefault="00F1475B" w:rsidP="00F147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строку 5 таблицы подпункта 1</w:t>
      </w:r>
      <w:r w:rsidR="00A47A3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756"/>
      </w:tblGrid>
      <w:tr w:rsidR="00A47A33" w:rsidRPr="00A47A33" w:rsidTr="00A47A3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A47A33" w:rsidRDefault="00A47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3">
              <w:rPr>
                <w:rFonts w:ascii="Times New Roman" w:hAnsi="Times New Roman" w:cs="Times New Roman"/>
                <w:sz w:val="24"/>
                <w:szCs w:val="24"/>
              </w:rPr>
              <w:t>«5.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A47A33" w:rsidRDefault="00A47A33" w:rsidP="00D02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3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территории, подготовленная по выбору заявителя в форме электронного документа, заверенного усиленной квалифицированной электронной подписью кадастрового инженера, осуществившего подготовку данной схемы, на электронном носителе (CD-R либо DVD-R) или в форме документа на бумажном носителе, в случае, если испрашиваемый земельный участок предстоит образовать и отсутствует проект межевания территории, в границах котор</w:t>
            </w:r>
            <w:r w:rsidR="00D0273E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A47A33">
              <w:rPr>
                <w:rFonts w:ascii="Times New Roman" w:hAnsi="Times New Roman" w:cs="Times New Roman"/>
                <w:sz w:val="24"/>
                <w:szCs w:val="24"/>
              </w:rPr>
              <w:t>предстоит образовать указанный земельный участок»;</w:t>
            </w:r>
          </w:p>
        </w:tc>
      </w:tr>
    </w:tbl>
    <w:p w:rsidR="00A47A33" w:rsidRDefault="00A47A33" w:rsidP="00A47A3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строку 3 таблицы подпункта 2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8756"/>
      </w:tblGrid>
      <w:tr w:rsidR="00A47A33" w:rsidRPr="00A47A33" w:rsidTr="006D56C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A47A33" w:rsidRDefault="00A47A33" w:rsidP="006D5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A47A33" w:rsidRDefault="00A47A33" w:rsidP="006D5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A33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территории, подготовленная по выбору заявителя в форме электронного документа, заверенного усиленной квалифицированной электронной подписью кадастрового инженера, осуществившего подготовку данной схемы, на электронном носителе (CD-R либо DVD-R) или в форме документа на бумажном носителе,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указанный земельный участок»;</w:t>
            </w:r>
          </w:p>
        </w:tc>
      </w:tr>
    </w:tbl>
    <w:p w:rsidR="00F1475B" w:rsidRDefault="00D20EC4" w:rsidP="00F1475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строки 2 и 3 таблицы пункта 17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3260"/>
      </w:tblGrid>
      <w:tr w:rsidR="00D20EC4" w:rsidRPr="00D20EC4" w:rsidTr="00D20E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C4" w:rsidRPr="00D20EC4" w:rsidRDefault="00716DEB" w:rsidP="00D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EC4" w:rsidRPr="00D20E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C4" w:rsidRPr="00D20EC4" w:rsidRDefault="00D20EC4" w:rsidP="00D2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C4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(об испрашиваемом земельном участке) или уведомление об отсутствии в ЕГРН запрашиваемых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C4" w:rsidRDefault="00D20EC4" w:rsidP="00D20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ППК </w:t>
            </w:r>
          </w:p>
          <w:p w:rsidR="00D20EC4" w:rsidRPr="00D20EC4" w:rsidRDefault="00D20EC4" w:rsidP="00D20E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EC4">
              <w:rPr>
                <w:rFonts w:ascii="Times New Roman" w:hAnsi="Times New Roman" w:cs="Times New Roman"/>
                <w:bCs/>
                <w:sz w:val="24"/>
                <w:szCs w:val="24"/>
              </w:rPr>
              <w:t>«Роскадастр» по СК</w:t>
            </w:r>
          </w:p>
        </w:tc>
      </w:tr>
      <w:tr w:rsidR="00D20EC4" w:rsidRPr="00D20EC4" w:rsidTr="00D20EC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C4" w:rsidRPr="00D20EC4" w:rsidRDefault="00D20EC4" w:rsidP="00D2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C4" w:rsidRPr="00D20EC4" w:rsidRDefault="00D20EC4" w:rsidP="00D2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EC4">
              <w:rPr>
                <w:rFonts w:ascii="Times New Roman" w:hAnsi="Times New Roman" w:cs="Times New Roman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 (о здании, сооружении, помещениях в них, объекте незавершенного строительства, расположенных на испрашиваемом земельном участке) или уведомление об отсутствии в ЕГРН запрашиваемых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C4" w:rsidRDefault="00D20EC4" w:rsidP="00D20E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E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ППК </w:t>
            </w:r>
          </w:p>
          <w:p w:rsidR="00D20EC4" w:rsidRPr="00D20EC4" w:rsidRDefault="00D20EC4" w:rsidP="00716D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0EC4">
              <w:rPr>
                <w:rFonts w:ascii="Times New Roman" w:hAnsi="Times New Roman" w:cs="Times New Roman"/>
                <w:bCs/>
                <w:sz w:val="24"/>
                <w:szCs w:val="24"/>
              </w:rPr>
              <w:t>«Роскадастр» по 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16D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60574" w:rsidRDefault="0071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079">
        <w:rPr>
          <w:rFonts w:ascii="Times New Roman" w:hAnsi="Times New Roman" w:cs="Times New Roman"/>
          <w:sz w:val="28"/>
          <w:szCs w:val="28"/>
        </w:rPr>
        <w:t>. В разделе III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A60574" w:rsidRDefault="00B17079" w:rsidP="0071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6</w:t>
      </w:r>
      <w:r w:rsidR="00716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DEB">
        <w:rPr>
          <w:rFonts w:ascii="Times New Roman" w:hAnsi="Times New Roman" w:cs="Times New Roman"/>
          <w:sz w:val="28"/>
          <w:szCs w:val="28"/>
        </w:rPr>
        <w:t>цифру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6D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716DEB">
        <w:rPr>
          <w:rFonts w:ascii="Times New Roman" w:hAnsi="Times New Roman" w:cs="Times New Roman"/>
          <w:sz w:val="28"/>
          <w:szCs w:val="28"/>
        </w:rPr>
        <w:t>цифрой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16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2B48" w:rsidRDefault="00EE2B48" w:rsidP="0071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79 слова «в течение 1 дня со дня» заменить словами «в день»;</w:t>
      </w:r>
    </w:p>
    <w:p w:rsidR="00EE2B48" w:rsidRDefault="00EE2B48" w:rsidP="0071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1D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пункте 80:</w:t>
      </w:r>
    </w:p>
    <w:p w:rsidR="00EE2B48" w:rsidRDefault="00EE2B48" w:rsidP="0071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слова «2 дней» заменить словами «1 дня»;</w:t>
      </w:r>
    </w:p>
    <w:p w:rsidR="005761D1" w:rsidRDefault="00EE2B48" w:rsidP="00716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761D1">
        <w:rPr>
          <w:rFonts w:ascii="Times New Roman" w:hAnsi="Times New Roman" w:cs="Times New Roman"/>
          <w:sz w:val="28"/>
          <w:szCs w:val="28"/>
        </w:rPr>
        <w:t>подпункт 7 изложить в следующей редакции:</w:t>
      </w:r>
    </w:p>
    <w:p w:rsidR="005761D1" w:rsidRDefault="005761D1" w:rsidP="0057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визирование схемы;»;</w:t>
      </w:r>
    </w:p>
    <w:p w:rsidR="00F31234" w:rsidRDefault="00F31234" w:rsidP="0057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89 дополнить словами «, а также </w:t>
      </w:r>
      <w:r w:rsidRPr="00F31234">
        <w:rPr>
          <w:rFonts w:ascii="Times New Roman" w:hAnsi="Times New Roman" w:cs="Times New Roman"/>
          <w:sz w:val="28"/>
          <w:szCs w:val="28"/>
        </w:rPr>
        <w:t>информацию о поступлении заявления о предоставлении муниципальной услуги и документов, необходимых для предоставления муниципальной услуги, в отдел муниципального земельного контроля Комитета.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E2B48" w:rsidRDefault="00F31234" w:rsidP="0057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669">
        <w:rPr>
          <w:rFonts w:ascii="Times New Roman" w:hAnsi="Times New Roman" w:cs="Times New Roman"/>
          <w:sz w:val="28"/>
          <w:szCs w:val="28"/>
        </w:rPr>
        <w:t>5</w:t>
      </w:r>
      <w:r w:rsidR="00EE2B48" w:rsidRPr="00E57669">
        <w:rPr>
          <w:rFonts w:ascii="Times New Roman" w:hAnsi="Times New Roman" w:cs="Times New Roman"/>
          <w:sz w:val="28"/>
          <w:szCs w:val="28"/>
        </w:rPr>
        <w:t>) в пункте 92 цифру «3» заменить цифрой «2»;</w:t>
      </w:r>
    </w:p>
    <w:p w:rsidR="00F31234" w:rsidRPr="00B348E8" w:rsidRDefault="00F31234" w:rsidP="0057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96 слова «</w:t>
      </w:r>
      <w:r w:rsidRPr="00F31234">
        <w:rPr>
          <w:rFonts w:ascii="Times New Roman" w:hAnsi="Times New Roman" w:cs="Times New Roman"/>
          <w:sz w:val="28"/>
          <w:szCs w:val="28"/>
        </w:rPr>
        <w:t>градостроительного заключения,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B348E8">
        <w:rPr>
          <w:rFonts w:ascii="Times New Roman" w:hAnsi="Times New Roman" w:cs="Times New Roman"/>
          <w:sz w:val="28"/>
          <w:szCs w:val="28"/>
        </w:rPr>
        <w:t>словами «информаци</w:t>
      </w:r>
      <w:r w:rsidR="001C55CE" w:rsidRPr="00B348E8">
        <w:rPr>
          <w:rFonts w:ascii="Times New Roman" w:hAnsi="Times New Roman" w:cs="Times New Roman"/>
          <w:sz w:val="28"/>
          <w:szCs w:val="28"/>
        </w:rPr>
        <w:t>и</w:t>
      </w:r>
      <w:r w:rsidRPr="00B348E8">
        <w:rPr>
          <w:rFonts w:ascii="Times New Roman" w:hAnsi="Times New Roman" w:cs="Times New Roman"/>
          <w:sz w:val="28"/>
          <w:szCs w:val="28"/>
        </w:rPr>
        <w:t xml:space="preserve"> о поступлении»;</w:t>
      </w:r>
    </w:p>
    <w:p w:rsidR="00F31234" w:rsidRPr="00B348E8" w:rsidRDefault="00F31234" w:rsidP="005761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8E8">
        <w:rPr>
          <w:rFonts w:ascii="Times New Roman" w:hAnsi="Times New Roman" w:cs="Times New Roman"/>
          <w:sz w:val="28"/>
          <w:szCs w:val="28"/>
        </w:rPr>
        <w:t>7) дополнить подпунктами 96</w:t>
      </w:r>
      <w:r w:rsidRPr="00B348E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348E8">
        <w:rPr>
          <w:rFonts w:ascii="Times New Roman" w:hAnsi="Times New Roman" w:cs="Times New Roman"/>
          <w:sz w:val="28"/>
          <w:szCs w:val="28"/>
        </w:rPr>
        <w:t>-96</w:t>
      </w:r>
      <w:r w:rsidRPr="00B348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348E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60574" w:rsidRPr="00F31234" w:rsidRDefault="00F31234" w:rsidP="00F31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8E8">
        <w:rPr>
          <w:rFonts w:ascii="Times New Roman" w:hAnsi="Times New Roman" w:cs="Times New Roman"/>
          <w:sz w:val="28"/>
          <w:szCs w:val="28"/>
        </w:rPr>
        <w:t>«9</w:t>
      </w:r>
      <w:r w:rsidR="00B17079" w:rsidRPr="00B348E8">
        <w:rPr>
          <w:rFonts w:ascii="Times New Roman" w:hAnsi="Times New Roman" w:cs="Times New Roman"/>
          <w:sz w:val="28"/>
          <w:szCs w:val="28"/>
        </w:rPr>
        <w:t>6</w:t>
      </w:r>
      <w:r w:rsidR="00B17079" w:rsidRPr="00B348E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17079" w:rsidRPr="00B348E8">
        <w:rPr>
          <w:rFonts w:ascii="Times New Roman" w:hAnsi="Times New Roman" w:cs="Times New Roman"/>
          <w:sz w:val="28"/>
          <w:szCs w:val="28"/>
        </w:rPr>
        <w:t xml:space="preserve">. Специалист отдела формирования земельных участков Комитета в </w:t>
      </w:r>
      <w:r w:rsidRPr="00B348E8">
        <w:rPr>
          <w:rFonts w:ascii="Times New Roman" w:hAnsi="Times New Roman" w:cs="Times New Roman"/>
          <w:sz w:val="28"/>
          <w:szCs w:val="28"/>
        </w:rPr>
        <w:t>день</w:t>
      </w:r>
      <w:r w:rsidR="00B17079" w:rsidRPr="00B348E8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B17079" w:rsidRPr="00B348E8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о предоставлении </w:t>
      </w:r>
      <w:r w:rsidR="0087439A" w:rsidRPr="00B348E8">
        <w:rPr>
          <w:rFonts w:ascii="Times New Roman" w:hAnsi="Times New Roman" w:cs="Times New Roman"/>
          <w:sz w:val="28"/>
          <w:szCs w:val="28"/>
        </w:rPr>
        <w:t>муниципальной</w:t>
      </w:r>
      <w:r w:rsidR="0087439A" w:rsidRPr="00B348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17079" w:rsidRPr="00B348E8">
        <w:rPr>
          <w:rFonts w:ascii="Times New Roman" w:eastAsia="Times New Roman" w:hAnsi="Times New Roman" w:cs="Times New Roman"/>
          <w:color w:val="000000"/>
          <w:sz w:val="28"/>
        </w:rPr>
        <w:t xml:space="preserve">услуги и </w:t>
      </w:r>
      <w:r w:rsidR="00B17079" w:rsidRPr="00B348E8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1C55CE" w:rsidRPr="00B348E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17079" w:rsidRPr="00B348E8">
        <w:rPr>
          <w:rFonts w:ascii="Times New Roman" w:hAnsi="Times New Roman" w:cs="Times New Roman"/>
          <w:sz w:val="28"/>
          <w:szCs w:val="28"/>
        </w:rPr>
        <w:t>услуги,</w:t>
      </w:r>
      <w:r w:rsidR="00B17079" w:rsidRPr="00A60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заключения и </w:t>
      </w:r>
      <w:r w:rsidRPr="00F31234">
        <w:rPr>
          <w:rFonts w:ascii="Times New Roman" w:hAnsi="Times New Roman" w:cs="Times New Roman"/>
          <w:sz w:val="28"/>
          <w:szCs w:val="28"/>
        </w:rPr>
        <w:lastRenderedPageBreak/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1234">
        <w:rPr>
          <w:rFonts w:ascii="Times New Roman" w:hAnsi="Times New Roman" w:cs="Times New Roman"/>
          <w:sz w:val="28"/>
          <w:szCs w:val="28"/>
        </w:rPr>
        <w:t xml:space="preserve"> обследования земельного участка </w:t>
      </w:r>
      <w:r w:rsidR="00B17079" w:rsidRPr="00A6087F">
        <w:rPr>
          <w:rFonts w:ascii="Times New Roman" w:hAnsi="Times New Roman" w:cs="Times New Roman"/>
          <w:sz w:val="28"/>
          <w:szCs w:val="28"/>
        </w:rPr>
        <w:t xml:space="preserve">направляет заявление </w:t>
      </w:r>
      <w:r w:rsidR="0087439A">
        <w:rPr>
          <w:rFonts w:ascii="Times New Roman" w:hAnsi="Times New Roman" w:cs="Times New Roman"/>
          <w:sz w:val="28"/>
          <w:szCs w:val="28"/>
        </w:rPr>
        <w:t xml:space="preserve">о </w:t>
      </w:r>
      <w:r w:rsidR="0087439A"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предоставлении </w:t>
      </w:r>
      <w:r w:rsidR="0087439A">
        <w:rPr>
          <w:rFonts w:ascii="Times New Roman" w:hAnsi="Times New Roman" w:cs="Times New Roman"/>
          <w:sz w:val="28"/>
          <w:szCs w:val="28"/>
        </w:rPr>
        <w:t>муниципальной</w:t>
      </w:r>
      <w:r w:rsidR="0087439A"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 услуги </w:t>
      </w:r>
      <w:r w:rsidR="00B17079" w:rsidRPr="00A6087F">
        <w:rPr>
          <w:rFonts w:ascii="Times New Roman" w:hAnsi="Times New Roman" w:cs="Times New Roman"/>
          <w:sz w:val="28"/>
          <w:szCs w:val="28"/>
        </w:rPr>
        <w:t>и документы</w:t>
      </w:r>
      <w:r w:rsidR="008F6887">
        <w:rPr>
          <w:rFonts w:ascii="Times New Roman" w:hAnsi="Times New Roman" w:cs="Times New Roman"/>
          <w:sz w:val="28"/>
          <w:szCs w:val="28"/>
        </w:rPr>
        <w:t>, необходимые</w:t>
      </w:r>
      <w:r w:rsidR="008F6887" w:rsidRPr="00A6087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F68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F6887" w:rsidRPr="00A6087F">
        <w:rPr>
          <w:rFonts w:ascii="Times New Roman" w:hAnsi="Times New Roman" w:cs="Times New Roman"/>
          <w:sz w:val="28"/>
          <w:szCs w:val="28"/>
        </w:rPr>
        <w:t>услуги</w:t>
      </w:r>
      <w:r w:rsidR="008F6887">
        <w:rPr>
          <w:rFonts w:ascii="Times New Roman" w:hAnsi="Times New Roman" w:cs="Times New Roman"/>
          <w:sz w:val="28"/>
          <w:szCs w:val="28"/>
        </w:rPr>
        <w:t>,</w:t>
      </w:r>
      <w:r w:rsidR="00B17079" w:rsidRPr="00A6087F">
        <w:rPr>
          <w:rFonts w:ascii="Times New Roman" w:hAnsi="Times New Roman" w:cs="Times New Roman"/>
          <w:sz w:val="28"/>
          <w:szCs w:val="28"/>
        </w:rPr>
        <w:t xml:space="preserve"> в отдел претензионно-исковой работы Комитета.</w:t>
      </w:r>
    </w:p>
    <w:p w:rsidR="00A60574" w:rsidRPr="00A6087F" w:rsidRDefault="00F3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7079" w:rsidRPr="00A6087F">
        <w:rPr>
          <w:rFonts w:ascii="Times New Roman" w:hAnsi="Times New Roman" w:cs="Times New Roman"/>
          <w:sz w:val="28"/>
          <w:szCs w:val="28"/>
        </w:rPr>
        <w:t>6</w:t>
      </w:r>
      <w:r w:rsidR="00B17079" w:rsidRPr="00A608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17079" w:rsidRPr="00A6087F">
        <w:rPr>
          <w:rFonts w:ascii="Times New Roman" w:hAnsi="Times New Roman" w:cs="Times New Roman"/>
          <w:sz w:val="28"/>
          <w:szCs w:val="28"/>
        </w:rPr>
        <w:t xml:space="preserve">. Руководитель отдела претензионно-исковой работы Комитета в течение </w:t>
      </w:r>
      <w:r w:rsidR="00D33A57">
        <w:rPr>
          <w:rFonts w:ascii="Times New Roman" w:hAnsi="Times New Roman" w:cs="Times New Roman"/>
          <w:sz w:val="28"/>
          <w:szCs w:val="28"/>
        </w:rPr>
        <w:t>1</w:t>
      </w:r>
      <w:r w:rsidR="00B17079" w:rsidRPr="00A6087F">
        <w:rPr>
          <w:rFonts w:ascii="Times New Roman" w:hAnsi="Times New Roman" w:cs="Times New Roman"/>
          <w:sz w:val="28"/>
          <w:szCs w:val="28"/>
        </w:rPr>
        <w:t xml:space="preserve"> дня со дня поступления </w:t>
      </w:r>
      <w:r w:rsidR="00B17079"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о предоставлении </w:t>
      </w:r>
      <w:r w:rsidR="008F6887">
        <w:rPr>
          <w:rFonts w:ascii="Times New Roman" w:hAnsi="Times New Roman" w:cs="Times New Roman"/>
          <w:sz w:val="28"/>
          <w:szCs w:val="28"/>
        </w:rPr>
        <w:t>муниципальной</w:t>
      </w:r>
      <w:r w:rsidR="008F6887"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17079"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услуги и </w:t>
      </w:r>
      <w:r w:rsidR="00B17079" w:rsidRPr="00A6087F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8F6887" w:rsidRPr="00B348E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17079" w:rsidRPr="00B348E8">
        <w:rPr>
          <w:rFonts w:ascii="Times New Roman" w:hAnsi="Times New Roman" w:cs="Times New Roman"/>
          <w:sz w:val="28"/>
          <w:szCs w:val="28"/>
        </w:rPr>
        <w:t xml:space="preserve">услуги, обеспечивает подготовку </w:t>
      </w:r>
      <w:r w:rsidR="001C55CE" w:rsidRPr="00B348E8">
        <w:rPr>
          <w:rFonts w:ascii="Times New Roman" w:hAnsi="Times New Roman" w:cs="Times New Roman"/>
          <w:sz w:val="28"/>
          <w:szCs w:val="28"/>
        </w:rPr>
        <w:t xml:space="preserve">заключения о наличии (отсутствии) судебных споров </w:t>
      </w:r>
      <w:r w:rsidRPr="00B348E8">
        <w:rPr>
          <w:rFonts w:ascii="Times New Roman" w:hAnsi="Times New Roman" w:cs="Times New Roman"/>
          <w:sz w:val="28"/>
          <w:szCs w:val="28"/>
        </w:rPr>
        <w:t>в отношении земельного участка, образуемого</w:t>
      </w:r>
      <w:r w:rsidRPr="000E206C">
        <w:rPr>
          <w:rFonts w:ascii="Times New Roman" w:hAnsi="Times New Roman" w:cs="Times New Roman"/>
          <w:sz w:val="28"/>
          <w:szCs w:val="28"/>
        </w:rPr>
        <w:t xml:space="preserve"> из земель, государственная собственность на которые не разграничена, или в отношении исходн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206C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E206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206C">
        <w:rPr>
          <w:rFonts w:ascii="Times New Roman" w:hAnsi="Times New Roman" w:cs="Times New Roman"/>
          <w:sz w:val="28"/>
          <w:szCs w:val="28"/>
        </w:rPr>
        <w:t>, из кото</w:t>
      </w:r>
      <w:r>
        <w:rPr>
          <w:rFonts w:ascii="Times New Roman" w:hAnsi="Times New Roman" w:cs="Times New Roman"/>
          <w:sz w:val="28"/>
          <w:szCs w:val="28"/>
        </w:rPr>
        <w:t>рого образуется земельный</w:t>
      </w:r>
      <w:r w:rsidRPr="000E206C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206C">
        <w:rPr>
          <w:rFonts w:ascii="Times New Roman" w:hAnsi="Times New Roman" w:cs="Times New Roman"/>
          <w:sz w:val="28"/>
          <w:szCs w:val="28"/>
        </w:rPr>
        <w:t>к (далее – заключение о наличии (отсутствии) судебных споров)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7079" w:rsidRPr="00A6087F">
        <w:rPr>
          <w:rFonts w:ascii="Times New Roman" w:hAnsi="Times New Roman" w:cs="Times New Roman"/>
          <w:sz w:val="28"/>
          <w:szCs w:val="28"/>
        </w:rPr>
        <w:t>направление указанных заявления и документов, заключения о наличии (отсутствии) судебных споров в отдел формирования земельных участков Комитета.</w:t>
      </w:r>
    </w:p>
    <w:p w:rsidR="00A60574" w:rsidRDefault="00B1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7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заключении о наличии (отсутствии) судебных споров, несет руководитель отдела претензионно-исковой работы Комитета.»;</w:t>
      </w:r>
    </w:p>
    <w:p w:rsidR="00F31234" w:rsidRDefault="0034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абзаце первом пункта 97 цифру «</w:t>
      </w:r>
      <w:r w:rsidR="00234D98">
        <w:rPr>
          <w:rFonts w:ascii="Times New Roman" w:hAnsi="Times New Roman" w:cs="Times New Roman"/>
          <w:sz w:val="28"/>
          <w:szCs w:val="28"/>
        </w:rPr>
        <w:t>3» заменить цифрой «2»;</w:t>
      </w:r>
    </w:p>
    <w:p w:rsidR="00C1500A" w:rsidRDefault="00234D98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C1500A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 xml:space="preserve">пункта 99 </w:t>
      </w:r>
      <w:r w:rsidR="00C1500A">
        <w:rPr>
          <w:rFonts w:ascii="Times New Roman" w:hAnsi="Times New Roman" w:cs="Times New Roman"/>
          <w:sz w:val="28"/>
          <w:szCs w:val="28"/>
        </w:rPr>
        <w:t>изложит в следующей редакции:</w:t>
      </w:r>
    </w:p>
    <w:p w:rsidR="00C1500A" w:rsidRDefault="00C1500A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500A">
        <w:rPr>
          <w:rFonts w:ascii="Times New Roman" w:hAnsi="Times New Roman" w:cs="Times New Roman"/>
          <w:sz w:val="28"/>
          <w:szCs w:val="28"/>
        </w:rPr>
        <w:t xml:space="preserve">99. Руководитель отдела формирования земельных участков Комитета визирует проект извещения или проект уведомления об отказе в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C1500A">
        <w:rPr>
          <w:rFonts w:ascii="Times New Roman" w:hAnsi="Times New Roman" w:cs="Times New Roman"/>
          <w:sz w:val="28"/>
          <w:szCs w:val="28"/>
        </w:rPr>
        <w:t xml:space="preserve"> их поступления и направляет указанные документы в отдел </w:t>
      </w:r>
      <w:r>
        <w:rPr>
          <w:rFonts w:ascii="Times New Roman" w:hAnsi="Times New Roman" w:cs="Times New Roman"/>
          <w:sz w:val="28"/>
          <w:szCs w:val="28"/>
        </w:rPr>
        <w:t>правового обеспечения деятельности</w:t>
      </w:r>
      <w:r w:rsidRPr="00C1500A">
        <w:rPr>
          <w:rFonts w:ascii="Times New Roman" w:hAnsi="Times New Roman" w:cs="Times New Roman"/>
          <w:sz w:val="28"/>
          <w:szCs w:val="28"/>
        </w:rPr>
        <w:t xml:space="preserve"> Комитета.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4D98" w:rsidRDefault="00234D98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C1500A">
        <w:rPr>
          <w:rFonts w:ascii="Times New Roman" w:hAnsi="Times New Roman" w:cs="Times New Roman"/>
          <w:sz w:val="28"/>
          <w:szCs w:val="28"/>
        </w:rPr>
        <w:t>пункт 100 признать утратившим силу;</w:t>
      </w:r>
    </w:p>
    <w:p w:rsidR="00AC637A" w:rsidRDefault="00C35E52" w:rsidP="00AC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8E8">
        <w:rPr>
          <w:rFonts w:ascii="Times New Roman" w:hAnsi="Times New Roman" w:cs="Times New Roman"/>
          <w:sz w:val="28"/>
          <w:szCs w:val="28"/>
        </w:rPr>
        <w:t>11)</w:t>
      </w:r>
      <w:r w:rsidR="00AC637A" w:rsidRPr="00B348E8">
        <w:rPr>
          <w:rFonts w:ascii="Times New Roman" w:hAnsi="Times New Roman" w:cs="Times New Roman"/>
          <w:sz w:val="28"/>
          <w:szCs w:val="28"/>
        </w:rPr>
        <w:t xml:space="preserve"> в</w:t>
      </w:r>
      <w:r w:rsidRPr="00B348E8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AC637A" w:rsidRPr="00B348E8">
        <w:rPr>
          <w:rFonts w:ascii="Times New Roman" w:hAnsi="Times New Roman" w:cs="Times New Roman"/>
          <w:sz w:val="28"/>
          <w:szCs w:val="28"/>
        </w:rPr>
        <w:t>е</w:t>
      </w:r>
      <w:r w:rsidRPr="00B348E8">
        <w:rPr>
          <w:rFonts w:ascii="Times New Roman" w:hAnsi="Times New Roman" w:cs="Times New Roman"/>
          <w:sz w:val="28"/>
          <w:szCs w:val="28"/>
        </w:rPr>
        <w:t xml:space="preserve"> перв</w:t>
      </w:r>
      <w:r w:rsidR="00D01E5A" w:rsidRPr="00B348E8">
        <w:rPr>
          <w:rFonts w:ascii="Times New Roman" w:hAnsi="Times New Roman" w:cs="Times New Roman"/>
          <w:sz w:val="28"/>
          <w:szCs w:val="28"/>
        </w:rPr>
        <w:t>ом</w:t>
      </w:r>
      <w:r w:rsidRPr="00B348E8">
        <w:rPr>
          <w:rFonts w:ascii="Times New Roman" w:hAnsi="Times New Roman" w:cs="Times New Roman"/>
          <w:sz w:val="28"/>
          <w:szCs w:val="28"/>
        </w:rPr>
        <w:t xml:space="preserve"> пункта 101 </w:t>
      </w:r>
      <w:r w:rsidR="00AC637A" w:rsidRPr="00B348E8">
        <w:rPr>
          <w:rFonts w:ascii="Times New Roman" w:hAnsi="Times New Roman" w:cs="Times New Roman"/>
          <w:sz w:val="28"/>
          <w:szCs w:val="28"/>
        </w:rPr>
        <w:t>слова «</w:t>
      </w:r>
      <w:r w:rsidR="00707AB5" w:rsidRPr="00B348E8">
        <w:rPr>
          <w:rFonts w:ascii="Times New Roman" w:hAnsi="Times New Roman" w:cs="Times New Roman"/>
          <w:sz w:val="28"/>
          <w:szCs w:val="28"/>
        </w:rPr>
        <w:t>2 дней со дня поступления</w:t>
      </w:r>
      <w:r w:rsidR="00707AB5" w:rsidRPr="00707AB5">
        <w:rPr>
          <w:rFonts w:ascii="Times New Roman" w:hAnsi="Times New Roman" w:cs="Times New Roman"/>
          <w:sz w:val="28"/>
          <w:szCs w:val="28"/>
        </w:rPr>
        <w:t xml:space="preserve"> заключения о наличии (отсутствии) судебных споров, проекта извещения или проекта уведомления об отказе осуществляет правовую экспертизу</w:t>
      </w:r>
      <w:r w:rsidR="00AC637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07AB5">
        <w:rPr>
          <w:rFonts w:ascii="Times New Roman" w:hAnsi="Times New Roman" w:cs="Times New Roman"/>
          <w:sz w:val="28"/>
          <w:szCs w:val="28"/>
        </w:rPr>
        <w:t>1</w:t>
      </w:r>
      <w:r w:rsidR="00707AB5" w:rsidRPr="00707AB5">
        <w:rPr>
          <w:rFonts w:ascii="Times New Roman" w:hAnsi="Times New Roman" w:cs="Times New Roman"/>
          <w:sz w:val="28"/>
          <w:szCs w:val="28"/>
        </w:rPr>
        <w:t xml:space="preserve"> дн</w:t>
      </w:r>
      <w:r w:rsidR="00707AB5">
        <w:rPr>
          <w:rFonts w:ascii="Times New Roman" w:hAnsi="Times New Roman" w:cs="Times New Roman"/>
          <w:sz w:val="28"/>
          <w:szCs w:val="28"/>
        </w:rPr>
        <w:t>я</w:t>
      </w:r>
      <w:r w:rsidR="00707AB5" w:rsidRPr="00707AB5">
        <w:rPr>
          <w:rFonts w:ascii="Times New Roman" w:hAnsi="Times New Roman" w:cs="Times New Roman"/>
          <w:sz w:val="28"/>
          <w:szCs w:val="28"/>
        </w:rPr>
        <w:t xml:space="preserve"> со дня поступления проекта извещения или проекта уведомления об отказе </w:t>
      </w:r>
      <w:r>
        <w:rPr>
          <w:rFonts w:ascii="Times New Roman" w:hAnsi="Times New Roman" w:cs="Times New Roman"/>
          <w:sz w:val="28"/>
          <w:szCs w:val="28"/>
        </w:rPr>
        <w:t>обеспечивает проведение правовой экспертизы</w:t>
      </w:r>
      <w:r w:rsidR="00AC637A">
        <w:rPr>
          <w:rFonts w:ascii="Times New Roman" w:hAnsi="Times New Roman" w:cs="Times New Roman"/>
          <w:sz w:val="28"/>
          <w:szCs w:val="28"/>
        </w:rPr>
        <w:t>»;</w:t>
      </w:r>
    </w:p>
    <w:p w:rsidR="00C35E52" w:rsidRDefault="00AC637A" w:rsidP="00C35E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 пункте 103 слова «</w:t>
      </w:r>
      <w:r w:rsidRPr="00AC637A">
        <w:rPr>
          <w:rFonts w:ascii="Times New Roman" w:hAnsi="Times New Roman" w:cs="Times New Roman"/>
          <w:sz w:val="28"/>
          <w:szCs w:val="28"/>
        </w:rPr>
        <w:t>в течение 1 дня со дня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br/>
        <w:t>«в день»;</w:t>
      </w:r>
    </w:p>
    <w:p w:rsidR="00AC637A" w:rsidRDefault="00AC637A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пункт 104 изложить в следующей редакции:</w:t>
      </w:r>
    </w:p>
    <w:p w:rsidR="00AC637A" w:rsidRDefault="00AC637A" w:rsidP="00AC6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«104. Руководитель Комитета подписывает проект извещения или проект уведомления об отказе в течение 1 дня со дня их поступления и направляет извещение в отдел формирования земельных участков Комитета, уведомление об отказе в отдел делопроизводства и технического обеспечения Комитета.»;</w:t>
      </w:r>
    </w:p>
    <w:p w:rsidR="00AC637A" w:rsidRDefault="001106BD" w:rsidP="00AC6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 пункте 105:</w:t>
      </w:r>
    </w:p>
    <w:p w:rsidR="001106BD" w:rsidRPr="00B348E8" w:rsidRDefault="001106BD" w:rsidP="00AC63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8E8">
        <w:rPr>
          <w:rFonts w:ascii="Times New Roman" w:hAnsi="Times New Roman" w:cs="Times New Roman"/>
          <w:sz w:val="28"/>
          <w:szCs w:val="28"/>
        </w:rPr>
        <w:t>а) абзац перв</w:t>
      </w:r>
      <w:r w:rsidR="00D01E5A" w:rsidRPr="00B348E8">
        <w:rPr>
          <w:rFonts w:ascii="Times New Roman" w:hAnsi="Times New Roman" w:cs="Times New Roman"/>
          <w:sz w:val="28"/>
          <w:szCs w:val="28"/>
        </w:rPr>
        <w:t>ый</w:t>
      </w:r>
      <w:r w:rsidRPr="00B348E8">
        <w:rPr>
          <w:rFonts w:ascii="Times New Roman" w:hAnsi="Times New Roman" w:cs="Times New Roman"/>
          <w:sz w:val="28"/>
          <w:szCs w:val="28"/>
        </w:rPr>
        <w:t xml:space="preserve"> </w:t>
      </w:r>
      <w:r w:rsidR="00D01E5A" w:rsidRPr="00B348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01E5A" w:rsidRPr="00D01E5A" w:rsidRDefault="00D01E5A" w:rsidP="00D01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8E8">
        <w:rPr>
          <w:rFonts w:ascii="Times New Roman" w:hAnsi="Times New Roman" w:cs="Times New Roman"/>
          <w:sz w:val="28"/>
          <w:szCs w:val="28"/>
        </w:rPr>
        <w:t>«105. Специалист отдела делопроизводства и технического обеспечения Комитета в день поступления уведомления об отказе:»;</w:t>
      </w:r>
    </w:p>
    <w:p w:rsidR="00C35E52" w:rsidRDefault="00D73823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3 признать утратившим силу;</w:t>
      </w:r>
    </w:p>
    <w:p w:rsidR="00D73823" w:rsidRDefault="00515066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66"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sz w:val="28"/>
          <w:szCs w:val="28"/>
        </w:rPr>
        <w:t>пункт 106 изложить в следующей редакции:</w:t>
      </w:r>
    </w:p>
    <w:p w:rsidR="00515066" w:rsidRPr="00C473E1" w:rsidRDefault="00515066" w:rsidP="0051506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«106. Руководитель</w:t>
      </w:r>
      <w:r w:rsidRPr="00C473E1">
        <w:rPr>
          <w:rFonts w:ascii="Times New Roman" w:hAnsi="Times New Roman" w:cs="Times New Roman"/>
          <w:sz w:val="28"/>
          <w:szCs w:val="28"/>
        </w:rPr>
        <w:t xml:space="preserve"> отдела формирования земельных участков Комитета в течение </w:t>
      </w:r>
      <w:r>
        <w:rPr>
          <w:rFonts w:ascii="Times New Roman" w:hAnsi="Times New Roman" w:cs="Times New Roman"/>
          <w:sz w:val="28"/>
          <w:szCs w:val="28"/>
        </w:rPr>
        <w:t>трех дней</w:t>
      </w:r>
      <w:r w:rsidRPr="00C473E1">
        <w:rPr>
          <w:rFonts w:ascii="Times New Roman" w:hAnsi="Times New Roman" w:cs="Times New Roman"/>
          <w:sz w:val="28"/>
          <w:szCs w:val="28"/>
        </w:rPr>
        <w:t xml:space="preserve"> дня со дня поступления извещения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C473E1">
        <w:rPr>
          <w:rFonts w:ascii="Times New Roman" w:hAnsi="Times New Roman" w:cs="Times New Roman"/>
          <w:sz w:val="28"/>
          <w:szCs w:val="28"/>
        </w:rPr>
        <w:t>:</w:t>
      </w:r>
    </w:p>
    <w:p w:rsidR="00515066" w:rsidRPr="00515066" w:rsidRDefault="00515066" w:rsidP="00515066">
      <w:pPr>
        <w:pStyle w:val="af9"/>
        <w:numPr>
          <w:ilvl w:val="0"/>
          <w:numId w:val="13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066">
        <w:rPr>
          <w:rFonts w:ascii="Times New Roman" w:hAnsi="Times New Roman" w:cs="Times New Roman"/>
          <w:sz w:val="28"/>
          <w:szCs w:val="28"/>
        </w:rPr>
        <w:t>опубликование извещения в газете «Вечерний Ставрополь»;</w:t>
      </w:r>
    </w:p>
    <w:p w:rsidR="00515066" w:rsidRPr="00A2018F" w:rsidRDefault="00A2018F" w:rsidP="00A2018F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2018F">
        <w:rPr>
          <w:rFonts w:ascii="Times New Roman" w:hAnsi="Times New Roman" w:cs="Times New Roman"/>
          <w:sz w:val="28"/>
          <w:szCs w:val="28"/>
        </w:rPr>
        <w:t> </w:t>
      </w:r>
      <w:r w:rsidR="00515066" w:rsidRPr="00A2018F">
        <w:rPr>
          <w:rFonts w:ascii="Times New Roman" w:hAnsi="Times New Roman" w:cs="Times New Roman"/>
          <w:sz w:val="28"/>
          <w:szCs w:val="28"/>
        </w:rPr>
        <w:t>размещение извещения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Федерации;</w:t>
      </w:r>
    </w:p>
    <w:p w:rsidR="00515066" w:rsidRPr="00C473E1" w:rsidRDefault="00515066" w:rsidP="0051506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473E1">
        <w:rPr>
          <w:rFonts w:ascii="Times New Roman" w:hAnsi="Times New Roman" w:cs="Times New Roman"/>
          <w:sz w:val="28"/>
          <w:szCs w:val="28"/>
        </w:rPr>
        <w:t>направле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473E1">
        <w:rPr>
          <w:rFonts w:ascii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73E1">
        <w:rPr>
          <w:rFonts w:ascii="Times New Roman" w:hAnsi="Times New Roman" w:cs="Times New Roman"/>
          <w:sz w:val="28"/>
          <w:szCs w:val="28"/>
        </w:rPr>
        <w:t xml:space="preserve"> в информационно-аналитический отдел Комитета для размещения на официальном сайте Администрации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473E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3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15066" w:rsidRDefault="00515066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 пункте 108 цифры «30» заменить цифрами «15»;</w:t>
      </w:r>
    </w:p>
    <w:p w:rsidR="00515066" w:rsidRDefault="00D33A57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пункт 112 признать утратившим силу;</w:t>
      </w:r>
    </w:p>
    <w:p w:rsidR="00D33A57" w:rsidRDefault="00D33A57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 пункте 113 слова «</w:t>
      </w:r>
      <w:r w:rsidRPr="00D33A57">
        <w:rPr>
          <w:rFonts w:ascii="Times New Roman" w:hAnsi="Times New Roman" w:cs="Times New Roman"/>
          <w:sz w:val="28"/>
          <w:szCs w:val="28"/>
        </w:rPr>
        <w:t>1 дня со дня поступления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«2 дней со дня поступления информации о поступлении»;</w:t>
      </w:r>
    </w:p>
    <w:p w:rsidR="00D33A57" w:rsidRDefault="00D33A57" w:rsidP="00D33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дополнить подпунктами 113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-113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33A57" w:rsidRPr="00F31234" w:rsidRDefault="00D33A57" w:rsidP="00D33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«113</w:t>
      </w:r>
      <w:r w:rsidRPr="00A608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087F">
        <w:rPr>
          <w:rFonts w:ascii="Times New Roman" w:hAnsi="Times New Roman" w:cs="Times New Roman"/>
          <w:sz w:val="28"/>
          <w:szCs w:val="28"/>
        </w:rPr>
        <w:t xml:space="preserve">. Специалист отдела формирования земельных участков Комитета в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A6087F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 услуги и </w:t>
      </w:r>
      <w:r w:rsidRPr="00B348E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="006376A1" w:rsidRPr="00B348E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348E8">
        <w:rPr>
          <w:rFonts w:ascii="Times New Roman" w:hAnsi="Times New Roman" w:cs="Times New Roman"/>
          <w:sz w:val="28"/>
          <w:szCs w:val="28"/>
        </w:rPr>
        <w:t xml:space="preserve"> услуги,</w:t>
      </w:r>
      <w:r w:rsidRPr="00A60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заключения и </w:t>
      </w:r>
      <w:r w:rsidRPr="00F3123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1234">
        <w:rPr>
          <w:rFonts w:ascii="Times New Roman" w:hAnsi="Times New Roman" w:cs="Times New Roman"/>
          <w:sz w:val="28"/>
          <w:szCs w:val="28"/>
        </w:rPr>
        <w:t xml:space="preserve"> обследования земельного участка </w:t>
      </w:r>
      <w:r w:rsidRPr="00A6087F">
        <w:rPr>
          <w:rFonts w:ascii="Times New Roman" w:hAnsi="Times New Roman" w:cs="Times New Roman"/>
          <w:sz w:val="28"/>
          <w:szCs w:val="28"/>
        </w:rPr>
        <w:t xml:space="preserve">направляет заявление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 услуги </w:t>
      </w:r>
      <w:r w:rsidRPr="00A6087F">
        <w:rPr>
          <w:rFonts w:ascii="Times New Roman" w:hAnsi="Times New Roman" w:cs="Times New Roman"/>
          <w:sz w:val="28"/>
          <w:szCs w:val="28"/>
        </w:rPr>
        <w:t>и документы</w:t>
      </w:r>
      <w:r>
        <w:rPr>
          <w:rFonts w:ascii="Times New Roman" w:hAnsi="Times New Roman" w:cs="Times New Roman"/>
          <w:sz w:val="28"/>
          <w:szCs w:val="28"/>
        </w:rPr>
        <w:t>, необходимые</w:t>
      </w:r>
      <w:r w:rsidRPr="00A6087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6087F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087F">
        <w:rPr>
          <w:rFonts w:ascii="Times New Roman" w:hAnsi="Times New Roman" w:cs="Times New Roman"/>
          <w:sz w:val="28"/>
          <w:szCs w:val="28"/>
        </w:rPr>
        <w:t xml:space="preserve"> в отдел претензионно-исковой работы Комитета.</w:t>
      </w:r>
    </w:p>
    <w:p w:rsidR="00D33A57" w:rsidRPr="00A6087F" w:rsidRDefault="00D33A57" w:rsidP="00D3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A6087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087F">
        <w:rPr>
          <w:rFonts w:ascii="Times New Roman" w:hAnsi="Times New Roman" w:cs="Times New Roman"/>
          <w:sz w:val="28"/>
          <w:szCs w:val="28"/>
        </w:rPr>
        <w:t xml:space="preserve">. Руководитель отдела претензионно-исковой работы Комитета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087F">
        <w:rPr>
          <w:rFonts w:ascii="Times New Roman" w:hAnsi="Times New Roman" w:cs="Times New Roman"/>
          <w:sz w:val="28"/>
          <w:szCs w:val="28"/>
        </w:rPr>
        <w:t xml:space="preserve"> дня со дня поступления </w:t>
      </w:r>
      <w:r w:rsidRPr="00A6087F">
        <w:rPr>
          <w:rFonts w:ascii="Times New Roman" w:eastAsia="Times New Roman" w:hAnsi="Times New Roman" w:cs="Times New Roman"/>
          <w:color w:val="000000"/>
          <w:sz w:val="28"/>
        </w:rPr>
        <w:t xml:space="preserve">заявления о предоставлении </w:t>
      </w:r>
      <w:r w:rsidRPr="00B348E8">
        <w:rPr>
          <w:rFonts w:ascii="Times New Roman" w:hAnsi="Times New Roman" w:cs="Times New Roman"/>
          <w:sz w:val="28"/>
          <w:szCs w:val="28"/>
        </w:rPr>
        <w:t>муниципальной</w:t>
      </w:r>
      <w:r w:rsidRPr="00B348E8">
        <w:rPr>
          <w:rFonts w:ascii="Times New Roman" w:eastAsia="Times New Roman" w:hAnsi="Times New Roman" w:cs="Times New Roman"/>
          <w:color w:val="000000"/>
          <w:sz w:val="28"/>
        </w:rPr>
        <w:t xml:space="preserve"> услуги и </w:t>
      </w:r>
      <w:r w:rsidRPr="00B348E8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обеспечивает подготовку заключени</w:t>
      </w:r>
      <w:r w:rsidR="006376A1" w:rsidRPr="00B348E8">
        <w:rPr>
          <w:rFonts w:ascii="Times New Roman" w:hAnsi="Times New Roman" w:cs="Times New Roman"/>
          <w:sz w:val="28"/>
          <w:szCs w:val="28"/>
        </w:rPr>
        <w:t>я</w:t>
      </w:r>
      <w:r w:rsidRPr="00B348E8">
        <w:rPr>
          <w:rFonts w:ascii="Times New Roman" w:hAnsi="Times New Roman" w:cs="Times New Roman"/>
          <w:sz w:val="28"/>
          <w:szCs w:val="28"/>
        </w:rPr>
        <w:t xml:space="preserve"> о наличии (отсутствии) судебных споров, направление указанных заявления и</w:t>
      </w:r>
      <w:r w:rsidRPr="00A6087F">
        <w:rPr>
          <w:rFonts w:ascii="Times New Roman" w:hAnsi="Times New Roman" w:cs="Times New Roman"/>
          <w:sz w:val="28"/>
          <w:szCs w:val="28"/>
        </w:rPr>
        <w:t xml:space="preserve"> документов, заключения о наличии (отсутствии) судебных споров в отдел формирования земельных участков Комитета.</w:t>
      </w:r>
    </w:p>
    <w:p w:rsidR="00D33A57" w:rsidRDefault="00D33A57" w:rsidP="00D33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87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заключении о наличии (отсутствии) судебных споров, несет руководитель отдела претензионно-исковой работы Комитета.»;</w:t>
      </w:r>
    </w:p>
    <w:p w:rsidR="00577DE8" w:rsidRDefault="00550E9A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577D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77D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  <w:r w:rsidR="00577D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A57" w:rsidRDefault="00577DE8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первом </w:t>
      </w:r>
      <w:r w:rsidR="00550E9A">
        <w:rPr>
          <w:rFonts w:ascii="Times New Roman" w:hAnsi="Times New Roman" w:cs="Times New Roman"/>
          <w:sz w:val="28"/>
          <w:szCs w:val="28"/>
        </w:rPr>
        <w:t>слова «</w:t>
      </w:r>
      <w:r w:rsidR="00550E9A" w:rsidRPr="00550E9A">
        <w:rPr>
          <w:rFonts w:ascii="Times New Roman" w:hAnsi="Times New Roman" w:cs="Times New Roman"/>
          <w:sz w:val="28"/>
          <w:szCs w:val="28"/>
        </w:rPr>
        <w:t>и акта обследования земельного участка осуществляет</w:t>
      </w:r>
      <w:r w:rsidR="00550E9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50E9A" w:rsidRPr="00550E9A">
        <w:rPr>
          <w:rFonts w:ascii="Times New Roman" w:hAnsi="Times New Roman" w:cs="Times New Roman"/>
          <w:sz w:val="28"/>
          <w:szCs w:val="28"/>
        </w:rPr>
        <w:t>проводит их анализ с учетом архивных материалов и</w:t>
      </w:r>
      <w:r w:rsidR="00550E9A">
        <w:rPr>
          <w:rFonts w:ascii="Times New Roman" w:hAnsi="Times New Roman" w:cs="Times New Roman"/>
          <w:sz w:val="28"/>
          <w:szCs w:val="28"/>
        </w:rPr>
        <w:t xml:space="preserve"> осуществляет»;</w:t>
      </w:r>
    </w:p>
    <w:p w:rsidR="00550E9A" w:rsidRDefault="00577DE8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3 слово «направляет» заменить словом «направление»;</w:t>
      </w:r>
    </w:p>
    <w:p w:rsidR="00D41AD1" w:rsidRDefault="000943D0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="00D41A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D41AD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="00D41AD1">
        <w:rPr>
          <w:rFonts w:ascii="Times New Roman" w:hAnsi="Times New Roman" w:cs="Times New Roman"/>
          <w:sz w:val="28"/>
          <w:szCs w:val="28"/>
        </w:rPr>
        <w:t>слова «в день» заменить словами «в течение 2 дней со дня»;</w:t>
      </w:r>
    </w:p>
    <w:p w:rsidR="00557745" w:rsidRDefault="000943D0" w:rsidP="00234D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8E8">
        <w:rPr>
          <w:rFonts w:ascii="Times New Roman" w:hAnsi="Times New Roman" w:cs="Times New Roman"/>
          <w:sz w:val="28"/>
          <w:szCs w:val="28"/>
        </w:rPr>
        <w:t>22</w:t>
      </w:r>
      <w:r w:rsidR="00557745" w:rsidRPr="00B348E8">
        <w:rPr>
          <w:rFonts w:ascii="Times New Roman" w:hAnsi="Times New Roman" w:cs="Times New Roman"/>
          <w:sz w:val="28"/>
          <w:szCs w:val="28"/>
        </w:rPr>
        <w:t xml:space="preserve">) в абзаце первом пункта 118 </w:t>
      </w:r>
      <w:r w:rsidR="00972377" w:rsidRPr="00B348E8">
        <w:rPr>
          <w:rFonts w:ascii="Times New Roman" w:hAnsi="Times New Roman" w:cs="Times New Roman"/>
          <w:sz w:val="28"/>
          <w:szCs w:val="28"/>
        </w:rPr>
        <w:t>слова</w:t>
      </w:r>
      <w:r w:rsidR="00557745" w:rsidRPr="00B348E8">
        <w:rPr>
          <w:rFonts w:ascii="Times New Roman" w:hAnsi="Times New Roman" w:cs="Times New Roman"/>
          <w:sz w:val="28"/>
          <w:szCs w:val="28"/>
        </w:rPr>
        <w:t xml:space="preserve"> «5</w:t>
      </w:r>
      <w:r w:rsidR="00972377" w:rsidRPr="00B348E8">
        <w:rPr>
          <w:rFonts w:ascii="Times New Roman" w:hAnsi="Times New Roman" w:cs="Times New Roman"/>
          <w:sz w:val="28"/>
          <w:szCs w:val="28"/>
        </w:rPr>
        <w:t xml:space="preserve"> дней</w:t>
      </w:r>
      <w:r w:rsidR="00557745" w:rsidRPr="00B348E8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972377" w:rsidRPr="00B348E8">
        <w:rPr>
          <w:rFonts w:ascii="Times New Roman" w:hAnsi="Times New Roman" w:cs="Times New Roman"/>
          <w:sz w:val="28"/>
          <w:szCs w:val="28"/>
        </w:rPr>
        <w:t>словами</w:t>
      </w:r>
      <w:r w:rsidR="00557745" w:rsidRPr="00B348E8">
        <w:rPr>
          <w:rFonts w:ascii="Times New Roman" w:hAnsi="Times New Roman" w:cs="Times New Roman"/>
          <w:sz w:val="28"/>
          <w:szCs w:val="28"/>
        </w:rPr>
        <w:t xml:space="preserve"> </w:t>
      </w:r>
      <w:r w:rsidR="00972377" w:rsidRPr="00B348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7745" w:rsidRPr="00B348E8">
        <w:rPr>
          <w:rFonts w:ascii="Times New Roman" w:hAnsi="Times New Roman" w:cs="Times New Roman"/>
          <w:sz w:val="28"/>
          <w:szCs w:val="28"/>
        </w:rPr>
        <w:t>«</w:t>
      </w:r>
      <w:r w:rsidR="00427552" w:rsidRPr="00B348E8">
        <w:rPr>
          <w:rFonts w:ascii="Times New Roman" w:hAnsi="Times New Roman" w:cs="Times New Roman"/>
          <w:sz w:val="28"/>
          <w:szCs w:val="28"/>
        </w:rPr>
        <w:t>1</w:t>
      </w:r>
      <w:r w:rsidR="00972377" w:rsidRPr="00B348E8">
        <w:rPr>
          <w:rFonts w:ascii="Times New Roman" w:hAnsi="Times New Roman" w:cs="Times New Roman"/>
          <w:sz w:val="28"/>
          <w:szCs w:val="28"/>
        </w:rPr>
        <w:t xml:space="preserve"> дня</w:t>
      </w:r>
      <w:r w:rsidR="00557745" w:rsidRPr="00B348E8">
        <w:rPr>
          <w:rFonts w:ascii="Times New Roman" w:hAnsi="Times New Roman" w:cs="Times New Roman"/>
          <w:sz w:val="28"/>
          <w:szCs w:val="28"/>
        </w:rPr>
        <w:t>»;</w:t>
      </w:r>
    </w:p>
    <w:p w:rsidR="00234D98" w:rsidRDefault="0009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B87">
        <w:rPr>
          <w:rFonts w:ascii="Times New Roman" w:hAnsi="Times New Roman" w:cs="Times New Roman"/>
          <w:sz w:val="28"/>
          <w:szCs w:val="28"/>
        </w:rPr>
        <w:t>3</w:t>
      </w:r>
      <w:r w:rsidR="000A649D">
        <w:rPr>
          <w:rFonts w:ascii="Times New Roman" w:hAnsi="Times New Roman" w:cs="Times New Roman"/>
          <w:sz w:val="28"/>
          <w:szCs w:val="28"/>
        </w:rPr>
        <w:t>) абзац первый пункта 121 изложить в следующей редакции:</w:t>
      </w:r>
    </w:p>
    <w:p w:rsidR="000A649D" w:rsidRDefault="000A649D" w:rsidP="000A6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«121. Руководитель отдела формирования земельных участков Комитета в день поступления проекта постановления и проекта уведомления об отсутствии заявлений</w:t>
      </w:r>
      <w:r w:rsidR="00E12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проекта уведомления об отказе</w:t>
      </w:r>
      <w:r w:rsidR="00E1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визирует указанные документы и направляет проект постановления</w:t>
      </w:r>
      <w:r w:rsidR="00E12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 уведомления об отказе</w:t>
      </w:r>
      <w:r w:rsidR="00E1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 правового обеспечения деятельности Комитета, проект уведомления об отсутствии заявлений на визирование заместителю руководителя Комитета, курирующему направление деятельности отдела формирования земельных участков Комитета.»;</w:t>
      </w:r>
    </w:p>
    <w:p w:rsidR="000A649D" w:rsidRDefault="00FF50D6" w:rsidP="000A6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0C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пункты 122 и 123 признать утратившими силу;</w:t>
      </w:r>
    </w:p>
    <w:p w:rsidR="00EC5ABA" w:rsidRDefault="000943D0" w:rsidP="000A6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0CB4">
        <w:rPr>
          <w:rFonts w:ascii="Times New Roman" w:hAnsi="Times New Roman" w:cs="Times New Roman"/>
          <w:sz w:val="28"/>
          <w:szCs w:val="28"/>
        </w:rPr>
        <w:t>5</w:t>
      </w:r>
      <w:r w:rsidR="00351D33">
        <w:rPr>
          <w:rFonts w:ascii="Times New Roman" w:hAnsi="Times New Roman" w:cs="Times New Roman"/>
          <w:sz w:val="28"/>
          <w:szCs w:val="28"/>
        </w:rPr>
        <w:t>) абзац первый пункта 124 изложить в следующей редакции:</w:t>
      </w:r>
    </w:p>
    <w:p w:rsidR="00351D33" w:rsidRDefault="00351D33" w:rsidP="00351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«124. В течение 1 дня со дня поступления проекта постановления</w:t>
      </w:r>
      <w:r w:rsidR="00E12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проекта уведомления об отказе</w:t>
      </w:r>
      <w:r w:rsidR="00E12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отдела правового обеспечения деятельности Комитета обеспечивает проведение правовой экспертизы указанных документов на соответствие требованиям действующего законодательства, визирует проект постановления</w:t>
      </w:r>
      <w:r w:rsidR="00E126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 уведомления об отказе</w:t>
      </w:r>
      <w:r w:rsidR="00E1267D">
        <w:rPr>
          <w:rFonts w:ascii="Times New Roman" w:hAnsi="Times New Roman" w:cs="Times New Roman"/>
          <w:sz w:val="28"/>
          <w:szCs w:val="28"/>
        </w:rPr>
        <w:t xml:space="preserve"> и направляет указанные</w:t>
      </w:r>
      <w:r>
        <w:rPr>
          <w:rFonts w:ascii="Times New Roman" w:hAnsi="Times New Roman" w:cs="Times New Roman"/>
          <w:sz w:val="28"/>
          <w:szCs w:val="28"/>
        </w:rPr>
        <w:t xml:space="preserve"> документы заместителю руководителя Комитета, курирующему направление деятельности отдела формирования </w:t>
      </w:r>
      <w:r w:rsidRPr="00B348E8">
        <w:rPr>
          <w:rFonts w:ascii="Times New Roman" w:hAnsi="Times New Roman" w:cs="Times New Roman"/>
          <w:sz w:val="28"/>
          <w:szCs w:val="28"/>
        </w:rPr>
        <w:t>земельных участков Комитета, либо возвращает</w:t>
      </w:r>
      <w:r w:rsidR="00BA331A" w:rsidRPr="00B348E8">
        <w:rPr>
          <w:rFonts w:ascii="Times New Roman" w:hAnsi="Times New Roman" w:cs="Times New Roman"/>
          <w:sz w:val="28"/>
          <w:szCs w:val="28"/>
        </w:rPr>
        <w:t xml:space="preserve"> указанные документы</w:t>
      </w:r>
      <w:r w:rsidRPr="00B348E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мотивированным заключением в отдел формирования земельных участков Комитета на доработку или для подготовки проекта уведомления об отказе.»;</w:t>
      </w:r>
    </w:p>
    <w:p w:rsidR="002D3232" w:rsidRDefault="000F3830" w:rsidP="002D3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32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D3232">
        <w:rPr>
          <w:rFonts w:ascii="Times New Roman" w:hAnsi="Times New Roman" w:cs="Times New Roman"/>
          <w:sz w:val="28"/>
          <w:szCs w:val="28"/>
        </w:rPr>
        <w:t xml:space="preserve">в </w:t>
      </w:r>
      <w:r w:rsidR="00CC798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D32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125 </w:t>
      </w:r>
      <w:r w:rsidR="002D3232">
        <w:rPr>
          <w:rFonts w:ascii="Times New Roman" w:hAnsi="Times New Roman" w:cs="Times New Roman"/>
          <w:sz w:val="28"/>
          <w:szCs w:val="28"/>
        </w:rPr>
        <w:t>слова «</w:t>
      </w:r>
      <w:r w:rsidR="002D3232" w:rsidRPr="002D3232">
        <w:rPr>
          <w:rFonts w:ascii="Times New Roman" w:hAnsi="Times New Roman" w:cs="Times New Roman"/>
          <w:sz w:val="28"/>
          <w:szCs w:val="28"/>
        </w:rPr>
        <w:t>в течение 1 дня со дня</w:t>
      </w:r>
      <w:r w:rsidR="002D3232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2D3232">
        <w:rPr>
          <w:rFonts w:ascii="Times New Roman" w:hAnsi="Times New Roman" w:cs="Times New Roman"/>
          <w:sz w:val="28"/>
          <w:szCs w:val="28"/>
        </w:rPr>
        <w:br/>
        <w:t>«</w:t>
      </w:r>
      <w:r w:rsidR="00CC7989" w:rsidRPr="00CC7989">
        <w:rPr>
          <w:rFonts w:ascii="Times New Roman" w:hAnsi="Times New Roman" w:cs="Times New Roman"/>
          <w:sz w:val="28"/>
          <w:szCs w:val="28"/>
        </w:rPr>
        <w:t xml:space="preserve">в </w:t>
      </w:r>
      <w:r w:rsidR="00CC7989">
        <w:rPr>
          <w:rFonts w:ascii="Times New Roman" w:hAnsi="Times New Roman" w:cs="Times New Roman"/>
          <w:sz w:val="28"/>
          <w:szCs w:val="28"/>
        </w:rPr>
        <w:t>день</w:t>
      </w:r>
      <w:r w:rsidR="002D3232">
        <w:rPr>
          <w:rFonts w:ascii="Times New Roman" w:hAnsi="Times New Roman" w:cs="Times New Roman"/>
          <w:sz w:val="28"/>
          <w:szCs w:val="28"/>
        </w:rPr>
        <w:t>»;</w:t>
      </w:r>
    </w:p>
    <w:p w:rsidR="002D3232" w:rsidRDefault="002D3232" w:rsidP="002D3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F3830">
        <w:rPr>
          <w:rFonts w:ascii="Times New Roman" w:hAnsi="Times New Roman" w:cs="Times New Roman"/>
          <w:sz w:val="28"/>
          <w:szCs w:val="28"/>
        </w:rPr>
        <w:t xml:space="preserve">) </w:t>
      </w:r>
      <w:r w:rsidR="00D41A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D41AD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1AD1">
        <w:rPr>
          <w:rFonts w:ascii="Times New Roman" w:hAnsi="Times New Roman" w:cs="Times New Roman"/>
          <w:sz w:val="28"/>
          <w:szCs w:val="28"/>
        </w:rPr>
        <w:t xml:space="preserve"> 128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D3232">
        <w:rPr>
          <w:rFonts w:ascii="Times New Roman" w:hAnsi="Times New Roman" w:cs="Times New Roman"/>
          <w:sz w:val="28"/>
          <w:szCs w:val="28"/>
        </w:rPr>
        <w:t>в течение 1 дня со дня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C79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день»;</w:t>
      </w:r>
    </w:p>
    <w:p w:rsidR="000F3830" w:rsidRPr="00D41AD1" w:rsidRDefault="002D3232" w:rsidP="00351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F3830" w:rsidRPr="00D41AD1">
        <w:rPr>
          <w:rFonts w:ascii="Times New Roman" w:hAnsi="Times New Roman" w:cs="Times New Roman"/>
          <w:sz w:val="28"/>
          <w:szCs w:val="28"/>
        </w:rPr>
        <w:t>) в пункте 129 цифру «9» заменить цифрой «</w:t>
      </w:r>
      <w:r w:rsidR="00D41AD1" w:rsidRPr="00D41AD1">
        <w:rPr>
          <w:rFonts w:ascii="Times New Roman" w:hAnsi="Times New Roman" w:cs="Times New Roman"/>
          <w:sz w:val="28"/>
          <w:szCs w:val="28"/>
        </w:rPr>
        <w:t>8</w:t>
      </w:r>
      <w:r w:rsidR="000F3830" w:rsidRPr="00D41AD1">
        <w:rPr>
          <w:rFonts w:ascii="Times New Roman" w:hAnsi="Times New Roman" w:cs="Times New Roman"/>
          <w:sz w:val="28"/>
          <w:szCs w:val="28"/>
        </w:rPr>
        <w:t>»;</w:t>
      </w:r>
    </w:p>
    <w:p w:rsidR="00C47C40" w:rsidRDefault="00D41AD1" w:rsidP="00351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AD1">
        <w:rPr>
          <w:rFonts w:ascii="Times New Roman" w:hAnsi="Times New Roman" w:cs="Times New Roman"/>
          <w:sz w:val="28"/>
          <w:szCs w:val="28"/>
        </w:rPr>
        <w:t>2</w:t>
      </w:r>
      <w:r w:rsidR="00440320">
        <w:rPr>
          <w:rFonts w:ascii="Times New Roman" w:hAnsi="Times New Roman" w:cs="Times New Roman"/>
          <w:sz w:val="28"/>
          <w:szCs w:val="28"/>
        </w:rPr>
        <w:t>9</w:t>
      </w:r>
      <w:r w:rsidR="00C47C40" w:rsidRPr="00D41AD1">
        <w:rPr>
          <w:rFonts w:ascii="Times New Roman" w:hAnsi="Times New Roman" w:cs="Times New Roman"/>
          <w:sz w:val="28"/>
          <w:szCs w:val="28"/>
        </w:rPr>
        <w:t xml:space="preserve">) в </w:t>
      </w:r>
      <w:r w:rsidR="00440320">
        <w:rPr>
          <w:rFonts w:ascii="Times New Roman" w:hAnsi="Times New Roman" w:cs="Times New Roman"/>
          <w:sz w:val="28"/>
          <w:szCs w:val="28"/>
        </w:rPr>
        <w:t xml:space="preserve">подпункте 2 </w:t>
      </w:r>
      <w:r w:rsidR="00C47C40" w:rsidRPr="00D41AD1">
        <w:rPr>
          <w:rFonts w:ascii="Times New Roman" w:hAnsi="Times New Roman" w:cs="Times New Roman"/>
          <w:sz w:val="28"/>
          <w:szCs w:val="28"/>
        </w:rPr>
        <w:t>пункт</w:t>
      </w:r>
      <w:r w:rsidR="00440320">
        <w:rPr>
          <w:rFonts w:ascii="Times New Roman" w:hAnsi="Times New Roman" w:cs="Times New Roman"/>
          <w:sz w:val="28"/>
          <w:szCs w:val="28"/>
        </w:rPr>
        <w:t>а</w:t>
      </w:r>
      <w:r w:rsidR="00C47C40" w:rsidRPr="00D41AD1">
        <w:rPr>
          <w:rFonts w:ascii="Times New Roman" w:hAnsi="Times New Roman" w:cs="Times New Roman"/>
          <w:sz w:val="28"/>
          <w:szCs w:val="28"/>
        </w:rPr>
        <w:t xml:space="preserve"> 129</w:t>
      </w:r>
      <w:r w:rsidR="00C47C40" w:rsidRPr="00D41AD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40320">
        <w:rPr>
          <w:rFonts w:ascii="Times New Roman" w:hAnsi="Times New Roman" w:cs="Times New Roman"/>
          <w:sz w:val="28"/>
          <w:szCs w:val="28"/>
        </w:rPr>
        <w:t xml:space="preserve"> цифры «11» заменить цифрой «</w:t>
      </w:r>
      <w:r w:rsidR="000B13B2">
        <w:rPr>
          <w:rFonts w:ascii="Times New Roman" w:hAnsi="Times New Roman" w:cs="Times New Roman"/>
          <w:sz w:val="28"/>
          <w:szCs w:val="28"/>
        </w:rPr>
        <w:t>3</w:t>
      </w:r>
      <w:r w:rsidR="00440320">
        <w:rPr>
          <w:rFonts w:ascii="Times New Roman" w:hAnsi="Times New Roman" w:cs="Times New Roman"/>
          <w:sz w:val="28"/>
          <w:szCs w:val="28"/>
        </w:rPr>
        <w:t>»;</w:t>
      </w:r>
    </w:p>
    <w:p w:rsidR="00C47C40" w:rsidRDefault="00440320" w:rsidP="00351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47C40">
        <w:rPr>
          <w:rFonts w:ascii="Times New Roman" w:hAnsi="Times New Roman" w:cs="Times New Roman"/>
          <w:sz w:val="28"/>
          <w:szCs w:val="28"/>
        </w:rPr>
        <w:t>) в пункте 133 цифру «3» заменить цифрой «2»;</w:t>
      </w:r>
    </w:p>
    <w:p w:rsidR="00A60574" w:rsidRDefault="00C47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0320">
        <w:rPr>
          <w:rFonts w:ascii="Times New Roman" w:hAnsi="Times New Roman" w:cs="Times New Roman"/>
          <w:sz w:val="28"/>
          <w:szCs w:val="28"/>
        </w:rPr>
        <w:t>1</w:t>
      </w:r>
      <w:r w:rsidR="00B17079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134</w:t>
      </w:r>
      <w:r w:rsidR="00B17079">
        <w:rPr>
          <w:rFonts w:ascii="Times New Roman" w:hAnsi="Times New Roman" w:cs="Times New Roman"/>
          <w:sz w:val="28"/>
          <w:szCs w:val="28"/>
        </w:rPr>
        <w:t>:</w:t>
      </w:r>
    </w:p>
    <w:p w:rsidR="00A60574" w:rsidRDefault="00B17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A60574" w:rsidRDefault="00B1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44032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общего отдела управления делопроизводства и архива Администрации в течение </w:t>
      </w:r>
      <w:r w:rsidR="00C47C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дня со дня поступления проекта постановления:»;</w:t>
      </w:r>
    </w:p>
    <w:p w:rsidR="00A60574" w:rsidRDefault="00B1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3 признать утратившим силу;</w:t>
      </w:r>
    </w:p>
    <w:p w:rsidR="008E7D75" w:rsidRPr="008E7D75" w:rsidRDefault="00C47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7B59">
        <w:rPr>
          <w:rFonts w:ascii="Times New Roman" w:hAnsi="Times New Roman" w:cs="Times New Roman"/>
          <w:sz w:val="28"/>
          <w:szCs w:val="28"/>
        </w:rPr>
        <w:t>2</w:t>
      </w:r>
      <w:r w:rsidR="00B17079" w:rsidRPr="008E7D75">
        <w:rPr>
          <w:rFonts w:ascii="Times New Roman" w:hAnsi="Times New Roman" w:cs="Times New Roman"/>
          <w:sz w:val="28"/>
          <w:szCs w:val="28"/>
        </w:rPr>
        <w:t>) пунк</w:t>
      </w:r>
      <w:r w:rsidR="008E7D75" w:rsidRPr="008E7D75">
        <w:rPr>
          <w:rFonts w:ascii="Times New Roman" w:hAnsi="Times New Roman" w:cs="Times New Roman"/>
          <w:sz w:val="28"/>
          <w:szCs w:val="28"/>
        </w:rPr>
        <w:t>т</w:t>
      </w:r>
      <w:r w:rsidR="00B17079" w:rsidRPr="008E7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</w:t>
      </w:r>
      <w:r w:rsidR="00B17079" w:rsidRPr="008E7D75">
        <w:rPr>
          <w:rFonts w:ascii="Times New Roman" w:hAnsi="Times New Roman" w:cs="Times New Roman"/>
          <w:sz w:val="28"/>
          <w:szCs w:val="28"/>
        </w:rPr>
        <w:t xml:space="preserve"> </w:t>
      </w:r>
      <w:r w:rsidR="008E7D75" w:rsidRPr="008E7D7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0574" w:rsidRDefault="00B17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D75">
        <w:rPr>
          <w:rFonts w:ascii="Times New Roman" w:hAnsi="Times New Roman" w:cs="Times New Roman"/>
          <w:sz w:val="28"/>
          <w:szCs w:val="28"/>
        </w:rPr>
        <w:t xml:space="preserve">«82. Первый заместитель главы администрации города Ставрополя </w:t>
      </w:r>
      <w:r w:rsidR="008E7D75" w:rsidRPr="008E7D75">
        <w:rPr>
          <w:rFonts w:ascii="Times New Roman" w:hAnsi="Times New Roman" w:cs="Times New Roman"/>
          <w:sz w:val="28"/>
          <w:szCs w:val="28"/>
        </w:rPr>
        <w:t xml:space="preserve">в </w:t>
      </w:r>
      <w:r w:rsidR="008E7D75" w:rsidRPr="00B348E8">
        <w:rPr>
          <w:rFonts w:ascii="Times New Roman" w:hAnsi="Times New Roman" w:cs="Times New Roman"/>
          <w:sz w:val="28"/>
          <w:szCs w:val="28"/>
        </w:rPr>
        <w:t xml:space="preserve">соответствии с распределением обязанностей в </w:t>
      </w:r>
      <w:r w:rsidR="00D9297F" w:rsidRPr="00B348E8">
        <w:rPr>
          <w:rFonts w:ascii="Times New Roman" w:hAnsi="Times New Roman" w:cs="Times New Roman"/>
          <w:sz w:val="28"/>
          <w:szCs w:val="28"/>
        </w:rPr>
        <w:t>А</w:t>
      </w:r>
      <w:r w:rsidR="008E7D75" w:rsidRPr="00B348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348E8">
        <w:rPr>
          <w:rFonts w:ascii="Times New Roman" w:hAnsi="Times New Roman" w:cs="Times New Roman"/>
          <w:sz w:val="28"/>
          <w:szCs w:val="28"/>
        </w:rPr>
        <w:t>визирует</w:t>
      </w:r>
      <w:r w:rsidRPr="008E7D75">
        <w:rPr>
          <w:rFonts w:ascii="Times New Roman" w:hAnsi="Times New Roman" w:cs="Times New Roman"/>
          <w:sz w:val="28"/>
          <w:szCs w:val="28"/>
        </w:rPr>
        <w:t xml:space="preserve"> проект постановления в течение </w:t>
      </w:r>
      <w:r w:rsidR="00C47C40">
        <w:rPr>
          <w:rFonts w:ascii="Times New Roman" w:hAnsi="Times New Roman" w:cs="Times New Roman"/>
          <w:sz w:val="28"/>
          <w:szCs w:val="28"/>
        </w:rPr>
        <w:t>1</w:t>
      </w:r>
      <w:r w:rsidRPr="008E7D75">
        <w:rPr>
          <w:rFonts w:ascii="Times New Roman" w:hAnsi="Times New Roman" w:cs="Times New Roman"/>
          <w:sz w:val="28"/>
          <w:szCs w:val="28"/>
        </w:rPr>
        <w:t xml:space="preserve"> дня со дня его поступления.»;</w:t>
      </w:r>
    </w:p>
    <w:p w:rsidR="00A60574" w:rsidRDefault="00C47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13D">
        <w:rPr>
          <w:rFonts w:ascii="Times New Roman" w:hAnsi="Times New Roman" w:cs="Times New Roman"/>
          <w:sz w:val="28"/>
          <w:szCs w:val="28"/>
        </w:rPr>
        <w:t>3</w:t>
      </w:r>
      <w:r w:rsidR="006C7B59">
        <w:rPr>
          <w:rFonts w:ascii="Times New Roman" w:hAnsi="Times New Roman" w:cs="Times New Roman"/>
          <w:sz w:val="28"/>
          <w:szCs w:val="28"/>
        </w:rPr>
        <w:t>3</w:t>
      </w:r>
      <w:r w:rsidR="00B17079" w:rsidRPr="00E7113D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Pr="00E7113D">
        <w:rPr>
          <w:rFonts w:ascii="Times New Roman" w:hAnsi="Times New Roman" w:cs="Times New Roman"/>
          <w:sz w:val="28"/>
          <w:szCs w:val="28"/>
        </w:rPr>
        <w:t>138</w:t>
      </w:r>
      <w:r w:rsidR="00B17079" w:rsidRPr="00E7113D">
        <w:rPr>
          <w:rFonts w:ascii="Times New Roman" w:hAnsi="Times New Roman" w:cs="Times New Roman"/>
          <w:sz w:val="28"/>
          <w:szCs w:val="28"/>
        </w:rPr>
        <w:t xml:space="preserve"> </w:t>
      </w:r>
      <w:r w:rsidRPr="00E7113D">
        <w:rPr>
          <w:rFonts w:ascii="Times New Roman" w:hAnsi="Times New Roman" w:cs="Times New Roman"/>
          <w:sz w:val="28"/>
          <w:szCs w:val="28"/>
        </w:rPr>
        <w:t>цифру</w:t>
      </w:r>
      <w:r w:rsidR="00B17079" w:rsidRPr="00E7113D">
        <w:rPr>
          <w:rFonts w:ascii="Times New Roman" w:hAnsi="Times New Roman" w:cs="Times New Roman"/>
          <w:sz w:val="28"/>
          <w:szCs w:val="28"/>
        </w:rPr>
        <w:t xml:space="preserve"> «</w:t>
      </w:r>
      <w:r w:rsidRPr="00E7113D">
        <w:rPr>
          <w:rFonts w:ascii="Times New Roman" w:hAnsi="Times New Roman" w:cs="Times New Roman"/>
          <w:sz w:val="28"/>
          <w:szCs w:val="28"/>
        </w:rPr>
        <w:t>8</w:t>
      </w:r>
      <w:r w:rsidR="00B17079" w:rsidRPr="00E7113D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E7113D">
        <w:rPr>
          <w:rFonts w:ascii="Times New Roman" w:hAnsi="Times New Roman" w:cs="Times New Roman"/>
          <w:sz w:val="28"/>
          <w:szCs w:val="28"/>
        </w:rPr>
        <w:t>цифрой</w:t>
      </w:r>
      <w:r w:rsidR="00B17079" w:rsidRPr="00E7113D">
        <w:rPr>
          <w:rFonts w:ascii="Times New Roman" w:hAnsi="Times New Roman" w:cs="Times New Roman"/>
          <w:sz w:val="28"/>
          <w:szCs w:val="28"/>
        </w:rPr>
        <w:t xml:space="preserve"> «</w:t>
      </w:r>
      <w:r w:rsidR="00AC233B">
        <w:rPr>
          <w:rFonts w:ascii="Times New Roman" w:hAnsi="Times New Roman" w:cs="Times New Roman"/>
          <w:sz w:val="28"/>
          <w:szCs w:val="28"/>
        </w:rPr>
        <w:t>6</w:t>
      </w:r>
      <w:r w:rsidR="00B17079" w:rsidRPr="00E7113D">
        <w:rPr>
          <w:rFonts w:ascii="Times New Roman" w:hAnsi="Times New Roman" w:cs="Times New Roman"/>
          <w:sz w:val="28"/>
          <w:szCs w:val="28"/>
        </w:rPr>
        <w:t>».</w:t>
      </w:r>
    </w:p>
    <w:p w:rsidR="00CB43C2" w:rsidRPr="00A66AAD" w:rsidRDefault="006D7BB6" w:rsidP="00CB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 xml:space="preserve">4. В приложении 5 «Форма уведомления об отказе в приеме заявления и документов, необходимых для предоставления муниципальной услуги, поступивших в электронной форме» </w:t>
      </w:r>
      <w:r w:rsidR="00CB43C2" w:rsidRPr="00A66AAD">
        <w:rPr>
          <w:rFonts w:ascii="Times New Roman" w:hAnsi="Times New Roman" w:cs="Times New Roman"/>
          <w:sz w:val="28"/>
          <w:szCs w:val="28"/>
        </w:rPr>
        <w:t>слова «Руководитель комитета по управлению муниципальным имуществом города Ставрополя» заменить словами «Заместитель главы администрации города Ставрополя, руководитель комитета по управлению муниципальным имуществом города Ставрополя».</w:t>
      </w:r>
    </w:p>
    <w:p w:rsidR="00591DE3" w:rsidRPr="00A66AAD" w:rsidRDefault="00CB43C2" w:rsidP="00CB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>5. В приложении 6</w:t>
      </w:r>
      <w:r w:rsidR="00591DE3" w:rsidRPr="00A66AAD">
        <w:rPr>
          <w:rFonts w:ascii="Times New Roman" w:hAnsi="Times New Roman" w:cs="Times New Roman"/>
          <w:sz w:val="28"/>
          <w:szCs w:val="28"/>
        </w:rPr>
        <w:t xml:space="preserve"> «Форма уведомления о возврате заявления о предоставления муниципальной услуги»:</w:t>
      </w:r>
    </w:p>
    <w:p w:rsidR="00CB43C2" w:rsidRPr="00A66AAD" w:rsidRDefault="00591DE3" w:rsidP="00CB4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>1) слова</w:t>
      </w:r>
      <w:r w:rsidR="00CB43C2" w:rsidRPr="00A66AAD">
        <w:rPr>
          <w:rFonts w:ascii="Times New Roman" w:hAnsi="Times New Roman" w:cs="Times New Roman"/>
          <w:sz w:val="28"/>
          <w:szCs w:val="28"/>
        </w:rPr>
        <w:t xml:space="preserve"> «</w:t>
      </w:r>
      <w:r w:rsidRPr="00A66AAD">
        <w:rPr>
          <w:rFonts w:ascii="Times New Roman" w:hAnsi="Times New Roman" w:cs="Times New Roman"/>
          <w:sz w:val="28"/>
          <w:szCs w:val="28"/>
        </w:rPr>
        <w:t>Форма уведомления о возврате заявления о предоставления муниципальной услуги» заменить словами «Форма уведомления о возврате заявления о предоставлении муниципальной услуги»;</w:t>
      </w:r>
    </w:p>
    <w:p w:rsidR="00591DE3" w:rsidRPr="00591DE3" w:rsidRDefault="00591DE3" w:rsidP="00591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>2) слова «Руководитель комитета по управлению муниципальным имуществом города Ставрополя» заменить словами «Заместитель главы администрации города Ставрополя, руководитель комитета по управлению муниципальным имуществом города Ставрополя».</w:t>
      </w:r>
    </w:p>
    <w:p w:rsidR="00A60574" w:rsidRDefault="00591DE3" w:rsidP="00992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>6</w:t>
      </w:r>
      <w:r w:rsidR="009921D2" w:rsidRPr="00A66AAD">
        <w:rPr>
          <w:rFonts w:ascii="Times New Roman" w:hAnsi="Times New Roman" w:cs="Times New Roman"/>
          <w:sz w:val="28"/>
          <w:szCs w:val="28"/>
        </w:rPr>
        <w:t>.</w:t>
      </w:r>
      <w:r w:rsidR="009921D2">
        <w:rPr>
          <w:rFonts w:ascii="Times New Roman" w:hAnsi="Times New Roman" w:cs="Times New Roman"/>
          <w:sz w:val="28"/>
          <w:szCs w:val="28"/>
        </w:rPr>
        <w:t xml:space="preserve"> Приложение 7 «Форма извещения </w:t>
      </w:r>
      <w:r w:rsidR="009921D2" w:rsidRPr="009921D2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</w:t>
      </w:r>
      <w:r w:rsidR="009921D2">
        <w:rPr>
          <w:rFonts w:ascii="Times New Roman" w:hAnsi="Times New Roman" w:cs="Times New Roman"/>
          <w:sz w:val="28"/>
          <w:szCs w:val="28"/>
        </w:rPr>
        <w:t xml:space="preserve"> </w:t>
      </w:r>
      <w:r w:rsidR="009921D2" w:rsidRPr="009921D2"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  <w:r w:rsidR="009921D2">
        <w:rPr>
          <w:rFonts w:ascii="Times New Roman" w:hAnsi="Times New Roman" w:cs="Times New Roman"/>
          <w:sz w:val="28"/>
          <w:szCs w:val="28"/>
        </w:rPr>
        <w:t xml:space="preserve"> </w:t>
      </w:r>
      <w:r w:rsidR="009921D2" w:rsidRPr="009921D2">
        <w:rPr>
          <w:rFonts w:ascii="Times New Roman" w:hAnsi="Times New Roman" w:cs="Times New Roman"/>
          <w:sz w:val="28"/>
          <w:szCs w:val="28"/>
        </w:rPr>
        <w:t xml:space="preserve">хозяйства в </w:t>
      </w:r>
      <w:r w:rsidR="009921D2" w:rsidRPr="009921D2">
        <w:rPr>
          <w:rFonts w:ascii="Times New Roman" w:hAnsi="Times New Roman" w:cs="Times New Roman"/>
          <w:sz w:val="28"/>
          <w:szCs w:val="28"/>
        </w:rPr>
        <w:lastRenderedPageBreak/>
        <w:t>границах населенного пункта, садоводства</w:t>
      </w:r>
      <w:r w:rsidR="009921D2"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к настоящим </w:t>
      </w:r>
      <w:r w:rsidR="00A66AAD">
        <w:rPr>
          <w:rFonts w:ascii="Times New Roman" w:hAnsi="Times New Roman" w:cs="Times New Roman"/>
          <w:sz w:val="28"/>
          <w:szCs w:val="28"/>
        </w:rPr>
        <w:t>и</w:t>
      </w:r>
      <w:r w:rsidR="009921D2" w:rsidRPr="00A66AAD">
        <w:rPr>
          <w:rFonts w:ascii="Times New Roman" w:hAnsi="Times New Roman" w:cs="Times New Roman"/>
          <w:sz w:val="28"/>
          <w:szCs w:val="28"/>
        </w:rPr>
        <w:t>з</w:t>
      </w:r>
      <w:r w:rsidR="009921D2">
        <w:rPr>
          <w:rFonts w:ascii="Times New Roman" w:hAnsi="Times New Roman" w:cs="Times New Roman"/>
          <w:sz w:val="28"/>
          <w:szCs w:val="28"/>
        </w:rPr>
        <w:t>менениям.</w:t>
      </w:r>
    </w:p>
    <w:p w:rsidR="005B7FED" w:rsidRPr="00A66AAD" w:rsidRDefault="005B7FED" w:rsidP="005B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>7. В приложении 8 «Форма уведомления об отказе в предоставлении муниципальной услуги» к Административному регламенту слова «Руководитель комитета по управлению муниципальным имуществом города Ставрополя» заменить словами «Заместитель главы администрации города Ставрополя, руководитель комитета по управлению муниципальным имуществом города Ставрополя».</w:t>
      </w:r>
    </w:p>
    <w:p w:rsidR="001E7AFD" w:rsidRPr="00A66AAD" w:rsidRDefault="005B7FED" w:rsidP="001E7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 xml:space="preserve">8. </w:t>
      </w:r>
      <w:r w:rsidR="001E7AFD" w:rsidRPr="00A66AAD">
        <w:rPr>
          <w:rFonts w:ascii="Times New Roman" w:hAnsi="Times New Roman" w:cs="Times New Roman"/>
          <w:sz w:val="28"/>
          <w:szCs w:val="28"/>
        </w:rPr>
        <w:t>В приложении 9 «Форма уведомления о приостановлении предоставления муниципальной услуги» к Административному регламенту слова «Руководитель комитета по управлению муниципальным имуществом города Ставрополя» заменить словами «Заместитель главы администрации города Ставрополя, руководитель комитета по управлению муниципальным имуществом города Ставрополя».</w:t>
      </w:r>
    </w:p>
    <w:p w:rsidR="00C521EE" w:rsidRPr="00C521EE" w:rsidRDefault="00877DE7" w:rsidP="00C52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>9. В приложении 11 «Форма уведомления об отсутствии заявлений иных граждан о намерении</w:t>
      </w:r>
      <w:r w:rsidR="00C521EE" w:rsidRPr="00A66AAD">
        <w:rPr>
          <w:rFonts w:ascii="Times New Roman" w:hAnsi="Times New Roman" w:cs="Times New Roman"/>
          <w:sz w:val="28"/>
          <w:szCs w:val="28"/>
        </w:rPr>
        <w:t xml:space="preserve"> участвовать в аукционе по продаже земельного участка или аукционе на право заключения договора аренды земельного участка» к Административному регламенту слова «Руководитель комитета по управлению муниципальным имуществом города Ставрополя» заменить словами «Заместитель главы администрации города Ставрополя, руководитель комитета по управлению муниципальным имуществом города Ставрополя».</w:t>
      </w:r>
    </w:p>
    <w:p w:rsidR="00A66AAD" w:rsidRDefault="00A66AAD" w:rsidP="005B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AAD" w:rsidRDefault="00A66AAD" w:rsidP="005B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AAD" w:rsidRDefault="00A66AAD" w:rsidP="005B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FED" w:rsidRPr="005B7FED" w:rsidRDefault="005B7FED" w:rsidP="005B7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FE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F55E4" w:rsidRDefault="002F5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F55E4">
          <w:headerReference w:type="default" r:id="rId11"/>
          <w:pgSz w:w="11906" w:h="16838"/>
          <w:pgMar w:top="1418" w:right="567" w:bottom="851" w:left="1985" w:header="567" w:footer="0" w:gutter="0"/>
          <w:pgNumType w:start="1"/>
          <w:cols w:space="720"/>
          <w:titlePg/>
          <w:docGrid w:linePitch="360"/>
        </w:sectPr>
      </w:pPr>
    </w:p>
    <w:p w:rsidR="006D56C3" w:rsidRDefault="006D56C3" w:rsidP="006D56C3">
      <w:pPr>
        <w:spacing w:line="240" w:lineRule="exact"/>
        <w:ind w:left="36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6D56C3" w:rsidRPr="00A66AAD" w:rsidRDefault="006D56C3" w:rsidP="006D56C3">
      <w:pPr>
        <w:spacing w:after="0" w:line="240" w:lineRule="exact"/>
        <w:ind w:left="3686" w:right="-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изменениям, которые вносятся в административный регламент администрации города Ставрополя по предоставлению муниципальной услуги </w:t>
      </w:r>
      <w:r w:rsidRPr="006D56C3">
        <w:rPr>
          <w:rFonts w:ascii="Times New Roman" w:hAnsi="Times New Roman"/>
          <w:sz w:val="28"/>
        </w:rPr>
        <w:t xml:space="preserve">«Предварительное согласование предоставления земельного участка», утвержденный постановлением администрации города Ставрополя </w:t>
      </w:r>
      <w:r w:rsidR="00D9297F">
        <w:rPr>
          <w:rFonts w:ascii="Times New Roman" w:hAnsi="Times New Roman"/>
          <w:sz w:val="28"/>
        </w:rPr>
        <w:t xml:space="preserve">                      </w:t>
      </w:r>
      <w:r w:rsidRPr="00A66AAD">
        <w:rPr>
          <w:rFonts w:ascii="Times New Roman" w:hAnsi="Times New Roman"/>
          <w:sz w:val="28"/>
        </w:rPr>
        <w:t>от 11.06.2020 № 846</w:t>
      </w:r>
    </w:p>
    <w:p w:rsidR="006D56C3" w:rsidRPr="00A66AAD" w:rsidRDefault="006D56C3" w:rsidP="006D56C3">
      <w:pPr>
        <w:spacing w:after="0" w:line="240" w:lineRule="exact"/>
        <w:ind w:left="3686" w:right="-3"/>
        <w:jc w:val="right"/>
        <w:rPr>
          <w:rFonts w:ascii="Times New Roman" w:hAnsi="Times New Roman"/>
          <w:sz w:val="28"/>
        </w:rPr>
      </w:pPr>
    </w:p>
    <w:p w:rsidR="006D56C3" w:rsidRPr="00A66AAD" w:rsidRDefault="006D56C3" w:rsidP="006D56C3">
      <w:pPr>
        <w:tabs>
          <w:tab w:val="center" w:pos="6805"/>
        </w:tabs>
        <w:spacing w:after="0" w:line="240" w:lineRule="exact"/>
        <w:ind w:left="3686" w:right="-3"/>
        <w:jc w:val="both"/>
        <w:rPr>
          <w:rFonts w:ascii="Times New Roman" w:hAnsi="Times New Roman"/>
          <w:sz w:val="28"/>
        </w:rPr>
      </w:pPr>
      <w:r w:rsidRPr="00A66AAD">
        <w:rPr>
          <w:rFonts w:ascii="Times New Roman" w:hAnsi="Times New Roman"/>
          <w:sz w:val="28"/>
        </w:rPr>
        <w:t>«Приложение 7</w:t>
      </w:r>
      <w:r w:rsidRPr="00A66AAD">
        <w:rPr>
          <w:rFonts w:ascii="Times New Roman" w:hAnsi="Times New Roman"/>
          <w:sz w:val="28"/>
        </w:rPr>
        <w:tab/>
      </w:r>
    </w:p>
    <w:p w:rsidR="006D56C3" w:rsidRDefault="006D56C3" w:rsidP="006D56C3">
      <w:pPr>
        <w:spacing w:after="0" w:line="240" w:lineRule="exact"/>
        <w:ind w:left="3686" w:right="-3"/>
        <w:jc w:val="both"/>
        <w:rPr>
          <w:rFonts w:ascii="Times New Roman" w:hAnsi="Times New Roman"/>
          <w:sz w:val="28"/>
        </w:rPr>
      </w:pPr>
      <w:r w:rsidRPr="00A66AAD">
        <w:rPr>
          <w:rFonts w:ascii="Times New Roman" w:hAnsi="Times New Roman"/>
          <w:sz w:val="28"/>
        </w:rPr>
        <w:t>к административному регламенту администрации города Ставрополя по</w:t>
      </w:r>
      <w:r w:rsidR="00D9297F" w:rsidRPr="00A66AAD">
        <w:rPr>
          <w:rFonts w:ascii="Times New Roman" w:hAnsi="Times New Roman"/>
          <w:sz w:val="28"/>
        </w:rPr>
        <w:t xml:space="preserve"> предоставлению муниципальной услуги</w:t>
      </w:r>
      <w:r w:rsidRPr="00A66AAD">
        <w:rPr>
          <w:rFonts w:ascii="Times New Roman" w:hAnsi="Times New Roman"/>
          <w:sz w:val="28"/>
        </w:rPr>
        <w:t xml:space="preserve"> </w:t>
      </w:r>
      <w:r w:rsidR="00D9297F" w:rsidRPr="00A66AAD">
        <w:rPr>
          <w:rFonts w:ascii="Times New Roman" w:hAnsi="Times New Roman"/>
          <w:sz w:val="28"/>
        </w:rPr>
        <w:t>«Предварительное</w:t>
      </w:r>
      <w:r w:rsidR="00D9297F">
        <w:rPr>
          <w:rFonts w:ascii="Times New Roman" w:hAnsi="Times New Roman"/>
          <w:sz w:val="28"/>
        </w:rPr>
        <w:t xml:space="preserve"> согласование </w:t>
      </w:r>
      <w:r w:rsidRPr="006D56C3">
        <w:rPr>
          <w:rFonts w:ascii="Times New Roman" w:hAnsi="Times New Roman"/>
          <w:sz w:val="28"/>
        </w:rPr>
        <w:t>предоставления земельного участка</w:t>
      </w:r>
      <w:r>
        <w:rPr>
          <w:rFonts w:ascii="Times New Roman" w:hAnsi="Times New Roman"/>
          <w:sz w:val="28"/>
        </w:rPr>
        <w:t>»</w:t>
      </w:r>
    </w:p>
    <w:p w:rsidR="006D56C3" w:rsidRPr="00E733FE" w:rsidRDefault="006D56C3" w:rsidP="006D56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D0B4C" w:rsidRDefault="00BD0B4C" w:rsidP="006D56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0B4C" w:rsidRDefault="00BD0B4C" w:rsidP="006D56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D56C3" w:rsidRPr="005D3A02" w:rsidRDefault="006D56C3" w:rsidP="006D56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6AAD">
        <w:rPr>
          <w:rFonts w:ascii="Times New Roman" w:hAnsi="Times New Roman" w:cs="Times New Roman"/>
          <w:sz w:val="28"/>
          <w:szCs w:val="28"/>
        </w:rPr>
        <w:t>ФОРМА</w:t>
      </w:r>
      <w:r w:rsidR="006D7BB6" w:rsidRPr="00A66AAD">
        <w:rPr>
          <w:rFonts w:ascii="Times New Roman" w:hAnsi="Times New Roman" w:cs="Times New Roman"/>
          <w:sz w:val="28"/>
          <w:szCs w:val="28"/>
        </w:rPr>
        <w:t xml:space="preserve"> ИЗВЕЩЕНИЯ</w:t>
      </w:r>
    </w:p>
    <w:p w:rsidR="006D56C3" w:rsidRPr="005D3A02" w:rsidRDefault="006D56C3" w:rsidP="006D56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6D56C3" w:rsidRPr="005D3A02" w:rsidRDefault="006D56C3" w:rsidP="006D56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ведения</w:t>
      </w:r>
    </w:p>
    <w:p w:rsidR="006D56C3" w:rsidRPr="005D3A02" w:rsidRDefault="006D56C3" w:rsidP="006D56C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>личного подсобного хозяйства в границах населенного</w:t>
      </w:r>
    </w:p>
    <w:p w:rsidR="006D56C3" w:rsidRDefault="006D56C3" w:rsidP="006D56C3">
      <w:pPr>
        <w:spacing w:after="0" w:line="240" w:lineRule="exact"/>
        <w:jc w:val="center"/>
        <w:rPr>
          <w:rFonts w:ascii="Times New Roman" w:hAnsi="Times New Roman"/>
          <w:sz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>пункта, садоводства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для собственных нужд</w:t>
      </w:r>
    </w:p>
    <w:p w:rsidR="006D56C3" w:rsidRPr="00E733FE" w:rsidRDefault="006D56C3" w:rsidP="006D56C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D56C3" w:rsidRPr="005D3A02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D3A02">
        <w:rPr>
          <w:rFonts w:ascii="Times New Roman" w:hAnsi="Times New Roman" w:cs="Times New Roman"/>
          <w:sz w:val="28"/>
          <w:szCs w:val="28"/>
        </w:rPr>
        <w:t>ообщае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3A02"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в собственность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A02">
        <w:rPr>
          <w:rFonts w:ascii="Times New Roman" w:hAnsi="Times New Roman" w:cs="Times New Roman"/>
          <w:sz w:val="28"/>
          <w:szCs w:val="28"/>
        </w:rPr>
        <w:t>аренду) для 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6C3" w:rsidRPr="005D3A02" w:rsidRDefault="006D56C3" w:rsidP="006D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D3A02">
        <w:rPr>
          <w:rFonts w:ascii="Times New Roman" w:hAnsi="Times New Roman" w:cs="Times New Roman"/>
          <w:sz w:val="28"/>
          <w:szCs w:val="28"/>
        </w:rPr>
        <w:t xml:space="preserve">                 (цель предоставления земельного участка)</w:t>
      </w:r>
    </w:p>
    <w:p w:rsidR="006D56C3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>Адрес (описание местоположения) земельного участка: 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D56C3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D3A02">
        <w:rPr>
          <w:rFonts w:ascii="Times New Roman" w:hAnsi="Times New Roman" w:cs="Times New Roman"/>
          <w:sz w:val="28"/>
          <w:szCs w:val="28"/>
        </w:rPr>
        <w:t>адастровый номер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_____________________, п</w:t>
      </w:r>
      <w:r w:rsidRPr="005D3A02">
        <w:rPr>
          <w:rFonts w:ascii="Times New Roman" w:hAnsi="Times New Roman" w:cs="Times New Roman"/>
          <w:sz w:val="28"/>
          <w:szCs w:val="28"/>
        </w:rPr>
        <w:t xml:space="preserve">лощадь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5D3A02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____.*</w:t>
      </w:r>
    </w:p>
    <w:p w:rsidR="006D56C3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56C3">
        <w:rPr>
          <w:rFonts w:ascii="Times New Roman" w:hAnsi="Times New Roman" w:cs="Times New Roman"/>
          <w:sz w:val="28"/>
          <w:szCs w:val="28"/>
        </w:rPr>
        <w:t>лощадь земельного участка в соответствии с проектом межевания территории или со схемой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кадастровом плане территории ______________.**</w:t>
      </w:r>
    </w:p>
    <w:p w:rsidR="006D56C3" w:rsidRPr="006D56C3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56C3">
        <w:rPr>
          <w:rFonts w:ascii="Times New Roman" w:hAnsi="Times New Roman" w:cs="Times New Roman"/>
          <w:sz w:val="28"/>
          <w:szCs w:val="28"/>
        </w:rPr>
        <w:t>еквизиты решения об утверждении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6C3">
        <w:rPr>
          <w:rFonts w:ascii="Times New Roman" w:hAnsi="Times New Roman" w:cs="Times New Roman"/>
          <w:sz w:val="28"/>
          <w:szCs w:val="28"/>
        </w:rPr>
        <w:t xml:space="preserve"> условный номер земельного участка, адрес сайта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D56C3">
        <w:rPr>
          <w:rFonts w:ascii="Times New Roman" w:hAnsi="Times New Roman" w:cs="Times New Roman"/>
          <w:sz w:val="28"/>
          <w:szCs w:val="28"/>
        </w:rPr>
        <w:t>, на котором размещен утвержденный проект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___________________________________________.***</w:t>
      </w:r>
    </w:p>
    <w:p w:rsidR="00590182" w:rsidRDefault="00590182" w:rsidP="00590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со схемой расположения земельного участка или земельных участков на кадастровом плане территории, в соответствии с которой предстоит образовать земельный участок, граждане, заинтересованные в предоставлении земельного участка, могут обращаться в комитет по управлению муниципальным имуществом города Ставрополя по адресу: город Ставрополь, проспект К. Маркса, 92, в приемные дни: вторник, четверг с 09 час. 00 мин. до 13 час. 00 мин.**** </w:t>
      </w:r>
    </w:p>
    <w:p w:rsidR="006D56C3" w:rsidRPr="005D3A02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lastRenderedPageBreak/>
        <w:t>Граждане, заинтересованные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5D3A02">
        <w:rPr>
          <w:rFonts w:ascii="Times New Roman" w:hAnsi="Times New Roman" w:cs="Times New Roman"/>
          <w:sz w:val="28"/>
          <w:szCs w:val="28"/>
        </w:rPr>
        <w:t>земельного участка,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A02">
        <w:rPr>
          <w:rFonts w:ascii="Times New Roman" w:hAnsi="Times New Roman" w:cs="Times New Roman"/>
          <w:sz w:val="28"/>
          <w:szCs w:val="28"/>
        </w:rPr>
        <w:t>подавать заявления о намерении участвовать в аукционе по продаже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A02">
        <w:rPr>
          <w:rFonts w:ascii="Times New Roman" w:hAnsi="Times New Roman" w:cs="Times New Roman"/>
          <w:sz w:val="28"/>
          <w:szCs w:val="28"/>
        </w:rPr>
        <w:t>участка (аукционе на право заключения договора аренды земельного участка)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A02">
        <w:rPr>
          <w:rFonts w:ascii="Times New Roman" w:hAnsi="Times New Roman" w:cs="Times New Roman"/>
          <w:sz w:val="28"/>
          <w:szCs w:val="28"/>
        </w:rPr>
        <w:t xml:space="preserve">течение 30 дней со дня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D3A02">
        <w:rPr>
          <w:rFonts w:ascii="Times New Roman" w:hAnsi="Times New Roman" w:cs="Times New Roman"/>
          <w:sz w:val="28"/>
          <w:szCs w:val="28"/>
        </w:rPr>
        <w:t>извещения.</w:t>
      </w:r>
    </w:p>
    <w:p w:rsidR="006D56C3" w:rsidRPr="005D3A02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A02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проспект </w:t>
      </w:r>
      <w:r w:rsidRPr="005D3A02">
        <w:rPr>
          <w:rFonts w:ascii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>Маркса</w:t>
      </w:r>
      <w:r w:rsidRPr="005D3A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92, каб. 201</w:t>
      </w:r>
      <w:r w:rsidRPr="005D3A02">
        <w:rPr>
          <w:rFonts w:ascii="Times New Roman" w:hAnsi="Times New Roman" w:cs="Times New Roman"/>
          <w:sz w:val="28"/>
          <w:szCs w:val="28"/>
        </w:rPr>
        <w:t>.</w:t>
      </w:r>
    </w:p>
    <w:p w:rsidR="006D56C3" w:rsidRPr="00A66AAD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3A02">
        <w:rPr>
          <w:rFonts w:ascii="Times New Roman" w:hAnsi="Times New Roman" w:cs="Times New Roman"/>
          <w:sz w:val="28"/>
          <w:szCs w:val="28"/>
        </w:rPr>
        <w:t xml:space="preserve"> подачи заявлений о намерении участвовать в аукционе: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A02">
        <w:rPr>
          <w:rFonts w:ascii="Times New Roman" w:hAnsi="Times New Roman" w:cs="Times New Roman"/>
          <w:sz w:val="28"/>
          <w:szCs w:val="28"/>
        </w:rPr>
        <w:t>бумажном носителе</w:t>
      </w:r>
      <w:r w:rsidRPr="00EE0DCB">
        <w:rPr>
          <w:rFonts w:ascii="Times New Roman" w:hAnsi="Times New Roman" w:cs="Times New Roman"/>
          <w:sz w:val="28"/>
          <w:szCs w:val="28"/>
        </w:rPr>
        <w:t xml:space="preserve"> </w:t>
      </w:r>
      <w:r w:rsidRPr="005D3A02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либо почтовым отправлением</w:t>
      </w:r>
      <w:r w:rsidR="00A66AAD">
        <w:rPr>
          <w:rFonts w:ascii="Times New Roman" w:hAnsi="Times New Roman" w:cs="Times New Roman"/>
          <w:sz w:val="28"/>
          <w:szCs w:val="28"/>
        </w:rPr>
        <w:t>,</w:t>
      </w:r>
      <w:r w:rsidR="006D7BB6">
        <w:rPr>
          <w:rFonts w:ascii="Times New Roman" w:hAnsi="Times New Roman" w:cs="Times New Roman"/>
          <w:sz w:val="28"/>
          <w:szCs w:val="28"/>
        </w:rPr>
        <w:t xml:space="preserve"> </w:t>
      </w:r>
      <w:r w:rsidR="00A66AA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гражданина, </w:t>
      </w:r>
      <w:r w:rsidR="00A66AAD" w:rsidRPr="00A66AAD">
        <w:rPr>
          <w:rFonts w:ascii="Times New Roman" w:hAnsi="Times New Roman" w:cs="Times New Roman"/>
          <w:sz w:val="28"/>
          <w:szCs w:val="28"/>
        </w:rPr>
        <w:t>по адресу э</w:t>
      </w:r>
      <w:r w:rsidR="006D7BB6" w:rsidRPr="00A66AAD">
        <w:rPr>
          <w:rFonts w:ascii="Times New Roman" w:hAnsi="Times New Roman" w:cs="Times New Roman"/>
          <w:sz w:val="28"/>
          <w:szCs w:val="28"/>
        </w:rPr>
        <w:t>лектронн</w:t>
      </w:r>
      <w:r w:rsidR="00A66AAD">
        <w:rPr>
          <w:rFonts w:ascii="Times New Roman" w:hAnsi="Times New Roman" w:cs="Times New Roman"/>
          <w:sz w:val="28"/>
          <w:szCs w:val="28"/>
        </w:rPr>
        <w:t>ой</w:t>
      </w:r>
      <w:r w:rsidR="006D7BB6" w:rsidRPr="00A66AAD">
        <w:rPr>
          <w:rFonts w:ascii="Times New Roman" w:hAnsi="Times New Roman" w:cs="Times New Roman"/>
          <w:sz w:val="28"/>
          <w:szCs w:val="28"/>
        </w:rPr>
        <w:t xml:space="preserve"> почт</w:t>
      </w:r>
      <w:r w:rsidR="00A66AAD">
        <w:rPr>
          <w:rFonts w:ascii="Times New Roman" w:hAnsi="Times New Roman" w:cs="Times New Roman"/>
          <w:sz w:val="28"/>
          <w:szCs w:val="28"/>
        </w:rPr>
        <w:t xml:space="preserve">ы </w:t>
      </w:r>
      <w:r w:rsidR="00A66AAD">
        <w:rPr>
          <w:rFonts w:ascii="Times New Roman" w:hAnsi="Times New Roman" w:cs="Times New Roman"/>
          <w:sz w:val="28"/>
          <w:szCs w:val="28"/>
          <w:lang w:val="en-US"/>
        </w:rPr>
        <w:t>kumi</w:t>
      </w:r>
      <w:r w:rsidR="00A66AAD" w:rsidRPr="00A66AAD">
        <w:rPr>
          <w:rFonts w:ascii="Times New Roman" w:hAnsi="Times New Roman" w:cs="Times New Roman"/>
          <w:sz w:val="28"/>
          <w:szCs w:val="28"/>
        </w:rPr>
        <w:t>@</w:t>
      </w:r>
      <w:r w:rsidR="00A66AAD">
        <w:rPr>
          <w:rFonts w:ascii="Times New Roman" w:hAnsi="Times New Roman" w:cs="Times New Roman"/>
          <w:sz w:val="28"/>
          <w:szCs w:val="28"/>
          <w:lang w:val="en-US"/>
        </w:rPr>
        <w:t>stavadm</w:t>
      </w:r>
      <w:r w:rsidR="00A66AAD" w:rsidRPr="00A66AAD">
        <w:rPr>
          <w:rFonts w:ascii="Times New Roman" w:hAnsi="Times New Roman" w:cs="Times New Roman"/>
          <w:sz w:val="28"/>
          <w:szCs w:val="28"/>
        </w:rPr>
        <w:t>.</w:t>
      </w:r>
      <w:r w:rsidR="00A66AA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66AAD">
        <w:rPr>
          <w:rFonts w:ascii="Times New Roman" w:hAnsi="Times New Roman" w:cs="Times New Roman"/>
          <w:sz w:val="28"/>
          <w:szCs w:val="28"/>
        </w:rPr>
        <w:t>.</w:t>
      </w:r>
    </w:p>
    <w:p w:rsidR="006D56C3" w:rsidRDefault="006D56C3" w:rsidP="006D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A02">
        <w:rPr>
          <w:rFonts w:ascii="Times New Roman" w:hAnsi="Times New Roman" w:cs="Times New Roman"/>
          <w:sz w:val="28"/>
          <w:szCs w:val="28"/>
        </w:rPr>
        <w:t>Дата окончания приема заявлений о намерении участвовать в аукционе:__________.</w:t>
      </w:r>
    </w:p>
    <w:p w:rsidR="006D56C3" w:rsidRDefault="006D56C3" w:rsidP="006D56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D56C3" w:rsidRDefault="00A92886" w:rsidP="006D56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_________________________________________</w:t>
      </w:r>
    </w:p>
    <w:p w:rsidR="006D56C3" w:rsidRDefault="006D56C3" w:rsidP="006D56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6C3">
        <w:rPr>
          <w:rFonts w:ascii="Times New Roman" w:hAnsi="Times New Roman" w:cs="Times New Roman"/>
          <w:sz w:val="20"/>
          <w:szCs w:val="20"/>
        </w:rPr>
        <w:t>* - указываются в соответствии с данными Единого государственного реестра недвижимости, за исключением случаев, если испрашиваемый земельный участок предстоит образовать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D56C3" w:rsidRPr="006D56C3" w:rsidRDefault="006D56C3" w:rsidP="006D56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- указывается в случае, если испрашиваемый земельный участок предстоит образовать;</w:t>
      </w:r>
    </w:p>
    <w:p w:rsidR="00590182" w:rsidRDefault="006D56C3" w:rsidP="006D56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56C3">
        <w:rPr>
          <w:rFonts w:ascii="Times New Roman" w:hAnsi="Times New Roman"/>
          <w:sz w:val="20"/>
          <w:szCs w:val="20"/>
        </w:rPr>
        <w:t xml:space="preserve">*** - </w:t>
      </w:r>
      <w:r>
        <w:rPr>
          <w:rFonts w:ascii="Times New Roman" w:hAnsi="Times New Roman"/>
          <w:sz w:val="20"/>
          <w:szCs w:val="20"/>
        </w:rPr>
        <w:t xml:space="preserve">указываются </w:t>
      </w:r>
      <w:r w:rsidRPr="006D56C3">
        <w:rPr>
          <w:rFonts w:ascii="Times New Roman" w:hAnsi="Times New Roman"/>
          <w:sz w:val="20"/>
          <w:szCs w:val="20"/>
        </w:rPr>
        <w:t>в случае, если образование земельного участка предстоит в соответствии с утвержденны</w:t>
      </w:r>
      <w:r>
        <w:rPr>
          <w:rFonts w:ascii="Times New Roman" w:hAnsi="Times New Roman"/>
          <w:sz w:val="20"/>
          <w:szCs w:val="20"/>
        </w:rPr>
        <w:t>м проектом межевания территории</w:t>
      </w:r>
      <w:r w:rsidR="00590182">
        <w:rPr>
          <w:rFonts w:ascii="Times New Roman" w:hAnsi="Times New Roman"/>
          <w:sz w:val="20"/>
          <w:szCs w:val="20"/>
        </w:rPr>
        <w:t>;</w:t>
      </w:r>
    </w:p>
    <w:p w:rsidR="00590182" w:rsidRPr="00590182" w:rsidRDefault="00590182" w:rsidP="0059018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- </w:t>
      </w:r>
      <w:r w:rsidRPr="00590182">
        <w:rPr>
          <w:rFonts w:ascii="Times New Roman" w:hAnsi="Times New Roman"/>
          <w:sz w:val="20"/>
          <w:szCs w:val="20"/>
        </w:rPr>
        <w:t xml:space="preserve">указывается, если </w:t>
      </w:r>
      <w:r w:rsidRPr="006D56C3">
        <w:rPr>
          <w:rFonts w:ascii="Times New Roman" w:hAnsi="Times New Roman" w:cs="Times New Roman"/>
          <w:sz w:val="20"/>
          <w:szCs w:val="20"/>
        </w:rPr>
        <w:t>испрашиваемый земельный участок предстоит образовать</w:t>
      </w:r>
      <w:r w:rsidRPr="005901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соответствии со </w:t>
      </w:r>
      <w:r w:rsidRPr="00590182">
        <w:rPr>
          <w:rFonts w:ascii="Times New Roman" w:hAnsi="Times New Roman"/>
          <w:sz w:val="20"/>
          <w:szCs w:val="20"/>
        </w:rPr>
        <w:t>схем</w:t>
      </w:r>
      <w:r>
        <w:rPr>
          <w:rFonts w:ascii="Times New Roman" w:hAnsi="Times New Roman"/>
          <w:sz w:val="20"/>
          <w:szCs w:val="20"/>
        </w:rPr>
        <w:t>ой расположения земельного участка или земельных участков на кадастровом плане территории и данная схема</w:t>
      </w:r>
      <w:r w:rsidRPr="00590182">
        <w:rPr>
          <w:rFonts w:ascii="Times New Roman" w:hAnsi="Times New Roman"/>
          <w:sz w:val="20"/>
          <w:szCs w:val="20"/>
        </w:rPr>
        <w:t xml:space="preserve"> пре</w:t>
      </w:r>
      <w:r>
        <w:rPr>
          <w:rFonts w:ascii="Times New Roman" w:hAnsi="Times New Roman"/>
          <w:sz w:val="20"/>
          <w:szCs w:val="20"/>
        </w:rPr>
        <w:t>дставлена на бумажном носителе.</w:t>
      </w:r>
    </w:p>
    <w:p w:rsidR="006D56C3" w:rsidRPr="006D56C3" w:rsidRDefault="006D56C3" w:rsidP="006D56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6D56C3" w:rsidRPr="00E733FE" w:rsidRDefault="006D56C3" w:rsidP="006D56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D56C3" w:rsidRDefault="006D56C3" w:rsidP="006D56C3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6D56C3" w:rsidRDefault="006D56C3" w:rsidP="006D56C3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:rsidR="006D56C3" w:rsidRDefault="006D56C3" w:rsidP="006D56C3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по управлению муниципальным </w:t>
      </w:r>
    </w:p>
    <w:p w:rsidR="006D56C3" w:rsidRDefault="006D56C3" w:rsidP="006D56C3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 города Ставрополя                                                                  Ф.И.О.</w:t>
      </w:r>
    </w:p>
    <w:p w:rsidR="006D56C3" w:rsidRDefault="006D56C3" w:rsidP="006D56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0182" w:rsidRDefault="00590182" w:rsidP="006D56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90182" w:rsidRPr="00E733FE" w:rsidRDefault="00590182" w:rsidP="006D56C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D56C3" w:rsidRDefault="006D56C3" w:rsidP="006D56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исполнителя</w:t>
      </w:r>
    </w:p>
    <w:p w:rsidR="006D56C3" w:rsidRPr="00010798" w:rsidRDefault="006D56C3" w:rsidP="006D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Тел.»</w:t>
      </w:r>
    </w:p>
    <w:p w:rsidR="008E7D75" w:rsidRDefault="008E7D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574" w:rsidRDefault="00B170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A60574">
      <w:pgSz w:w="11906" w:h="16838"/>
      <w:pgMar w:top="1418" w:right="567" w:bottom="851" w:left="1985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9D" w:rsidRDefault="0012049D">
      <w:pPr>
        <w:spacing w:after="0" w:line="240" w:lineRule="auto"/>
      </w:pPr>
      <w:r>
        <w:separator/>
      </w:r>
    </w:p>
  </w:endnote>
  <w:endnote w:type="continuationSeparator" w:id="0">
    <w:p w:rsidR="0012049D" w:rsidRDefault="0012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9D" w:rsidRDefault="0012049D">
      <w:pPr>
        <w:spacing w:after="0" w:line="240" w:lineRule="auto"/>
      </w:pPr>
      <w:r>
        <w:separator/>
      </w:r>
    </w:p>
  </w:footnote>
  <w:footnote w:type="continuationSeparator" w:id="0">
    <w:p w:rsidR="0012049D" w:rsidRDefault="0012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C3" w:rsidRDefault="006D56C3">
    <w:pPr>
      <w:pStyle w:val="af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6D56C3" w:rsidRDefault="006D56C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C3" w:rsidRDefault="006D56C3">
    <w:pPr>
      <w:pStyle w:val="af5"/>
      <w:jc w:val="center"/>
    </w:pPr>
  </w:p>
  <w:p w:rsidR="006D56C3" w:rsidRDefault="006D56C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/>
    <w:sdtContent>
      <w:p w:rsidR="006D56C3" w:rsidRDefault="006D56C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70F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34F"/>
    <w:multiLevelType w:val="hybridMultilevel"/>
    <w:tmpl w:val="AB4AE290"/>
    <w:lvl w:ilvl="0" w:tplc="73CE43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7FE4BF12">
      <w:start w:val="1"/>
      <w:numFmt w:val="lowerLetter"/>
      <w:lvlText w:val="%2."/>
      <w:lvlJc w:val="left"/>
      <w:pPr>
        <w:ind w:left="1789" w:hanging="360"/>
      </w:pPr>
    </w:lvl>
    <w:lvl w:ilvl="2" w:tplc="899223E2">
      <w:start w:val="1"/>
      <w:numFmt w:val="lowerRoman"/>
      <w:lvlText w:val="%3."/>
      <w:lvlJc w:val="right"/>
      <w:pPr>
        <w:ind w:left="2509" w:hanging="180"/>
      </w:pPr>
    </w:lvl>
    <w:lvl w:ilvl="3" w:tplc="D7662236">
      <w:start w:val="1"/>
      <w:numFmt w:val="decimal"/>
      <w:lvlText w:val="%4."/>
      <w:lvlJc w:val="left"/>
      <w:pPr>
        <w:ind w:left="3229" w:hanging="360"/>
      </w:pPr>
    </w:lvl>
    <w:lvl w:ilvl="4" w:tplc="B31CC75E">
      <w:start w:val="1"/>
      <w:numFmt w:val="lowerLetter"/>
      <w:lvlText w:val="%5."/>
      <w:lvlJc w:val="left"/>
      <w:pPr>
        <w:ind w:left="3949" w:hanging="360"/>
      </w:pPr>
    </w:lvl>
    <w:lvl w:ilvl="5" w:tplc="144ABF26">
      <w:start w:val="1"/>
      <w:numFmt w:val="lowerRoman"/>
      <w:lvlText w:val="%6."/>
      <w:lvlJc w:val="right"/>
      <w:pPr>
        <w:ind w:left="4669" w:hanging="180"/>
      </w:pPr>
    </w:lvl>
    <w:lvl w:ilvl="6" w:tplc="AC469A40">
      <w:start w:val="1"/>
      <w:numFmt w:val="decimal"/>
      <w:lvlText w:val="%7."/>
      <w:lvlJc w:val="left"/>
      <w:pPr>
        <w:ind w:left="5389" w:hanging="360"/>
      </w:pPr>
    </w:lvl>
    <w:lvl w:ilvl="7" w:tplc="163C4044">
      <w:start w:val="1"/>
      <w:numFmt w:val="lowerLetter"/>
      <w:lvlText w:val="%8."/>
      <w:lvlJc w:val="left"/>
      <w:pPr>
        <w:ind w:left="6109" w:hanging="360"/>
      </w:pPr>
    </w:lvl>
    <w:lvl w:ilvl="8" w:tplc="065EB27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6400C"/>
    <w:multiLevelType w:val="hybridMultilevel"/>
    <w:tmpl w:val="9EE64FC0"/>
    <w:lvl w:ilvl="0" w:tplc="D0248BAE">
      <w:start w:val="1"/>
      <w:numFmt w:val="decimal"/>
      <w:lvlText w:val="%1)"/>
      <w:lvlJc w:val="left"/>
    </w:lvl>
    <w:lvl w:ilvl="1" w:tplc="2FF4EFC6">
      <w:start w:val="1"/>
      <w:numFmt w:val="lowerLetter"/>
      <w:lvlText w:val="%2."/>
      <w:lvlJc w:val="left"/>
      <w:pPr>
        <w:ind w:left="1440" w:hanging="360"/>
      </w:pPr>
    </w:lvl>
    <w:lvl w:ilvl="2" w:tplc="1032AB06">
      <w:start w:val="1"/>
      <w:numFmt w:val="lowerRoman"/>
      <w:lvlText w:val="%3."/>
      <w:lvlJc w:val="right"/>
      <w:pPr>
        <w:ind w:left="2160" w:hanging="180"/>
      </w:pPr>
    </w:lvl>
    <w:lvl w:ilvl="3" w:tplc="8632C34A">
      <w:start w:val="1"/>
      <w:numFmt w:val="decimal"/>
      <w:lvlText w:val="%4."/>
      <w:lvlJc w:val="left"/>
      <w:pPr>
        <w:ind w:left="2880" w:hanging="360"/>
      </w:pPr>
    </w:lvl>
    <w:lvl w:ilvl="4" w:tplc="95FE9A2E">
      <w:start w:val="1"/>
      <w:numFmt w:val="lowerLetter"/>
      <w:lvlText w:val="%5."/>
      <w:lvlJc w:val="left"/>
      <w:pPr>
        <w:ind w:left="3600" w:hanging="360"/>
      </w:pPr>
    </w:lvl>
    <w:lvl w:ilvl="5" w:tplc="77DA470E">
      <w:start w:val="1"/>
      <w:numFmt w:val="lowerRoman"/>
      <w:lvlText w:val="%6."/>
      <w:lvlJc w:val="right"/>
      <w:pPr>
        <w:ind w:left="4320" w:hanging="180"/>
      </w:pPr>
    </w:lvl>
    <w:lvl w:ilvl="6" w:tplc="60505934">
      <w:start w:val="1"/>
      <w:numFmt w:val="decimal"/>
      <w:lvlText w:val="%7."/>
      <w:lvlJc w:val="left"/>
      <w:pPr>
        <w:ind w:left="5040" w:hanging="360"/>
      </w:pPr>
    </w:lvl>
    <w:lvl w:ilvl="7" w:tplc="7302B626">
      <w:start w:val="1"/>
      <w:numFmt w:val="lowerLetter"/>
      <w:lvlText w:val="%8."/>
      <w:lvlJc w:val="left"/>
      <w:pPr>
        <w:ind w:left="5760" w:hanging="360"/>
      </w:pPr>
    </w:lvl>
    <w:lvl w:ilvl="8" w:tplc="757C93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01F5"/>
    <w:multiLevelType w:val="hybridMultilevel"/>
    <w:tmpl w:val="863421D8"/>
    <w:lvl w:ilvl="0" w:tplc="E5AA2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94610B2">
      <w:start w:val="1"/>
      <w:numFmt w:val="lowerLetter"/>
      <w:lvlText w:val="%2."/>
      <w:lvlJc w:val="left"/>
      <w:pPr>
        <w:ind w:left="1788" w:hanging="360"/>
      </w:pPr>
    </w:lvl>
    <w:lvl w:ilvl="2" w:tplc="C28638BC">
      <w:start w:val="1"/>
      <w:numFmt w:val="lowerRoman"/>
      <w:lvlText w:val="%3."/>
      <w:lvlJc w:val="right"/>
      <w:pPr>
        <w:ind w:left="2508" w:hanging="180"/>
      </w:pPr>
    </w:lvl>
    <w:lvl w:ilvl="3" w:tplc="144C0388">
      <w:start w:val="1"/>
      <w:numFmt w:val="decimal"/>
      <w:lvlText w:val="%4."/>
      <w:lvlJc w:val="left"/>
      <w:pPr>
        <w:ind w:left="3228" w:hanging="360"/>
      </w:pPr>
    </w:lvl>
    <w:lvl w:ilvl="4" w:tplc="F9FCCE46">
      <w:start w:val="1"/>
      <w:numFmt w:val="lowerLetter"/>
      <w:lvlText w:val="%5."/>
      <w:lvlJc w:val="left"/>
      <w:pPr>
        <w:ind w:left="3948" w:hanging="360"/>
      </w:pPr>
    </w:lvl>
    <w:lvl w:ilvl="5" w:tplc="05E2FFE4">
      <w:start w:val="1"/>
      <w:numFmt w:val="lowerRoman"/>
      <w:lvlText w:val="%6."/>
      <w:lvlJc w:val="right"/>
      <w:pPr>
        <w:ind w:left="4668" w:hanging="180"/>
      </w:pPr>
    </w:lvl>
    <w:lvl w:ilvl="6" w:tplc="7E4A4B64">
      <w:start w:val="1"/>
      <w:numFmt w:val="decimal"/>
      <w:lvlText w:val="%7."/>
      <w:lvlJc w:val="left"/>
      <w:pPr>
        <w:ind w:left="5388" w:hanging="360"/>
      </w:pPr>
    </w:lvl>
    <w:lvl w:ilvl="7" w:tplc="B6186A04">
      <w:start w:val="1"/>
      <w:numFmt w:val="lowerLetter"/>
      <w:lvlText w:val="%8."/>
      <w:lvlJc w:val="left"/>
      <w:pPr>
        <w:ind w:left="6108" w:hanging="360"/>
      </w:pPr>
    </w:lvl>
    <w:lvl w:ilvl="8" w:tplc="967EE19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FA05F1"/>
    <w:multiLevelType w:val="hybridMultilevel"/>
    <w:tmpl w:val="34421D08"/>
    <w:lvl w:ilvl="0" w:tplc="2A08FE2A">
      <w:start w:val="1"/>
      <w:numFmt w:val="decimal"/>
      <w:lvlText w:val="%1)"/>
      <w:lvlJc w:val="left"/>
    </w:lvl>
    <w:lvl w:ilvl="1" w:tplc="57909EEE">
      <w:start w:val="1"/>
      <w:numFmt w:val="lowerLetter"/>
      <w:lvlText w:val="%2."/>
      <w:lvlJc w:val="left"/>
      <w:pPr>
        <w:ind w:left="1440" w:hanging="360"/>
      </w:pPr>
    </w:lvl>
    <w:lvl w:ilvl="2" w:tplc="8B6E6D5E">
      <w:start w:val="1"/>
      <w:numFmt w:val="lowerRoman"/>
      <w:lvlText w:val="%3."/>
      <w:lvlJc w:val="right"/>
      <w:pPr>
        <w:ind w:left="2160" w:hanging="180"/>
      </w:pPr>
    </w:lvl>
    <w:lvl w:ilvl="3" w:tplc="1D7205AE">
      <w:start w:val="1"/>
      <w:numFmt w:val="decimal"/>
      <w:lvlText w:val="%4."/>
      <w:lvlJc w:val="left"/>
      <w:pPr>
        <w:ind w:left="2880" w:hanging="360"/>
      </w:pPr>
    </w:lvl>
    <w:lvl w:ilvl="4" w:tplc="312487B0">
      <w:start w:val="1"/>
      <w:numFmt w:val="lowerLetter"/>
      <w:lvlText w:val="%5."/>
      <w:lvlJc w:val="left"/>
      <w:pPr>
        <w:ind w:left="3600" w:hanging="360"/>
      </w:pPr>
    </w:lvl>
    <w:lvl w:ilvl="5" w:tplc="FAD8D920">
      <w:start w:val="1"/>
      <w:numFmt w:val="lowerRoman"/>
      <w:lvlText w:val="%6."/>
      <w:lvlJc w:val="right"/>
      <w:pPr>
        <w:ind w:left="4320" w:hanging="180"/>
      </w:pPr>
    </w:lvl>
    <w:lvl w:ilvl="6" w:tplc="5AA6153C">
      <w:start w:val="1"/>
      <w:numFmt w:val="decimal"/>
      <w:lvlText w:val="%7."/>
      <w:lvlJc w:val="left"/>
      <w:pPr>
        <w:ind w:left="5040" w:hanging="360"/>
      </w:pPr>
    </w:lvl>
    <w:lvl w:ilvl="7" w:tplc="E660AFA8">
      <w:start w:val="1"/>
      <w:numFmt w:val="lowerLetter"/>
      <w:lvlText w:val="%8."/>
      <w:lvlJc w:val="left"/>
      <w:pPr>
        <w:ind w:left="5760" w:hanging="360"/>
      </w:pPr>
    </w:lvl>
    <w:lvl w:ilvl="8" w:tplc="4B6863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55A"/>
    <w:multiLevelType w:val="hybridMultilevel"/>
    <w:tmpl w:val="3A1E1796"/>
    <w:lvl w:ilvl="0" w:tplc="5DE0ACDE">
      <w:start w:val="1"/>
      <w:numFmt w:val="decimal"/>
      <w:lvlText w:val="%1)"/>
      <w:lvlJc w:val="left"/>
    </w:lvl>
    <w:lvl w:ilvl="1" w:tplc="7698FF5E">
      <w:start w:val="1"/>
      <w:numFmt w:val="lowerLetter"/>
      <w:lvlText w:val="%2."/>
      <w:lvlJc w:val="left"/>
      <w:pPr>
        <w:ind w:left="1440" w:hanging="360"/>
      </w:pPr>
    </w:lvl>
    <w:lvl w:ilvl="2" w:tplc="4E58E0FC">
      <w:start w:val="1"/>
      <w:numFmt w:val="lowerRoman"/>
      <w:lvlText w:val="%3."/>
      <w:lvlJc w:val="right"/>
      <w:pPr>
        <w:ind w:left="2160" w:hanging="180"/>
      </w:pPr>
    </w:lvl>
    <w:lvl w:ilvl="3" w:tplc="C0A060E0">
      <w:start w:val="1"/>
      <w:numFmt w:val="decimal"/>
      <w:lvlText w:val="%4."/>
      <w:lvlJc w:val="left"/>
      <w:pPr>
        <w:ind w:left="2880" w:hanging="360"/>
      </w:pPr>
    </w:lvl>
    <w:lvl w:ilvl="4" w:tplc="E9748A1E">
      <w:start w:val="1"/>
      <w:numFmt w:val="lowerLetter"/>
      <w:lvlText w:val="%5."/>
      <w:lvlJc w:val="left"/>
      <w:pPr>
        <w:ind w:left="3600" w:hanging="360"/>
      </w:pPr>
    </w:lvl>
    <w:lvl w:ilvl="5" w:tplc="48625BD8">
      <w:start w:val="1"/>
      <w:numFmt w:val="lowerRoman"/>
      <w:lvlText w:val="%6."/>
      <w:lvlJc w:val="right"/>
      <w:pPr>
        <w:ind w:left="4320" w:hanging="180"/>
      </w:pPr>
    </w:lvl>
    <w:lvl w:ilvl="6" w:tplc="DBF29436">
      <w:start w:val="1"/>
      <w:numFmt w:val="decimal"/>
      <w:lvlText w:val="%7."/>
      <w:lvlJc w:val="left"/>
      <w:pPr>
        <w:ind w:left="5040" w:hanging="360"/>
      </w:pPr>
    </w:lvl>
    <w:lvl w:ilvl="7" w:tplc="475E61E4">
      <w:start w:val="1"/>
      <w:numFmt w:val="lowerLetter"/>
      <w:lvlText w:val="%8."/>
      <w:lvlJc w:val="left"/>
      <w:pPr>
        <w:ind w:left="5760" w:hanging="360"/>
      </w:pPr>
    </w:lvl>
    <w:lvl w:ilvl="8" w:tplc="EC7878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4C6"/>
    <w:multiLevelType w:val="hybridMultilevel"/>
    <w:tmpl w:val="48AA2882"/>
    <w:lvl w:ilvl="0" w:tplc="58F2C4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FBCDA0C">
      <w:start w:val="1"/>
      <w:numFmt w:val="lowerLetter"/>
      <w:lvlText w:val="%2."/>
      <w:lvlJc w:val="left"/>
      <w:pPr>
        <w:ind w:left="1788" w:hanging="360"/>
      </w:pPr>
    </w:lvl>
    <w:lvl w:ilvl="2" w:tplc="8C7295CE">
      <w:start w:val="1"/>
      <w:numFmt w:val="lowerRoman"/>
      <w:lvlText w:val="%3."/>
      <w:lvlJc w:val="right"/>
      <w:pPr>
        <w:ind w:left="2508" w:hanging="180"/>
      </w:pPr>
    </w:lvl>
    <w:lvl w:ilvl="3" w:tplc="93BE7FBE">
      <w:start w:val="1"/>
      <w:numFmt w:val="decimal"/>
      <w:lvlText w:val="%4."/>
      <w:lvlJc w:val="left"/>
      <w:pPr>
        <w:ind w:left="3228" w:hanging="360"/>
      </w:pPr>
    </w:lvl>
    <w:lvl w:ilvl="4" w:tplc="FF168E3E">
      <w:start w:val="1"/>
      <w:numFmt w:val="lowerLetter"/>
      <w:lvlText w:val="%5."/>
      <w:lvlJc w:val="left"/>
      <w:pPr>
        <w:ind w:left="3948" w:hanging="360"/>
      </w:pPr>
    </w:lvl>
    <w:lvl w:ilvl="5" w:tplc="7802414C">
      <w:start w:val="1"/>
      <w:numFmt w:val="lowerRoman"/>
      <w:lvlText w:val="%6."/>
      <w:lvlJc w:val="right"/>
      <w:pPr>
        <w:ind w:left="4668" w:hanging="180"/>
      </w:pPr>
    </w:lvl>
    <w:lvl w:ilvl="6" w:tplc="80CEBCD6">
      <w:start w:val="1"/>
      <w:numFmt w:val="decimal"/>
      <w:lvlText w:val="%7."/>
      <w:lvlJc w:val="left"/>
      <w:pPr>
        <w:ind w:left="5388" w:hanging="360"/>
      </w:pPr>
    </w:lvl>
    <w:lvl w:ilvl="7" w:tplc="D70462E4">
      <w:start w:val="1"/>
      <w:numFmt w:val="lowerLetter"/>
      <w:lvlText w:val="%8."/>
      <w:lvlJc w:val="left"/>
      <w:pPr>
        <w:ind w:left="6108" w:hanging="360"/>
      </w:pPr>
    </w:lvl>
    <w:lvl w:ilvl="8" w:tplc="4B5465A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BA727A"/>
    <w:multiLevelType w:val="hybridMultilevel"/>
    <w:tmpl w:val="0ADE6458"/>
    <w:lvl w:ilvl="0" w:tplc="1B54C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9CADEF0">
      <w:start w:val="1"/>
      <w:numFmt w:val="lowerLetter"/>
      <w:lvlText w:val="%2."/>
      <w:lvlJc w:val="left"/>
      <w:pPr>
        <w:ind w:left="1788" w:hanging="360"/>
      </w:pPr>
    </w:lvl>
    <w:lvl w:ilvl="2" w:tplc="53F8E214">
      <w:start w:val="1"/>
      <w:numFmt w:val="lowerRoman"/>
      <w:lvlText w:val="%3."/>
      <w:lvlJc w:val="right"/>
      <w:pPr>
        <w:ind w:left="2508" w:hanging="180"/>
      </w:pPr>
    </w:lvl>
    <w:lvl w:ilvl="3" w:tplc="A1CC7F20">
      <w:start w:val="1"/>
      <w:numFmt w:val="decimal"/>
      <w:lvlText w:val="%4."/>
      <w:lvlJc w:val="left"/>
      <w:pPr>
        <w:ind w:left="3228" w:hanging="360"/>
      </w:pPr>
    </w:lvl>
    <w:lvl w:ilvl="4" w:tplc="94A63D82">
      <w:start w:val="1"/>
      <w:numFmt w:val="lowerLetter"/>
      <w:lvlText w:val="%5."/>
      <w:lvlJc w:val="left"/>
      <w:pPr>
        <w:ind w:left="3948" w:hanging="360"/>
      </w:pPr>
    </w:lvl>
    <w:lvl w:ilvl="5" w:tplc="F8FA3212">
      <w:start w:val="1"/>
      <w:numFmt w:val="lowerRoman"/>
      <w:lvlText w:val="%6."/>
      <w:lvlJc w:val="right"/>
      <w:pPr>
        <w:ind w:left="4668" w:hanging="180"/>
      </w:pPr>
    </w:lvl>
    <w:lvl w:ilvl="6" w:tplc="3562494E">
      <w:start w:val="1"/>
      <w:numFmt w:val="decimal"/>
      <w:lvlText w:val="%7."/>
      <w:lvlJc w:val="left"/>
      <w:pPr>
        <w:ind w:left="5388" w:hanging="360"/>
      </w:pPr>
    </w:lvl>
    <w:lvl w:ilvl="7" w:tplc="8500E56A">
      <w:start w:val="1"/>
      <w:numFmt w:val="lowerLetter"/>
      <w:lvlText w:val="%8."/>
      <w:lvlJc w:val="left"/>
      <w:pPr>
        <w:ind w:left="6108" w:hanging="360"/>
      </w:pPr>
    </w:lvl>
    <w:lvl w:ilvl="8" w:tplc="D280307A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2C3E29"/>
    <w:multiLevelType w:val="hybridMultilevel"/>
    <w:tmpl w:val="D280F6EA"/>
    <w:lvl w:ilvl="0" w:tplc="39F8416C">
      <w:start w:val="1"/>
      <w:numFmt w:val="decimal"/>
      <w:lvlText w:val="%1)"/>
      <w:lvlJc w:val="left"/>
    </w:lvl>
    <w:lvl w:ilvl="1" w:tplc="3C2276C0">
      <w:start w:val="1"/>
      <w:numFmt w:val="lowerLetter"/>
      <w:lvlText w:val="%2."/>
      <w:lvlJc w:val="left"/>
      <w:pPr>
        <w:ind w:left="1440" w:hanging="360"/>
      </w:pPr>
    </w:lvl>
    <w:lvl w:ilvl="2" w:tplc="266EA500">
      <w:start w:val="1"/>
      <w:numFmt w:val="lowerRoman"/>
      <w:lvlText w:val="%3."/>
      <w:lvlJc w:val="right"/>
      <w:pPr>
        <w:ind w:left="2160" w:hanging="180"/>
      </w:pPr>
    </w:lvl>
    <w:lvl w:ilvl="3" w:tplc="5CDCF20E">
      <w:start w:val="1"/>
      <w:numFmt w:val="decimal"/>
      <w:lvlText w:val="%4."/>
      <w:lvlJc w:val="left"/>
      <w:pPr>
        <w:ind w:left="2880" w:hanging="360"/>
      </w:pPr>
    </w:lvl>
    <w:lvl w:ilvl="4" w:tplc="CD864ADA">
      <w:start w:val="1"/>
      <w:numFmt w:val="lowerLetter"/>
      <w:lvlText w:val="%5."/>
      <w:lvlJc w:val="left"/>
      <w:pPr>
        <w:ind w:left="3600" w:hanging="360"/>
      </w:pPr>
    </w:lvl>
    <w:lvl w:ilvl="5" w:tplc="FB0ED486">
      <w:start w:val="1"/>
      <w:numFmt w:val="lowerRoman"/>
      <w:lvlText w:val="%6."/>
      <w:lvlJc w:val="right"/>
      <w:pPr>
        <w:ind w:left="4320" w:hanging="180"/>
      </w:pPr>
    </w:lvl>
    <w:lvl w:ilvl="6" w:tplc="B7A606C4">
      <w:start w:val="1"/>
      <w:numFmt w:val="decimal"/>
      <w:lvlText w:val="%7."/>
      <w:lvlJc w:val="left"/>
      <w:pPr>
        <w:ind w:left="5040" w:hanging="360"/>
      </w:pPr>
    </w:lvl>
    <w:lvl w:ilvl="7" w:tplc="F80CAC30">
      <w:start w:val="1"/>
      <w:numFmt w:val="lowerLetter"/>
      <w:lvlText w:val="%8."/>
      <w:lvlJc w:val="left"/>
      <w:pPr>
        <w:ind w:left="5760" w:hanging="360"/>
      </w:pPr>
    </w:lvl>
    <w:lvl w:ilvl="8" w:tplc="615ECF9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3997"/>
    <w:multiLevelType w:val="hybridMultilevel"/>
    <w:tmpl w:val="2578C26E"/>
    <w:lvl w:ilvl="0" w:tplc="A16417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F224CF0">
      <w:start w:val="1"/>
      <w:numFmt w:val="lowerLetter"/>
      <w:lvlText w:val="%2."/>
      <w:lvlJc w:val="left"/>
      <w:pPr>
        <w:ind w:left="1788" w:hanging="360"/>
      </w:pPr>
    </w:lvl>
    <w:lvl w:ilvl="2" w:tplc="1CA65EB8">
      <w:start w:val="1"/>
      <w:numFmt w:val="lowerRoman"/>
      <w:lvlText w:val="%3."/>
      <w:lvlJc w:val="right"/>
      <w:pPr>
        <w:ind w:left="2508" w:hanging="180"/>
      </w:pPr>
    </w:lvl>
    <w:lvl w:ilvl="3" w:tplc="1D6E4944">
      <w:start w:val="1"/>
      <w:numFmt w:val="decimal"/>
      <w:lvlText w:val="%4."/>
      <w:lvlJc w:val="left"/>
      <w:pPr>
        <w:ind w:left="3228" w:hanging="360"/>
      </w:pPr>
    </w:lvl>
    <w:lvl w:ilvl="4" w:tplc="08480DAC">
      <w:start w:val="1"/>
      <w:numFmt w:val="lowerLetter"/>
      <w:lvlText w:val="%5."/>
      <w:lvlJc w:val="left"/>
      <w:pPr>
        <w:ind w:left="3948" w:hanging="360"/>
      </w:pPr>
    </w:lvl>
    <w:lvl w:ilvl="5" w:tplc="03B454FC">
      <w:start w:val="1"/>
      <w:numFmt w:val="lowerRoman"/>
      <w:lvlText w:val="%6."/>
      <w:lvlJc w:val="right"/>
      <w:pPr>
        <w:ind w:left="4668" w:hanging="180"/>
      </w:pPr>
    </w:lvl>
    <w:lvl w:ilvl="6" w:tplc="E21CF5D8">
      <w:start w:val="1"/>
      <w:numFmt w:val="decimal"/>
      <w:lvlText w:val="%7."/>
      <w:lvlJc w:val="left"/>
      <w:pPr>
        <w:ind w:left="5388" w:hanging="360"/>
      </w:pPr>
    </w:lvl>
    <w:lvl w:ilvl="7" w:tplc="0AE095A0">
      <w:start w:val="1"/>
      <w:numFmt w:val="lowerLetter"/>
      <w:lvlText w:val="%8."/>
      <w:lvlJc w:val="left"/>
      <w:pPr>
        <w:ind w:left="6108" w:hanging="360"/>
      </w:pPr>
    </w:lvl>
    <w:lvl w:ilvl="8" w:tplc="C82609BC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B40EC7"/>
    <w:multiLevelType w:val="hybridMultilevel"/>
    <w:tmpl w:val="660429BE"/>
    <w:lvl w:ilvl="0" w:tplc="69F41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953017"/>
    <w:multiLevelType w:val="hybridMultilevel"/>
    <w:tmpl w:val="631CA292"/>
    <w:lvl w:ilvl="0" w:tplc="38FC6698">
      <w:start w:val="1"/>
      <w:numFmt w:val="decimal"/>
      <w:lvlText w:val="%1)"/>
      <w:lvlJc w:val="left"/>
    </w:lvl>
    <w:lvl w:ilvl="1" w:tplc="32BA92BE">
      <w:start w:val="1"/>
      <w:numFmt w:val="lowerLetter"/>
      <w:lvlText w:val="%2."/>
      <w:lvlJc w:val="left"/>
      <w:pPr>
        <w:ind w:left="1440" w:hanging="360"/>
      </w:pPr>
    </w:lvl>
    <w:lvl w:ilvl="2" w:tplc="15164C34">
      <w:start w:val="1"/>
      <w:numFmt w:val="lowerRoman"/>
      <w:lvlText w:val="%3."/>
      <w:lvlJc w:val="right"/>
      <w:pPr>
        <w:ind w:left="2160" w:hanging="180"/>
      </w:pPr>
    </w:lvl>
    <w:lvl w:ilvl="3" w:tplc="F312B50C">
      <w:start w:val="1"/>
      <w:numFmt w:val="decimal"/>
      <w:lvlText w:val="%4."/>
      <w:lvlJc w:val="left"/>
      <w:pPr>
        <w:ind w:left="2880" w:hanging="360"/>
      </w:pPr>
    </w:lvl>
    <w:lvl w:ilvl="4" w:tplc="3442493C">
      <w:start w:val="1"/>
      <w:numFmt w:val="lowerLetter"/>
      <w:lvlText w:val="%5."/>
      <w:lvlJc w:val="left"/>
      <w:pPr>
        <w:ind w:left="3600" w:hanging="360"/>
      </w:pPr>
    </w:lvl>
    <w:lvl w:ilvl="5" w:tplc="DF627292">
      <w:start w:val="1"/>
      <w:numFmt w:val="lowerRoman"/>
      <w:lvlText w:val="%6."/>
      <w:lvlJc w:val="right"/>
      <w:pPr>
        <w:ind w:left="4320" w:hanging="180"/>
      </w:pPr>
    </w:lvl>
    <w:lvl w:ilvl="6" w:tplc="A8263A64">
      <w:start w:val="1"/>
      <w:numFmt w:val="decimal"/>
      <w:lvlText w:val="%7."/>
      <w:lvlJc w:val="left"/>
      <w:pPr>
        <w:ind w:left="5040" w:hanging="360"/>
      </w:pPr>
    </w:lvl>
    <w:lvl w:ilvl="7" w:tplc="946A19EC">
      <w:start w:val="1"/>
      <w:numFmt w:val="lowerLetter"/>
      <w:lvlText w:val="%8."/>
      <w:lvlJc w:val="left"/>
      <w:pPr>
        <w:ind w:left="5760" w:hanging="360"/>
      </w:pPr>
    </w:lvl>
    <w:lvl w:ilvl="8" w:tplc="BB8436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F120F"/>
    <w:multiLevelType w:val="hybridMultilevel"/>
    <w:tmpl w:val="E2600B9A"/>
    <w:lvl w:ilvl="0" w:tplc="89342DD8">
      <w:start w:val="1"/>
      <w:numFmt w:val="decimal"/>
      <w:lvlText w:val="%1)"/>
      <w:lvlJc w:val="left"/>
    </w:lvl>
    <w:lvl w:ilvl="1" w:tplc="0C7EB7E0">
      <w:start w:val="1"/>
      <w:numFmt w:val="lowerLetter"/>
      <w:lvlText w:val="%2."/>
      <w:lvlJc w:val="left"/>
      <w:pPr>
        <w:ind w:left="1440" w:hanging="360"/>
      </w:pPr>
    </w:lvl>
    <w:lvl w:ilvl="2" w:tplc="A98C112A">
      <w:start w:val="1"/>
      <w:numFmt w:val="lowerRoman"/>
      <w:lvlText w:val="%3."/>
      <w:lvlJc w:val="right"/>
      <w:pPr>
        <w:ind w:left="2160" w:hanging="180"/>
      </w:pPr>
    </w:lvl>
    <w:lvl w:ilvl="3" w:tplc="C43A7EE2">
      <w:start w:val="1"/>
      <w:numFmt w:val="decimal"/>
      <w:lvlText w:val="%4."/>
      <w:lvlJc w:val="left"/>
      <w:pPr>
        <w:ind w:left="2880" w:hanging="360"/>
      </w:pPr>
    </w:lvl>
    <w:lvl w:ilvl="4" w:tplc="051437DC">
      <w:start w:val="1"/>
      <w:numFmt w:val="lowerLetter"/>
      <w:lvlText w:val="%5."/>
      <w:lvlJc w:val="left"/>
      <w:pPr>
        <w:ind w:left="3600" w:hanging="360"/>
      </w:pPr>
    </w:lvl>
    <w:lvl w:ilvl="5" w:tplc="3B383B2C">
      <w:start w:val="1"/>
      <w:numFmt w:val="lowerRoman"/>
      <w:lvlText w:val="%6."/>
      <w:lvlJc w:val="right"/>
      <w:pPr>
        <w:ind w:left="4320" w:hanging="180"/>
      </w:pPr>
    </w:lvl>
    <w:lvl w:ilvl="6" w:tplc="62C0D3A0">
      <w:start w:val="1"/>
      <w:numFmt w:val="decimal"/>
      <w:lvlText w:val="%7."/>
      <w:lvlJc w:val="left"/>
      <w:pPr>
        <w:ind w:left="5040" w:hanging="360"/>
      </w:pPr>
    </w:lvl>
    <w:lvl w:ilvl="7" w:tplc="63367FB2">
      <w:start w:val="1"/>
      <w:numFmt w:val="lowerLetter"/>
      <w:lvlText w:val="%8."/>
      <w:lvlJc w:val="left"/>
      <w:pPr>
        <w:ind w:left="5760" w:hanging="360"/>
      </w:pPr>
    </w:lvl>
    <w:lvl w:ilvl="8" w:tplc="67BAE9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254D0"/>
    <w:multiLevelType w:val="hybridMultilevel"/>
    <w:tmpl w:val="0430F210"/>
    <w:lvl w:ilvl="0" w:tplc="B0006C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74"/>
    <w:rsid w:val="000943D0"/>
    <w:rsid w:val="000A649D"/>
    <w:rsid w:val="000B13B2"/>
    <w:rsid w:val="000F3830"/>
    <w:rsid w:val="001106BD"/>
    <w:rsid w:val="0012049D"/>
    <w:rsid w:val="00190D5B"/>
    <w:rsid w:val="001A439D"/>
    <w:rsid w:val="001C55CE"/>
    <w:rsid w:val="001D66F7"/>
    <w:rsid w:val="001D727E"/>
    <w:rsid w:val="001E7AFD"/>
    <w:rsid w:val="001F705A"/>
    <w:rsid w:val="00210644"/>
    <w:rsid w:val="00234D98"/>
    <w:rsid w:val="002C5BC8"/>
    <w:rsid w:val="002D3232"/>
    <w:rsid w:val="002F55E4"/>
    <w:rsid w:val="0030487F"/>
    <w:rsid w:val="00342DAF"/>
    <w:rsid w:val="00351D33"/>
    <w:rsid w:val="00427552"/>
    <w:rsid w:val="00440320"/>
    <w:rsid w:val="004905D5"/>
    <w:rsid w:val="004E5EC0"/>
    <w:rsid w:val="00515066"/>
    <w:rsid w:val="00550E9A"/>
    <w:rsid w:val="00557745"/>
    <w:rsid w:val="00562257"/>
    <w:rsid w:val="005761D1"/>
    <w:rsid w:val="00577DE8"/>
    <w:rsid w:val="00590182"/>
    <w:rsid w:val="00591DE3"/>
    <w:rsid w:val="005B7FED"/>
    <w:rsid w:val="00620CB4"/>
    <w:rsid w:val="006376A1"/>
    <w:rsid w:val="006677ED"/>
    <w:rsid w:val="006C7B59"/>
    <w:rsid w:val="006D56C3"/>
    <w:rsid w:val="006D7BB6"/>
    <w:rsid w:val="00707AB5"/>
    <w:rsid w:val="00716DEB"/>
    <w:rsid w:val="0073600D"/>
    <w:rsid w:val="008461ED"/>
    <w:rsid w:val="00870289"/>
    <w:rsid w:val="0087439A"/>
    <w:rsid w:val="00877DE7"/>
    <w:rsid w:val="00895817"/>
    <w:rsid w:val="008E7D75"/>
    <w:rsid w:val="008F6887"/>
    <w:rsid w:val="009210F0"/>
    <w:rsid w:val="00972377"/>
    <w:rsid w:val="009921D2"/>
    <w:rsid w:val="009A11A0"/>
    <w:rsid w:val="00A021FE"/>
    <w:rsid w:val="00A2018F"/>
    <w:rsid w:val="00A20B87"/>
    <w:rsid w:val="00A315E4"/>
    <w:rsid w:val="00A47A33"/>
    <w:rsid w:val="00A60574"/>
    <w:rsid w:val="00A6087F"/>
    <w:rsid w:val="00A66AAD"/>
    <w:rsid w:val="00A92886"/>
    <w:rsid w:val="00AC233B"/>
    <w:rsid w:val="00AC637A"/>
    <w:rsid w:val="00B17079"/>
    <w:rsid w:val="00B348E8"/>
    <w:rsid w:val="00B72132"/>
    <w:rsid w:val="00B74346"/>
    <w:rsid w:val="00BA331A"/>
    <w:rsid w:val="00BD0B4C"/>
    <w:rsid w:val="00C1500A"/>
    <w:rsid w:val="00C35E52"/>
    <w:rsid w:val="00C47C40"/>
    <w:rsid w:val="00C521EE"/>
    <w:rsid w:val="00C80170"/>
    <w:rsid w:val="00CA3815"/>
    <w:rsid w:val="00CA550E"/>
    <w:rsid w:val="00CB3923"/>
    <w:rsid w:val="00CB43C2"/>
    <w:rsid w:val="00CC7989"/>
    <w:rsid w:val="00CD6C2D"/>
    <w:rsid w:val="00D01E5A"/>
    <w:rsid w:val="00D0273E"/>
    <w:rsid w:val="00D20EC4"/>
    <w:rsid w:val="00D33A57"/>
    <w:rsid w:val="00D41AD1"/>
    <w:rsid w:val="00D627A7"/>
    <w:rsid w:val="00D73823"/>
    <w:rsid w:val="00D9297F"/>
    <w:rsid w:val="00E04823"/>
    <w:rsid w:val="00E1267D"/>
    <w:rsid w:val="00E50CD6"/>
    <w:rsid w:val="00E57669"/>
    <w:rsid w:val="00E7113D"/>
    <w:rsid w:val="00EC5ABA"/>
    <w:rsid w:val="00EE03A9"/>
    <w:rsid w:val="00EE2B48"/>
    <w:rsid w:val="00EF07AE"/>
    <w:rsid w:val="00F003EF"/>
    <w:rsid w:val="00F1475B"/>
    <w:rsid w:val="00F31234"/>
    <w:rsid w:val="00F470FE"/>
    <w:rsid w:val="00F50249"/>
    <w:rsid w:val="00F62E55"/>
    <w:rsid w:val="00F807C7"/>
    <w:rsid w:val="00FB4B06"/>
    <w:rsid w:val="00FD68C0"/>
    <w:rsid w:val="00FF4598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F8C70-907B-4E11-8333-D8E2ABE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Title"/>
    <w:basedOn w:val="a"/>
    <w:link w:val="afb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43C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43C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FF376B3-5219-4961-AB10-771ACA033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Смирнова Елена Викторовна</cp:lastModifiedBy>
  <cp:revision>2</cp:revision>
  <cp:lastPrinted>2023-02-25T16:00:00Z</cp:lastPrinted>
  <dcterms:created xsi:type="dcterms:W3CDTF">2023-02-28T12:36:00Z</dcterms:created>
  <dcterms:modified xsi:type="dcterms:W3CDTF">2023-02-28T12:36:00Z</dcterms:modified>
</cp:coreProperties>
</file>