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AC27A8" w:rsidRDefault="00AC27A8" w:rsidP="00223AB4">
      <w:pPr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Pr="00504F47" w:rsidRDefault="00223AB4" w:rsidP="00223AB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  <w:r w:rsidRPr="00504F47"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 xml:space="preserve"> внесении изменений в </w:t>
      </w:r>
      <w:r w:rsidRPr="00504F47">
        <w:rPr>
          <w:rFonts w:ascii="Times New Roman" w:eastAsia="Arial Unicode MS" w:hAnsi="Times New Roman"/>
          <w:sz w:val="28"/>
          <w:szCs w:val="28"/>
        </w:rPr>
        <w:t>административн</w:t>
      </w:r>
      <w:r>
        <w:rPr>
          <w:rFonts w:ascii="Times New Roman" w:eastAsia="Arial Unicode MS" w:hAnsi="Times New Roman"/>
          <w:sz w:val="28"/>
          <w:szCs w:val="28"/>
        </w:rPr>
        <w:t>ый</w:t>
      </w:r>
      <w:r w:rsidRPr="00504F47">
        <w:rPr>
          <w:rFonts w:ascii="Times New Roman" w:eastAsia="Arial Unicode MS" w:hAnsi="Times New Roman"/>
          <w:sz w:val="28"/>
          <w:szCs w:val="28"/>
        </w:rPr>
        <w:t xml:space="preserve"> регламент </w:t>
      </w:r>
      <w:r>
        <w:rPr>
          <w:rFonts w:ascii="Times New Roman" w:eastAsia="Arial Unicode MS" w:hAnsi="Times New Roman"/>
          <w:sz w:val="28"/>
          <w:szCs w:val="28"/>
        </w:rPr>
        <w:t xml:space="preserve">администрации города Ставрополя по </w:t>
      </w:r>
      <w:r w:rsidRPr="00504F47">
        <w:rPr>
          <w:rFonts w:ascii="Times New Roman" w:eastAsia="Arial Unicode MS" w:hAnsi="Times New Roman"/>
          <w:sz w:val="28"/>
          <w:szCs w:val="28"/>
        </w:rPr>
        <w:t>предоставлени</w:t>
      </w:r>
      <w:r>
        <w:rPr>
          <w:rFonts w:ascii="Times New Roman" w:eastAsia="Arial Unicode MS" w:hAnsi="Times New Roman"/>
          <w:sz w:val="28"/>
          <w:szCs w:val="28"/>
        </w:rPr>
        <w:t>ю</w:t>
      </w:r>
      <w:r w:rsidRPr="00504F47">
        <w:rPr>
          <w:rFonts w:ascii="Times New Roman" w:eastAsia="Arial Unicode MS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504F47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 xml:space="preserve">, утвержденный постановлением администрации города Ставрополя </w:t>
      </w:r>
      <w:r w:rsidR="00AC27A8">
        <w:rPr>
          <w:rFonts w:ascii="Times New Roman" w:eastAsia="Arial Unicode MS" w:hAnsi="Times New Roman"/>
          <w:sz w:val="28"/>
          <w:szCs w:val="28"/>
        </w:rPr>
        <w:t xml:space="preserve">                      </w:t>
      </w:r>
      <w:r>
        <w:rPr>
          <w:rFonts w:ascii="Times New Roman" w:eastAsia="Arial Unicode MS" w:hAnsi="Times New Roman"/>
          <w:sz w:val="28"/>
          <w:szCs w:val="28"/>
        </w:rPr>
        <w:t>от 14.10.2021 № 2326</w:t>
      </w:r>
    </w:p>
    <w:p w:rsidR="00223AB4" w:rsidRDefault="00223AB4" w:rsidP="00223AB4">
      <w:pPr>
        <w:spacing w:after="0" w:line="240" w:lineRule="exact"/>
        <w:rPr>
          <w:rFonts w:ascii="Times New Roman" w:eastAsia="Arial Unicode MS" w:hAnsi="Times New Roman"/>
          <w:sz w:val="28"/>
          <w:szCs w:val="28"/>
        </w:rPr>
      </w:pPr>
    </w:p>
    <w:p w:rsidR="00223AB4" w:rsidRPr="00504F47" w:rsidRDefault="00223AB4" w:rsidP="00223AB4">
      <w:pPr>
        <w:spacing w:after="0" w:line="240" w:lineRule="exact"/>
        <w:rPr>
          <w:rFonts w:ascii="Times New Roman" w:eastAsia="Arial Unicode MS" w:hAnsi="Times New Roman"/>
          <w:sz w:val="28"/>
          <w:szCs w:val="28"/>
        </w:rPr>
      </w:pPr>
    </w:p>
    <w:p w:rsidR="00223AB4" w:rsidRPr="003658F5" w:rsidRDefault="00223AB4" w:rsidP="00223A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Жилищным </w:t>
      </w:r>
      <w:hyperlink r:id="rId7" w:history="1">
        <w:r w:rsidRPr="00223AB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 w:history="1">
        <w:r w:rsidRPr="00223AB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постановлениями Правительства Российской Федерации от 17 декабря 2010 г. №</w:t>
      </w:r>
      <w:hyperlink r:id="rId9" w:history="1">
        <w:r w:rsidRPr="00223AB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1050</w:t>
        </w:r>
      </w:hyperlink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от 30 декабря 2017 г. №</w:t>
      </w:r>
      <w:hyperlink r:id="rId10" w:history="1">
        <w:r w:rsidRPr="00223AB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1710</w:t>
        </w:r>
      </w:hyperlink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города Ставрополя от 09.11.2022 №</w:t>
      </w:r>
      <w:hyperlink r:id="rId11" w:history="1">
        <w:r w:rsidRPr="00223AB4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2403</w:t>
        </w:r>
      </w:hyperlink>
      <w:r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муниципальной программы «Обеспечение жильем населения города Ставрополя»</w:t>
      </w:r>
      <w:r w:rsidR="00AC27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B568A"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протеста прокурора города Ставрополя </w:t>
      </w:r>
      <w:r w:rsidR="00AC27A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2B568A"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О.Н. </w:t>
      </w:r>
      <w:proofErr w:type="spellStart"/>
      <w:r w:rsidR="002B568A" w:rsidRPr="00223AB4">
        <w:rPr>
          <w:rFonts w:ascii="Times New Roman" w:hAnsi="Times New Roman"/>
          <w:color w:val="000000" w:themeColor="text1"/>
          <w:sz w:val="28"/>
          <w:szCs w:val="28"/>
        </w:rPr>
        <w:t>Шибкова</w:t>
      </w:r>
      <w:proofErr w:type="spellEnd"/>
      <w:r w:rsidR="002B568A" w:rsidRPr="00223AB4">
        <w:rPr>
          <w:rFonts w:ascii="Times New Roman" w:hAnsi="Times New Roman"/>
          <w:color w:val="000000" w:themeColor="text1"/>
          <w:sz w:val="28"/>
          <w:szCs w:val="28"/>
        </w:rPr>
        <w:t xml:space="preserve"> от 30.11.2022 № </w:t>
      </w:r>
      <w:r w:rsidR="00AC27A8">
        <w:rPr>
          <w:rFonts w:ascii="Times New Roman" w:hAnsi="Times New Roman"/>
          <w:color w:val="000000" w:themeColor="text1"/>
          <w:sz w:val="28"/>
          <w:szCs w:val="28"/>
        </w:rPr>
        <w:t>7-02-2022/Прдп37-22-20070039</w:t>
      </w:r>
    </w:p>
    <w:p w:rsidR="00223AB4" w:rsidRPr="00463723" w:rsidRDefault="00223AB4" w:rsidP="00223AB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3AB4" w:rsidRPr="00463723" w:rsidRDefault="00223AB4" w:rsidP="0022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3723">
        <w:rPr>
          <w:rFonts w:ascii="Times New Roman" w:hAnsi="Times New Roman"/>
          <w:sz w:val="28"/>
          <w:szCs w:val="28"/>
        </w:rPr>
        <w:t>ПОСТАНОВЛЯЮ:</w:t>
      </w:r>
    </w:p>
    <w:p w:rsidR="00223AB4" w:rsidRPr="00504F47" w:rsidRDefault="00223AB4" w:rsidP="00223AB4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504F47">
        <w:rPr>
          <w:rFonts w:ascii="Times New Roman" w:hAnsi="Times New Roman"/>
          <w:sz w:val="28"/>
          <w:szCs w:val="28"/>
        </w:rPr>
        <w:t>1. </w:t>
      </w:r>
      <w:r w:rsidRPr="009F2AE7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административный </w:t>
      </w:r>
      <w:r w:rsidRPr="00504F47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по</w:t>
      </w:r>
      <w:r w:rsidRPr="00504F47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04F47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504F47">
        <w:rPr>
          <w:rFonts w:ascii="Times New Roman" w:eastAsia="Arial Unicode MS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504F47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, утвержденный постановлением администрации города Ставрополя от 14.10.2021 № 2326   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административного регламента администрации города Ставрополя по предоставлению муниципальной услуги «Признание молодой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семьи семьей, нуждающейся в улучшении жилищных условий,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504F47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223AB4" w:rsidRPr="00504F47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Pr="00504F47">
        <w:rPr>
          <w:rFonts w:ascii="Times New Roman" w:eastAsia="Calibri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</w:t>
      </w:r>
      <w:r>
        <w:rPr>
          <w:rFonts w:ascii="Times New Roman" w:eastAsia="Calibri" w:hAnsi="Times New Roman"/>
          <w:sz w:val="28"/>
          <w:szCs w:val="28"/>
        </w:rPr>
        <w:t xml:space="preserve"> газете «Вечерний Ставрополь».</w:t>
      </w:r>
    </w:p>
    <w:p w:rsidR="00223AB4" w:rsidRDefault="00223AB4" w:rsidP="00223AB4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23AB4" w:rsidRPr="004C483F" w:rsidRDefault="00223AB4" w:rsidP="00223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C483F">
        <w:rPr>
          <w:rFonts w:ascii="Times New Roman" w:hAnsi="Times New Roman"/>
          <w:sz w:val="28"/>
          <w:szCs w:val="28"/>
        </w:rPr>
        <w:t>4. Контроль исполнения настоящего постановления</w:t>
      </w:r>
      <w:r w:rsidRPr="004C483F">
        <w:rPr>
          <w:rFonts w:ascii="Times New Roman" w:eastAsiaTheme="minorEastAsia" w:hAnsi="Times New Roman"/>
          <w:sz w:val="28"/>
          <w:szCs w:val="28"/>
        </w:rPr>
        <w:t xml:space="preserve"> возложить </w:t>
      </w:r>
      <w:r w:rsidRPr="004C483F">
        <w:rPr>
          <w:rFonts w:ascii="Times New Roman" w:eastAsiaTheme="minorEastAsia" w:hAnsi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Pr="004C483F">
        <w:rPr>
          <w:rFonts w:ascii="Times New Roman" w:eastAsiaTheme="minorEastAsia" w:hAnsi="Times New Roman"/>
          <w:sz w:val="28"/>
          <w:szCs w:val="28"/>
        </w:rPr>
        <w:br/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Грибенника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А.Д.</w:t>
      </w: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223AB4" w:rsidRPr="004C483F" w:rsidTr="00EE78D0">
        <w:tc>
          <w:tcPr>
            <w:tcW w:w="2500" w:type="pct"/>
          </w:tcPr>
          <w:p w:rsidR="00223AB4" w:rsidRPr="004C483F" w:rsidRDefault="00223AB4" w:rsidP="00EE78D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4C483F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223AB4" w:rsidRPr="004C483F" w:rsidRDefault="00223AB4" w:rsidP="00EE78D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</w:pPr>
            <w:r w:rsidRPr="004C483F"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223AB4" w:rsidRDefault="00223AB4" w:rsidP="00223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E95CC9" w:rsidRDefault="00E95CC9">
      <w:pPr>
        <w:sectPr w:rsidR="00E95CC9" w:rsidSect="00A66CA6">
          <w:headerReference w:type="default" r:id="rId12"/>
          <w:head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223AB4" w:rsidRDefault="00223AB4"/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451D8A" w:rsidRPr="004C483F" w:rsidTr="00A66CA6">
        <w:trPr>
          <w:trHeight w:val="1391"/>
        </w:trPr>
        <w:tc>
          <w:tcPr>
            <w:tcW w:w="4820" w:type="dxa"/>
          </w:tcPr>
          <w:p w:rsidR="00451D8A" w:rsidRPr="00223AB4" w:rsidRDefault="00451D8A" w:rsidP="002C3B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</w:tc>
        <w:tc>
          <w:tcPr>
            <w:tcW w:w="4536" w:type="dxa"/>
          </w:tcPr>
          <w:p w:rsidR="00451D8A" w:rsidRPr="004C483F" w:rsidRDefault="00451D8A" w:rsidP="00A66CA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17"/>
              <w:contextualSpacing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4C483F">
              <w:rPr>
                <w:rFonts w:ascii="Times New Roman" w:eastAsiaTheme="minorEastAsia" w:hAnsi="Times New Roman" w:cstheme="minorBidi"/>
                <w:sz w:val="28"/>
                <w:szCs w:val="28"/>
              </w:rPr>
              <w:t>УТВЕРЖДЕНЫ</w:t>
            </w:r>
          </w:p>
          <w:p w:rsidR="00451D8A" w:rsidRPr="004C483F" w:rsidRDefault="00451D8A" w:rsidP="00A66CA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17"/>
              <w:contextualSpacing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451D8A" w:rsidRPr="004C483F" w:rsidRDefault="00451D8A" w:rsidP="00A66CA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17"/>
              <w:contextualSpacing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4C483F">
              <w:rPr>
                <w:rFonts w:ascii="Times New Roman" w:eastAsiaTheme="minorEastAsia" w:hAnsi="Times New Roman" w:cstheme="minorBidi"/>
                <w:sz w:val="28"/>
                <w:szCs w:val="28"/>
              </w:rPr>
              <w:t>постановлением администрации</w:t>
            </w:r>
            <w:r w:rsidR="00A66CA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4C483F">
              <w:rPr>
                <w:rFonts w:ascii="Times New Roman" w:eastAsiaTheme="minorEastAsia" w:hAnsi="Times New Roman" w:cstheme="minorBidi"/>
                <w:sz w:val="28"/>
                <w:szCs w:val="28"/>
              </w:rPr>
              <w:t>города Ставрополя</w:t>
            </w:r>
          </w:p>
          <w:p w:rsidR="00451D8A" w:rsidRPr="004C483F" w:rsidRDefault="00451D8A" w:rsidP="00A66CA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17"/>
              <w:contextualSpacing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451D8A" w:rsidRPr="004C483F" w:rsidRDefault="00451D8A" w:rsidP="00A66CA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17"/>
              <w:contextualSpacing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4C483F">
              <w:rPr>
                <w:rFonts w:ascii="Times New Roman" w:eastAsiaTheme="minorEastAsia" w:hAnsi="Times New Roman" w:cstheme="minorBidi"/>
                <w:sz w:val="28"/>
                <w:szCs w:val="28"/>
              </w:rPr>
              <w:t>от                      №</w:t>
            </w:r>
          </w:p>
        </w:tc>
      </w:tr>
    </w:tbl>
    <w:p w:rsidR="00451D8A" w:rsidRDefault="00451D8A" w:rsidP="00451D8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6E093D" w:rsidRDefault="006E093D" w:rsidP="00451D8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6E093D" w:rsidRPr="004C483F" w:rsidRDefault="006E093D" w:rsidP="00451D8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451D8A" w:rsidRPr="004C483F" w:rsidRDefault="00451D8A" w:rsidP="00451D8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 w:rsidRPr="004C483F">
        <w:rPr>
          <w:rFonts w:ascii="Times New Roman" w:eastAsiaTheme="minorEastAsia" w:hAnsi="Times New Roman" w:cstheme="minorBidi"/>
          <w:sz w:val="28"/>
          <w:szCs w:val="28"/>
        </w:rPr>
        <w:t>ИЗМЕНЕНИЯ,</w:t>
      </w:r>
    </w:p>
    <w:p w:rsidR="00451D8A" w:rsidRDefault="00451D8A" w:rsidP="00451D8A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4C483F">
        <w:rPr>
          <w:rFonts w:ascii="Times New Roman" w:eastAsiaTheme="minorEastAsia" w:hAnsi="Times New Roman" w:cstheme="minorBidi"/>
          <w:sz w:val="28"/>
          <w:szCs w:val="28"/>
        </w:rPr>
        <w:t>которые вносятся в</w:t>
      </w:r>
      <w:r w:rsidRPr="004C48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административный </w:t>
      </w:r>
      <w:r w:rsidRPr="00504F47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по</w:t>
      </w:r>
      <w:r w:rsidRPr="00504F47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504F47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504F47">
        <w:rPr>
          <w:rFonts w:ascii="Times New Roman" w:eastAsia="Arial Unicode MS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Признание молодой семьи семьей, нуждающейся в улучшении жилищных условий,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504F47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, утвержденный постановлением администрации города Ставрополя от 14.10.2021 № 2326</w:t>
      </w:r>
    </w:p>
    <w:p w:rsidR="00451D8A" w:rsidRDefault="00451D8A" w:rsidP="00451D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6602BE" w:rsidRPr="006602BE" w:rsidRDefault="004416F8" w:rsidP="00A66CA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разделе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«Стандарт предоставления муниципальной услуги»:</w:t>
      </w:r>
    </w:p>
    <w:p w:rsidR="00A66CA6" w:rsidRDefault="00A66CA6" w:rsidP="00A66CA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10: </w:t>
      </w:r>
    </w:p>
    <w:p w:rsidR="00E95CC9" w:rsidRDefault="00A66CA6" w:rsidP="00A66CA6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а) </w:t>
      </w:r>
      <w:hyperlink r:id="rId14" w:history="1">
        <w:r w:rsidR="004B3DC0" w:rsidRPr="00A66CA6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абзац седьмой 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изложить в следующей редакции: </w:t>
      </w:r>
    </w:p>
    <w:p w:rsidR="004B3DC0" w:rsidRPr="00A66CA6" w:rsidRDefault="004B3DC0" w:rsidP="00A66CA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66CA6">
        <w:rPr>
          <w:rFonts w:ascii="Times New Roman" w:eastAsiaTheme="minorHAnsi" w:hAnsi="Times New Roman"/>
          <w:sz w:val="28"/>
          <w:szCs w:val="28"/>
          <w:lang w:eastAsia="en-US"/>
        </w:rPr>
        <w:t>«с филиалом публично-правовой компании «Роскадастр» по Ставропольскому краю</w:t>
      </w:r>
      <w:r w:rsidR="00A66C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66CA6">
        <w:rPr>
          <w:rFonts w:ascii="Times New Roman" w:eastAsiaTheme="minorHAnsi" w:hAnsi="Times New Roman"/>
          <w:sz w:val="28"/>
          <w:szCs w:val="28"/>
          <w:lang w:eastAsia="en-US"/>
        </w:rPr>
        <w:t>(далее - Филиал ППК «Роскадастр» по СК)</w:t>
      </w:r>
      <w:r w:rsidR="00C4442B" w:rsidRPr="00A66CA6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487E0A" w:rsidRPr="00A66CA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66CA6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95CC9" w:rsidRDefault="00A66CA6" w:rsidP="00A66CA6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б) </w:t>
      </w:r>
      <w:r w:rsidR="008B47BE">
        <w:rPr>
          <w:rFonts w:ascii="Times New Roman" w:hAnsi="Times New Roman"/>
          <w:sz w:val="28"/>
        </w:rPr>
        <w:t xml:space="preserve">абзац девятый изложить в </w:t>
      </w:r>
      <w:r w:rsidR="008B47BE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следующей редакции: </w:t>
      </w:r>
    </w:p>
    <w:p w:rsidR="00B84E5B" w:rsidRPr="00B84E5B" w:rsidRDefault="008B47BE" w:rsidP="00A66CA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«с </w:t>
      </w:r>
      <w:r w:rsidR="00EA2A4C" w:rsidRPr="007271B9">
        <w:rPr>
          <w:rFonts w:ascii="Times New Roman" w:hAnsi="Times New Roman"/>
          <w:sz w:val="28"/>
          <w:szCs w:val="28"/>
        </w:rPr>
        <w:t>Отделение</w:t>
      </w:r>
      <w:r w:rsidR="00EA2A4C">
        <w:rPr>
          <w:rFonts w:ascii="Times New Roman" w:hAnsi="Times New Roman"/>
          <w:sz w:val="28"/>
          <w:szCs w:val="28"/>
        </w:rPr>
        <w:t>м</w:t>
      </w:r>
      <w:r w:rsidR="00EA2A4C" w:rsidRPr="007271B9">
        <w:rPr>
          <w:rFonts w:ascii="Times New Roman" w:hAnsi="Times New Roman"/>
          <w:sz w:val="28"/>
          <w:szCs w:val="28"/>
        </w:rPr>
        <w:t xml:space="preserve"> фонда Пенсионного и социального страхования Российской Федерации по Ставропольскому краю</w:t>
      </w:r>
      <w:r w:rsidR="00CF746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4B443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A66CA6" w:rsidRPr="00A66CA6" w:rsidRDefault="00A66CA6" w:rsidP="00A66CA6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пункте 17:</w:t>
      </w:r>
    </w:p>
    <w:p w:rsidR="00766BC3" w:rsidRPr="00766BC3" w:rsidRDefault="00A66CA6" w:rsidP="00A66CA6">
      <w:pPr>
        <w:pStyle w:val="a6"/>
        <w:spacing w:after="0" w:line="240" w:lineRule="auto"/>
        <w:ind w:left="851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а) </w:t>
      </w:r>
      <w:r w:rsidR="00B84E5B" w:rsidRP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подпункт </w:t>
      </w:r>
      <w:r w:rsid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«к» подпункта 1 изложить в следующей редакции:</w:t>
      </w:r>
    </w:p>
    <w:p w:rsidR="00A66CA6" w:rsidRDefault="00C4442B" w:rsidP="00A66CA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«к)</w:t>
      </w:r>
      <w:r w:rsidR="002938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документы, подтверждающие регистрацию по месту жительства заявителя и всех членов его семьи (при отсутствии указанных </w:t>
      </w:r>
      <w:r w:rsid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                         </w:t>
      </w:r>
      <w:r w:rsid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документов</w:t>
      </w:r>
      <w:r w:rsid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</w:t>
      </w:r>
      <w:r w:rsidR="0081172B" w:rsidRP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 суда об уста</w:t>
      </w:r>
      <w:r w:rsid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новлении факта постоянного прож</w:t>
      </w:r>
      <w:r w:rsidR="00486F9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</w:t>
      </w:r>
      <w:r w:rsidR="0081172B" w:rsidRP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вания гражданина на территории города Ставрополя</w:t>
      </w:r>
      <w:r w:rsidR="00486F9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r w:rsidR="0081172B" w:rsidRPr="00B84E5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  <w:r w:rsidR="00FE2E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D4277E" w:rsidRPr="00A66CA6" w:rsidRDefault="00A66CA6" w:rsidP="00A66CA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б) </w:t>
      </w:r>
      <w:r w:rsidR="00B97FB6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подпункт</w:t>
      </w:r>
      <w:r w:rsidR="00212179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1 </w:t>
      </w:r>
      <w:r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дополнить </w:t>
      </w:r>
      <w:r w:rsidR="00212179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подпункт</w:t>
      </w:r>
      <w:r w:rsidR="00C4442B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ами</w:t>
      </w:r>
      <w:r w:rsidR="00212179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«п»</w:t>
      </w:r>
      <w:r w:rsidR="00AB4D09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«р»</w:t>
      </w:r>
      <w:r w:rsidR="00212179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следующего содержания:</w:t>
      </w:r>
      <w:r w:rsidR="00ED27BB" w:rsidRPr="00A66C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97FB6" w:rsidRDefault="00C4442B" w:rsidP="00A66CA6">
      <w:pPr>
        <w:pStyle w:val="a6"/>
        <w:spacing w:before="24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«п)</w:t>
      </w:r>
      <w:r w:rsid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B97FB6" w:rsidRP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справка органа местного самоуправления по предыдущему месту </w:t>
      </w:r>
      <w:r w:rsid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жительства заявителя и всех членов семьи </w:t>
      </w:r>
      <w:r w:rsidR="00B97FB6" w:rsidRP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том, что 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>ранее</w:t>
      </w:r>
      <w:r w:rsid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и члены его семьи</w:t>
      </w:r>
      <w:r w:rsidR="00A43648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не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реализо</w:t>
      </w:r>
      <w:r w:rsidR="00A43648" w:rsidRPr="00D4277E">
        <w:rPr>
          <w:rFonts w:ascii="Times New Roman" w:eastAsiaTheme="minorHAnsi" w:hAnsi="Times New Roman"/>
          <w:sz w:val="28"/>
          <w:szCs w:val="28"/>
          <w:lang w:eastAsia="en-US"/>
        </w:rPr>
        <w:t>вывал</w:t>
      </w:r>
      <w:r w:rsid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5" w:history="1">
        <w:r w:rsidR="00B97FB6" w:rsidRPr="00D4277E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от 03 июля 2019 г.</w:t>
      </w:r>
      <w:r w:rsidR="00A66CA6">
        <w:rPr>
          <w:rFonts w:ascii="Times New Roman" w:eastAsiaTheme="minorHAnsi" w:hAnsi="Times New Roman"/>
          <w:sz w:val="28"/>
          <w:szCs w:val="28"/>
          <w:lang w:eastAsia="en-US"/>
        </w:rPr>
        <w:t xml:space="preserve"> № 157-</w:t>
      </w:r>
      <w:r w:rsidR="000C4F82">
        <w:rPr>
          <w:rFonts w:ascii="Times New Roman" w:eastAsiaTheme="minorHAnsi" w:hAnsi="Times New Roman"/>
          <w:sz w:val="28"/>
          <w:szCs w:val="28"/>
          <w:lang w:eastAsia="en-US"/>
        </w:rPr>
        <w:t>ФЗ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43648" w:rsidRPr="00D4277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мерах государственной поддержки семей, имеющих детей, в части погашения обязательств </w:t>
      </w:r>
      <w:r w:rsidR="00F56F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 ипотечным жилищным кредитам (займам) и о внесении изменений</w:t>
      </w:r>
      <w:r w:rsidR="00A43648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5CC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>в статью 13.2 Федерального закона</w:t>
      </w:r>
      <w:r w:rsidR="00A43648" w:rsidRPr="00D4277E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B97FB6" w:rsidRPr="00D4277E">
        <w:rPr>
          <w:rFonts w:ascii="Times New Roman" w:eastAsiaTheme="minorHAnsi" w:hAnsi="Times New Roman"/>
          <w:sz w:val="28"/>
          <w:szCs w:val="28"/>
          <w:lang w:eastAsia="en-US"/>
        </w:rPr>
        <w:t>Об актах гражданского состояния</w:t>
      </w:r>
      <w:r w:rsidR="00A66CA6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E95CC9" w:rsidRDefault="00C4442B" w:rsidP="00E95CC9">
      <w:pPr>
        <w:pStyle w:val="a6"/>
        <w:spacing w:before="240"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р)</w:t>
      </w:r>
      <w:r w:rsidR="002938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B4D0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справка </w:t>
      </w:r>
      <w:r w:rsidRP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органа местного самоуправления по предыдущему месту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жительства заявителя и всех членов семьи </w:t>
      </w:r>
      <w:r w:rsidRP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том, что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заявитель и члены его семьи</w:t>
      </w:r>
      <w:r w:rsidRPr="00D427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4277E">
        <w:rPr>
          <w:rFonts w:ascii="Times New Roman" w:eastAsiaTheme="minorHAnsi" w:hAnsi="Times New Roman"/>
          <w:sz w:val="28"/>
          <w:szCs w:val="28"/>
          <w:lang w:eastAsia="en-US"/>
        </w:rPr>
        <w:t>ранее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занимали жилое помещение по договору социального найма</w:t>
      </w:r>
      <w:r w:rsidR="002938A9">
        <w:rPr>
          <w:rFonts w:ascii="Times New Roman" w:eastAsiaTheme="minorHAnsi" w:hAnsi="Times New Roman"/>
          <w:sz w:val="28"/>
          <w:szCs w:val="28"/>
          <w:lang w:eastAsia="en-US"/>
        </w:rPr>
        <w:t xml:space="preserve"> и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или</w:t>
      </w:r>
      <w:r w:rsidR="002938A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являлись членом семьи нанимателя жилого помещени</w:t>
      </w:r>
      <w:r w:rsidR="00E95CC9">
        <w:rPr>
          <w:rFonts w:ascii="Times New Roman" w:eastAsiaTheme="minorHAnsi" w:hAnsi="Times New Roman"/>
          <w:sz w:val="28"/>
          <w:szCs w:val="28"/>
          <w:lang w:eastAsia="en-US"/>
        </w:rPr>
        <w:t>я по договору социального найма;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»; </w:t>
      </w:r>
    </w:p>
    <w:p w:rsidR="00A66CA6" w:rsidRPr="00E95CC9" w:rsidRDefault="00A66CA6" w:rsidP="00E95CC9">
      <w:pPr>
        <w:pStyle w:val="a6"/>
        <w:spacing w:before="24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5CC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3C2DE7" w:rsidRPr="00E95CC9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E95CC9">
        <w:rPr>
          <w:rFonts w:ascii="Times New Roman" w:eastAsiaTheme="minorHAnsi" w:hAnsi="Times New Roman"/>
          <w:sz w:val="28"/>
          <w:szCs w:val="28"/>
          <w:lang w:eastAsia="en-US"/>
        </w:rPr>
        <w:t>в пункте 19:</w:t>
      </w:r>
    </w:p>
    <w:p w:rsidR="002938A9" w:rsidRDefault="00A66CA6" w:rsidP="00E95CC9">
      <w:pPr>
        <w:pStyle w:val="a6"/>
        <w:spacing w:before="240"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3C2DE7">
        <w:rPr>
          <w:rFonts w:ascii="Times New Roman" w:eastAsiaTheme="minorHAnsi" w:hAnsi="Times New Roman"/>
          <w:sz w:val="28"/>
          <w:szCs w:val="28"/>
          <w:lang w:eastAsia="en-US"/>
        </w:rPr>
        <w:t xml:space="preserve">строки 1 - </w:t>
      </w:r>
      <w:r w:rsidR="002938A9">
        <w:rPr>
          <w:rFonts w:ascii="Times New Roman" w:eastAsiaTheme="minorHAnsi" w:hAnsi="Times New Roman"/>
          <w:sz w:val="28"/>
          <w:szCs w:val="28"/>
          <w:lang w:eastAsia="en-US"/>
        </w:rPr>
        <w:t>2 таблицы подпункта 1 изложить в следующей редакции: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2775"/>
      </w:tblGrid>
      <w:tr w:rsidR="002938A9" w:rsidRPr="00C4442B" w:rsidTr="00AC27A8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Договоры социального найма жилого помещения и договоры найма специализированных жилых помещений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 районов города Ставрополя;</w:t>
            </w:r>
          </w:p>
        </w:tc>
      </w:tr>
      <w:tr w:rsidR="002938A9" w:rsidRPr="00C4442B" w:rsidTr="00AC27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Выписка из Единого государственного реестра недвижимости (далее</w:t>
            </w:r>
            <w:r w:rsidR="003751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ЕГРН) о правах отдельного лица на имевшиеся (имеющиеся) у него объекты недвижимости на территории Российской Федерации или уведомление об отсутствии в ЕГРН запрашиваемых сведений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A9" w:rsidRPr="00C4442B" w:rsidRDefault="002938A9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C44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Филиал ППК «Роскадастр» по СК»;</w:t>
            </w:r>
          </w:p>
        </w:tc>
      </w:tr>
    </w:tbl>
    <w:p w:rsidR="00C4442B" w:rsidRPr="00E95CC9" w:rsidRDefault="00506DC8" w:rsidP="00E95CC9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б) </w:t>
      </w:r>
      <w:r w:rsidR="00CF746A" w:rsidRPr="00506DC8">
        <w:rPr>
          <w:rFonts w:ascii="Times New Roman" w:eastAsiaTheme="minorEastAsia" w:hAnsi="Times New Roman" w:cstheme="minorBidi"/>
          <w:sz w:val="28"/>
          <w:szCs w:val="28"/>
        </w:rPr>
        <w:t>строку 1</w:t>
      </w:r>
      <w:r w:rsidR="00C4442B" w:rsidRPr="00506DC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таблицы подпункта </w:t>
      </w:r>
      <w:r w:rsidR="00CF746A" w:rsidRPr="00506DC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C4442B" w:rsidRPr="00506DC8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2775"/>
      </w:tblGrid>
      <w:tr w:rsidR="00F52B5C" w:rsidTr="00AC27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C" w:rsidRDefault="003F71E6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«1</w:t>
            </w:r>
            <w:r w:rsidR="00F52B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C" w:rsidRPr="00F52B5C" w:rsidRDefault="003F71E6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Уведомление об удовлетворении заявления о направлении средств материнского (семейного) капитала на улучшение жилищных условий  </w:t>
            </w:r>
          </w:p>
          <w:p w:rsidR="00F52B5C" w:rsidRDefault="00F52B5C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5C" w:rsidRPr="007271B9" w:rsidRDefault="003F71E6" w:rsidP="00506DC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71B9">
              <w:rPr>
                <w:rFonts w:ascii="Times New Roman" w:hAnsi="Times New Roman"/>
                <w:sz w:val="28"/>
                <w:szCs w:val="28"/>
              </w:rPr>
              <w:t xml:space="preserve">Отделение </w:t>
            </w:r>
            <w:r w:rsidR="007271B9" w:rsidRPr="007271B9">
              <w:rPr>
                <w:rFonts w:ascii="Times New Roman" w:hAnsi="Times New Roman"/>
                <w:sz w:val="28"/>
                <w:szCs w:val="28"/>
              </w:rPr>
              <w:t xml:space="preserve">фонда </w:t>
            </w:r>
            <w:r w:rsidRPr="007271B9">
              <w:rPr>
                <w:rFonts w:ascii="Times New Roman" w:hAnsi="Times New Roman"/>
                <w:sz w:val="28"/>
                <w:szCs w:val="28"/>
              </w:rPr>
              <w:t>Пенсионного</w:t>
            </w:r>
            <w:r w:rsidR="007271B9" w:rsidRPr="007271B9">
              <w:rPr>
                <w:rFonts w:ascii="Times New Roman" w:hAnsi="Times New Roman"/>
                <w:sz w:val="28"/>
                <w:szCs w:val="28"/>
              </w:rPr>
              <w:t xml:space="preserve"> и социального страхования Российской Федерации по Ставропольскому краю</w:t>
            </w:r>
            <w:r w:rsidR="00CF746A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506DC8" w:rsidRDefault="00506DC8" w:rsidP="00E95CC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в</w:t>
      </w:r>
      <w:r w:rsidR="00052F6E" w:rsidRPr="0010668A">
        <w:rPr>
          <w:rFonts w:ascii="Times New Roman" w:eastAsiaTheme="minorEastAsia" w:hAnsi="Times New Roman" w:cstheme="minorBidi"/>
          <w:sz w:val="28"/>
          <w:szCs w:val="28"/>
        </w:rPr>
        <w:t>)</w:t>
      </w:r>
      <w:r w:rsidR="00052F6E" w:rsidRPr="0010668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16" w:history="1">
        <w:r w:rsidR="0010668A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</w:t>
        </w:r>
        <w:r w:rsidR="00052F6E" w:rsidRPr="0010668A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троку 3 таблицы </w:t>
        </w:r>
        <w:r w:rsidR="00032087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подпункта 3</w:t>
        </w:r>
        <w:bookmarkStart w:id="0" w:name="_GoBack"/>
        <w:bookmarkEnd w:id="0"/>
      </w:hyperlink>
      <w:r w:rsidR="00052F6E" w:rsidRPr="0010668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изложить в следующей редакции:</w:t>
      </w:r>
      <w:r w:rsidR="00052F6E" w:rsidRPr="0010668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14"/>
        <w:gridCol w:w="2775"/>
      </w:tblGrid>
      <w:tr w:rsidR="00052F6E" w:rsidTr="00AC27A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E" w:rsidRDefault="00052F6E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«3.</w:t>
            </w:r>
          </w:p>
          <w:p w:rsidR="00430FF6" w:rsidRDefault="00430FF6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430FF6" w:rsidRDefault="00430FF6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E" w:rsidRDefault="003C2DE7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052F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ыписка (выписки) </w:t>
            </w:r>
            <w:r w:rsidR="00052F6E" w:rsidRPr="00F52B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 </w:t>
            </w:r>
            <w:r w:rsidR="00052F6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ЕГРН о правах на жилое помещение (жилой дом), приобретенное (построенное) с использованием средств жилищного кредита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E" w:rsidRDefault="00052F6E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Филиал ППК «Роскадастр» по СК»;</w:t>
            </w:r>
          </w:p>
          <w:p w:rsidR="00F776F1" w:rsidRDefault="00F776F1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776F1" w:rsidRPr="00AA0806" w:rsidRDefault="00F776F1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52F6E" w:rsidRPr="00E95CC9" w:rsidRDefault="00506DC8" w:rsidP="00E95CC9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г</w:t>
      </w:r>
      <w:r w:rsidR="00052F6E">
        <w:rPr>
          <w:rFonts w:ascii="Times New Roman" w:eastAsiaTheme="minorEastAsia" w:hAnsi="Times New Roman" w:cstheme="minorBidi"/>
          <w:sz w:val="28"/>
          <w:szCs w:val="28"/>
        </w:rPr>
        <w:t>)</w:t>
      </w:r>
      <w:r w:rsidR="00052F6E" w:rsidRPr="00052F6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hyperlink r:id="rId17" w:history="1">
        <w:r w:rsidR="0010668A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с</w:t>
        </w:r>
        <w:r w:rsidR="00052F6E" w:rsidRPr="00F52B5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троку </w:t>
        </w:r>
        <w:r w:rsidR="00052F6E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3</w:t>
        </w:r>
        <w:r w:rsidR="00052F6E" w:rsidRPr="00F52B5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таблицы </w:t>
        </w:r>
        <w:r w:rsidR="0010668A" w:rsidRPr="00F52B5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подпункта </w:t>
        </w:r>
        <w:r w:rsidR="0010668A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4</w:t>
        </w:r>
        <w:r w:rsidR="0010668A" w:rsidRPr="00F52B5C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</w:t>
        </w:r>
      </w:hyperlink>
      <w:r w:rsidR="00052F6E" w:rsidRPr="00F52B5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изложить в следующей редакции: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2775"/>
      </w:tblGrid>
      <w:tr w:rsidR="00052F6E" w:rsidTr="00AC27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E" w:rsidRDefault="00052F6E" w:rsidP="00ED7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6E" w:rsidRDefault="00052F6E" w:rsidP="0050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Выписка (выписки) </w:t>
            </w:r>
            <w:r w:rsidRPr="00F52B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ЕГРН о правах на жилое помещение (жилой дом), приобретенное (построенное) с использованием средств жилищного кредита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6E" w:rsidRPr="00F52B5C" w:rsidRDefault="00052F6E" w:rsidP="00F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Филиал ППК «Роскадастр» по СК»;</w:t>
            </w:r>
          </w:p>
        </w:tc>
      </w:tr>
    </w:tbl>
    <w:p w:rsidR="00A85F4A" w:rsidRDefault="0037512E" w:rsidP="00F56F2E">
      <w:pPr>
        <w:autoSpaceDE w:val="0"/>
        <w:autoSpaceDN w:val="0"/>
        <w:adjustRightInd w:val="0"/>
        <w:spacing w:after="0" w:line="240" w:lineRule="auto"/>
        <w:ind w:left="709" w:hanging="142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4</w:t>
      </w:r>
      <w:r w:rsidR="002D7B26">
        <w:rPr>
          <w:rFonts w:ascii="Times New Roman" w:eastAsiaTheme="minorEastAsia" w:hAnsi="Times New Roman" w:cstheme="minorBidi"/>
          <w:sz w:val="28"/>
          <w:szCs w:val="28"/>
        </w:rPr>
        <w:t>) п</w:t>
      </w:r>
      <w:r w:rsidR="00522A19" w:rsidRPr="002D7B26">
        <w:rPr>
          <w:rFonts w:ascii="Times New Roman" w:eastAsiaTheme="minorEastAsia" w:hAnsi="Times New Roman" w:cstheme="minorBidi"/>
          <w:sz w:val="28"/>
          <w:szCs w:val="28"/>
        </w:rPr>
        <w:t>осле пункта 21 дополнить подразделом следующего содержания</w:t>
      </w:r>
      <w:r w:rsidR="002D7B26" w:rsidRPr="002D7B26">
        <w:rPr>
          <w:rFonts w:ascii="Times New Roman" w:eastAsiaTheme="minorEastAsia" w:hAnsi="Times New Roman" w:cstheme="minorBidi"/>
          <w:sz w:val="28"/>
          <w:szCs w:val="28"/>
        </w:rPr>
        <w:t xml:space="preserve">: </w:t>
      </w:r>
      <w:r w:rsidR="002D7B26" w:rsidRPr="002D7B26">
        <w:rPr>
          <w:rFonts w:ascii="Times New Roman" w:eastAsiaTheme="minorEastAsia" w:hAnsi="Times New Roman"/>
          <w:sz w:val="28"/>
          <w:szCs w:val="28"/>
        </w:rPr>
        <w:t>«</w:t>
      </w:r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Случаи и порядок предоставления муниципальной услуги в </w:t>
      </w:r>
      <w:r w:rsidR="00E95CC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10668A">
        <w:rPr>
          <w:rFonts w:ascii="Times New Roman" w:eastAsiaTheme="minorHAnsi" w:hAnsi="Times New Roman"/>
          <w:sz w:val="28"/>
          <w:szCs w:val="28"/>
          <w:lang w:eastAsia="en-US"/>
        </w:rPr>
        <w:t>преждающем (</w:t>
      </w:r>
      <w:proofErr w:type="spellStart"/>
      <w:r w:rsidR="0010668A">
        <w:rPr>
          <w:rFonts w:ascii="Times New Roman" w:eastAsiaTheme="minorHAnsi" w:hAnsi="Times New Roman"/>
          <w:sz w:val="28"/>
          <w:szCs w:val="28"/>
          <w:lang w:eastAsia="en-US"/>
        </w:rPr>
        <w:t>проактивном</w:t>
      </w:r>
      <w:proofErr w:type="spellEnd"/>
      <w:r w:rsidR="0010668A">
        <w:rPr>
          <w:rFonts w:ascii="Times New Roman" w:eastAsiaTheme="minorHAnsi" w:hAnsi="Times New Roman"/>
          <w:sz w:val="28"/>
          <w:szCs w:val="28"/>
          <w:lang w:eastAsia="en-US"/>
        </w:rPr>
        <w:t>) режиме</w:t>
      </w:r>
    </w:p>
    <w:p w:rsidR="00506DC8" w:rsidRDefault="00506DC8" w:rsidP="00A85F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D7B26" w:rsidRDefault="0010668A" w:rsidP="003F315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668A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>1</w:t>
      </w:r>
      <w:r w:rsidR="002938A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3F3152">
        <w:rPr>
          <w:rFonts w:ascii="Times New Roman" w:eastAsiaTheme="minorHAnsi" w:hAnsi="Times New Roman"/>
          <w:sz w:val="28"/>
          <w:szCs w:val="28"/>
          <w:vertAlign w:val="superscript"/>
          <w:lang w:eastAsia="en-US"/>
        </w:rPr>
        <w:t xml:space="preserve"> </w:t>
      </w:r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 xml:space="preserve">Случаи и порядок предоставления муниципальной </w:t>
      </w:r>
      <w:r w:rsidR="00E95CC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>услуги в упреждающем (</w:t>
      </w:r>
      <w:proofErr w:type="spellStart"/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>проактивном</w:t>
      </w:r>
      <w:proofErr w:type="spellEnd"/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>) режиме не предусмотрены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D7B26" w:rsidRPr="002D7B2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F746A" w:rsidRDefault="00CF746A" w:rsidP="00CF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746A" w:rsidRDefault="00CF746A" w:rsidP="00CF7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746A" w:rsidRPr="002938A9" w:rsidRDefault="00CF746A" w:rsidP="00CF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938A9">
        <w:rPr>
          <w:rFonts w:ascii="Times New Roman" w:eastAsiaTheme="minorHAnsi" w:hAnsi="Times New Roman"/>
          <w:sz w:val="28"/>
          <w:szCs w:val="28"/>
          <w:lang w:eastAsia="en-US"/>
        </w:rPr>
        <w:t>___________________________</w:t>
      </w:r>
    </w:p>
    <w:p w:rsidR="00522A19" w:rsidRDefault="00522A19" w:rsidP="00CF746A">
      <w:pPr>
        <w:spacing w:after="0" w:line="240" w:lineRule="auto"/>
      </w:pPr>
    </w:p>
    <w:sectPr w:rsidR="00522A19" w:rsidSect="00E95CC9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93" w:rsidRDefault="009E3793">
      <w:pPr>
        <w:spacing w:after="0" w:line="240" w:lineRule="auto"/>
      </w:pPr>
      <w:r>
        <w:separator/>
      </w:r>
    </w:p>
  </w:endnote>
  <w:endnote w:type="continuationSeparator" w:id="0">
    <w:p w:rsidR="009E3793" w:rsidRDefault="009E3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93" w:rsidRDefault="009E3793">
      <w:pPr>
        <w:spacing w:after="0" w:line="240" w:lineRule="auto"/>
      </w:pPr>
      <w:r>
        <w:separator/>
      </w:r>
    </w:p>
  </w:footnote>
  <w:footnote w:type="continuationSeparator" w:id="0">
    <w:p w:rsidR="009E3793" w:rsidRDefault="009E3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6757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3767" w:rsidRPr="000D3767" w:rsidRDefault="000D376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D3767">
          <w:rPr>
            <w:rFonts w:ascii="Times New Roman" w:hAnsi="Times New Roman"/>
            <w:sz w:val="28"/>
            <w:szCs w:val="28"/>
          </w:rPr>
          <w:fldChar w:fldCharType="begin"/>
        </w:r>
        <w:r w:rsidRPr="000D376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D3767">
          <w:rPr>
            <w:rFonts w:ascii="Times New Roman" w:hAnsi="Times New Roman"/>
            <w:sz w:val="28"/>
            <w:szCs w:val="28"/>
          </w:rPr>
          <w:fldChar w:fldCharType="separate"/>
        </w:r>
        <w:r w:rsidR="00032087">
          <w:rPr>
            <w:rFonts w:ascii="Times New Roman" w:hAnsi="Times New Roman"/>
            <w:noProof/>
            <w:sz w:val="28"/>
            <w:szCs w:val="28"/>
          </w:rPr>
          <w:t>2</w:t>
        </w:r>
        <w:r w:rsidRPr="000D376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46E3" w:rsidRDefault="009E3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618608"/>
      <w:docPartObj>
        <w:docPartGallery w:val="Page Numbers (Top of Page)"/>
        <w:docPartUnique/>
      </w:docPartObj>
    </w:sdtPr>
    <w:sdtEndPr/>
    <w:sdtContent>
      <w:p w:rsidR="00223AB4" w:rsidRDefault="00223AB4">
        <w:pPr>
          <w:pStyle w:val="a3"/>
          <w:jc w:val="center"/>
        </w:pPr>
      </w:p>
      <w:p w:rsidR="0000604D" w:rsidRDefault="009E3793" w:rsidP="00223AB4">
        <w:pPr>
          <w:pStyle w:val="a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860"/>
    <w:multiLevelType w:val="hybridMultilevel"/>
    <w:tmpl w:val="99B89DC6"/>
    <w:lvl w:ilvl="0" w:tplc="E252E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193523"/>
    <w:multiLevelType w:val="hybridMultilevel"/>
    <w:tmpl w:val="707CC19C"/>
    <w:lvl w:ilvl="0" w:tplc="70E2F368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6D1900"/>
    <w:multiLevelType w:val="hybridMultilevel"/>
    <w:tmpl w:val="0E00566C"/>
    <w:lvl w:ilvl="0" w:tplc="48765E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D21C36"/>
    <w:multiLevelType w:val="hybridMultilevel"/>
    <w:tmpl w:val="F112D2C8"/>
    <w:lvl w:ilvl="0" w:tplc="D084F33C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2A630D"/>
    <w:multiLevelType w:val="hybridMultilevel"/>
    <w:tmpl w:val="A7FCEC60"/>
    <w:lvl w:ilvl="0" w:tplc="329285F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474853"/>
    <w:multiLevelType w:val="hybridMultilevel"/>
    <w:tmpl w:val="EA94E58A"/>
    <w:lvl w:ilvl="0" w:tplc="48C05E1C">
      <w:start w:val="6"/>
      <w:numFmt w:val="decimal"/>
      <w:lvlText w:val="%1)"/>
      <w:lvlJc w:val="left"/>
      <w:pPr>
        <w:ind w:left="1211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466E0A"/>
    <w:multiLevelType w:val="hybridMultilevel"/>
    <w:tmpl w:val="8A1A9596"/>
    <w:lvl w:ilvl="0" w:tplc="932EE882">
      <w:start w:val="21"/>
      <w:numFmt w:val="decimal"/>
      <w:suff w:val="nothing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B60C9C"/>
    <w:multiLevelType w:val="hybridMultilevel"/>
    <w:tmpl w:val="963615C6"/>
    <w:lvl w:ilvl="0" w:tplc="CB3C5B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4E43DC"/>
    <w:multiLevelType w:val="hybridMultilevel"/>
    <w:tmpl w:val="58F4EF7E"/>
    <w:lvl w:ilvl="0" w:tplc="21DA1AF4">
      <w:start w:val="6"/>
      <w:numFmt w:val="decimal"/>
      <w:lvlText w:val="%1)"/>
      <w:lvlJc w:val="left"/>
      <w:pPr>
        <w:ind w:left="1211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11"/>
    <w:rsid w:val="0000604D"/>
    <w:rsid w:val="00032087"/>
    <w:rsid w:val="00052F6E"/>
    <w:rsid w:val="00067F40"/>
    <w:rsid w:val="000C4F82"/>
    <w:rsid w:val="000D3767"/>
    <w:rsid w:val="0010668A"/>
    <w:rsid w:val="001E5BFB"/>
    <w:rsid w:val="00212179"/>
    <w:rsid w:val="00223AB4"/>
    <w:rsid w:val="00224AB9"/>
    <w:rsid w:val="002938A9"/>
    <w:rsid w:val="002B568A"/>
    <w:rsid w:val="002D0A6E"/>
    <w:rsid w:val="002D7B26"/>
    <w:rsid w:val="002F6A70"/>
    <w:rsid w:val="003206E7"/>
    <w:rsid w:val="0037512E"/>
    <w:rsid w:val="003B64A8"/>
    <w:rsid w:val="003C2DE7"/>
    <w:rsid w:val="003C63F2"/>
    <w:rsid w:val="003F3152"/>
    <w:rsid w:val="003F71E6"/>
    <w:rsid w:val="00412676"/>
    <w:rsid w:val="0042734A"/>
    <w:rsid w:val="00430FF6"/>
    <w:rsid w:val="004416F8"/>
    <w:rsid w:val="00451D8A"/>
    <w:rsid w:val="00486F97"/>
    <w:rsid w:val="00487E0A"/>
    <w:rsid w:val="004A771A"/>
    <w:rsid w:val="004B1224"/>
    <w:rsid w:val="004B3DC0"/>
    <w:rsid w:val="004B4438"/>
    <w:rsid w:val="004E07E8"/>
    <w:rsid w:val="00506DC8"/>
    <w:rsid w:val="00522A19"/>
    <w:rsid w:val="005938D1"/>
    <w:rsid w:val="006602BE"/>
    <w:rsid w:val="006B1AE9"/>
    <w:rsid w:val="006E093D"/>
    <w:rsid w:val="007271B9"/>
    <w:rsid w:val="0074230E"/>
    <w:rsid w:val="00766BC3"/>
    <w:rsid w:val="007A2586"/>
    <w:rsid w:val="0081172B"/>
    <w:rsid w:val="00812011"/>
    <w:rsid w:val="008320FE"/>
    <w:rsid w:val="0083439B"/>
    <w:rsid w:val="00881338"/>
    <w:rsid w:val="008B3BFD"/>
    <w:rsid w:val="008B47BE"/>
    <w:rsid w:val="008B483E"/>
    <w:rsid w:val="008C7774"/>
    <w:rsid w:val="008E2290"/>
    <w:rsid w:val="00934659"/>
    <w:rsid w:val="009651AD"/>
    <w:rsid w:val="009819CC"/>
    <w:rsid w:val="009D7A0C"/>
    <w:rsid w:val="009E3793"/>
    <w:rsid w:val="00A00DDC"/>
    <w:rsid w:val="00A05F78"/>
    <w:rsid w:val="00A23BE7"/>
    <w:rsid w:val="00A40CFA"/>
    <w:rsid w:val="00A43648"/>
    <w:rsid w:val="00A64650"/>
    <w:rsid w:val="00A66CA6"/>
    <w:rsid w:val="00A85F4A"/>
    <w:rsid w:val="00AA0806"/>
    <w:rsid w:val="00AB4D09"/>
    <w:rsid w:val="00AC27A8"/>
    <w:rsid w:val="00AE61F8"/>
    <w:rsid w:val="00B2302E"/>
    <w:rsid w:val="00B36C2A"/>
    <w:rsid w:val="00B84E5B"/>
    <w:rsid w:val="00B97FB6"/>
    <w:rsid w:val="00BA58F5"/>
    <w:rsid w:val="00BB5F59"/>
    <w:rsid w:val="00BE76BF"/>
    <w:rsid w:val="00C4442B"/>
    <w:rsid w:val="00C72BE0"/>
    <w:rsid w:val="00C84FAA"/>
    <w:rsid w:val="00CC3C2B"/>
    <w:rsid w:val="00CF746A"/>
    <w:rsid w:val="00D00146"/>
    <w:rsid w:val="00D4277E"/>
    <w:rsid w:val="00DC6533"/>
    <w:rsid w:val="00DF785A"/>
    <w:rsid w:val="00E95CC9"/>
    <w:rsid w:val="00EA2A4C"/>
    <w:rsid w:val="00EB3348"/>
    <w:rsid w:val="00ED27BB"/>
    <w:rsid w:val="00EE3745"/>
    <w:rsid w:val="00F52B5C"/>
    <w:rsid w:val="00F56F2E"/>
    <w:rsid w:val="00F61582"/>
    <w:rsid w:val="00F776F1"/>
    <w:rsid w:val="00FB1467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1DC8-0EE8-40FB-BBA3-F2B2474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D8A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451D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1D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00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04D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3767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223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1A21E0A7B49DBB380BCE0FBF112CF82DD6D0B9432B2348C1075A75EA9F1A196526AA52EAE27FDC1ACBC246AD3j4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91A21E0A7B49DBB380BCE0FBF112CF82D267089735B2348C1075A75EA9F1A196526AA52EAE27FDC1ACBC246AD3j4M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CFFA9523FB827673829E9FD3158B82D37C210F65950A8EEF617960C23909342CF3B6640957A785D34AE649FD4E5128A3730BD47968508C347DD6473972LCV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FA9523FB827673829E9FD3158B82D37C210F65950A8EEF617960C23909342CF3B6640957A785D34AE649FD4E5128A3730BD47968508C347DD6473972LC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91A21E0A7B49DBB380A2EDED9D4CC586DE3A019134BB65D34173F001F9F7F4C41234FC7DEA6CF0C7B2A0246C28ED7B1CD9j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8DC16FDD6AA28E7F247BB63C688DEAC4A06AFF3F72E93B9654CF09D15EF2AF824F172059F6D4801C01005AACS6t7N" TargetMode="External"/><Relationship Id="rId10" Type="http://schemas.openxmlformats.org/officeDocument/2006/relationships/hyperlink" Target="consultantplus://offline/ref=A191A21E0A7B49DBB380BCE0FBF112CF85D5640E913AB2348C1075A75EA9F1A196526AA52EAE27FDC1ACBC246AD3j4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1A21E0A7B49DBB380BCE0FBF112CF82D26C099235B2348C1075A75EA9F1A196526AA52EAE27FDC1ACBC246AD3j4M" TargetMode="External"/><Relationship Id="rId14" Type="http://schemas.openxmlformats.org/officeDocument/2006/relationships/hyperlink" Target="consultantplus://offline/ref=03AC36D128BC8DD6D988505CD7290511FB0088F21CCCD39FAC2386F2C28ECA766776EF5F9B4647C7C9415DE4CCDC9773805726C916A37B4DF6A745253B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Резунова Юлия Юрьевна</dc:creator>
  <cp:keywords/>
  <dc:description/>
  <cp:lastModifiedBy>Резунова Юлия Юрьевна</cp:lastModifiedBy>
  <cp:revision>23</cp:revision>
  <cp:lastPrinted>2023-08-10T15:23:00Z</cp:lastPrinted>
  <dcterms:created xsi:type="dcterms:W3CDTF">2023-06-04T19:10:00Z</dcterms:created>
  <dcterms:modified xsi:type="dcterms:W3CDTF">2023-08-10T15:27:00Z</dcterms:modified>
</cp:coreProperties>
</file>