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2B5" w:rsidRPr="001B269D" w:rsidRDefault="007722B5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города С</w:t>
      </w:r>
      <w:r w:rsidR="00414C33" w:rsidRPr="001B269D">
        <w:rPr>
          <w:rFonts w:ascii="Times New Roman" w:hAnsi="Times New Roman" w:cs="Times New Roman"/>
          <w:bCs/>
          <w:sz w:val="28"/>
          <w:szCs w:val="28"/>
        </w:rPr>
        <w:t>таврополя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от 21.05.2015 № 962</w:t>
      </w:r>
    </w:p>
    <w:p w:rsidR="00432845" w:rsidRPr="001B269D" w:rsidRDefault="00432845" w:rsidP="00087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845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934EA6" w:rsidRPr="001B269D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342583" w:rsidRPr="001B269D">
        <w:rPr>
          <w:rFonts w:ascii="Times New Roman" w:hAnsi="Times New Roman" w:cs="Times New Roman"/>
          <w:sz w:val="28"/>
          <w:szCs w:val="28"/>
        </w:rPr>
        <w:t>е</w:t>
      </w:r>
      <w:r w:rsidR="00934EA6" w:rsidRPr="001B269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DC5A79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Default="007722B5" w:rsidP="0018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100A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8" w:history="1">
        <w:r w:rsidRPr="001B26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17B61" w:rsidRPr="001B2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269D">
        <w:rPr>
          <w:rFonts w:ascii="Times New Roman" w:hAnsi="Times New Roman" w:cs="Times New Roman"/>
          <w:sz w:val="28"/>
          <w:szCs w:val="28"/>
        </w:rPr>
        <w:t xml:space="preserve">города Ставрополя по предоставлению муниципальной услуги «Утверждение </w:t>
      </w:r>
      <w:r w:rsidR="00017B61"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21.05.2015 № 962 «Об утверждении административного регламента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F722E"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 w:rsidR="006100AE"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2691F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2691F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Ставрополь»</w:t>
      </w:r>
      <w:r w:rsidR="002F722E" w:rsidRPr="002F722E">
        <w:rPr>
          <w:rFonts w:ascii="Times New Roman" w:hAnsi="Times New Roman" w:cs="Times New Roman"/>
          <w:sz w:val="28"/>
          <w:szCs w:val="28"/>
        </w:rPr>
        <w:t>,</w:t>
      </w:r>
      <w:r w:rsidR="002F722E">
        <w:rPr>
          <w:rFonts w:ascii="Times New Roman" w:hAnsi="Times New Roman" w:cs="Times New Roman"/>
          <w:sz w:val="28"/>
          <w:szCs w:val="28"/>
        </w:rPr>
        <w:t xml:space="preserve"> за исключением подпункта 1 пункта 6 Изменений, который вступает в силу </w:t>
      </w:r>
      <w:r w:rsidR="002F722E" w:rsidRPr="002550F5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опубликования </w:t>
      </w:r>
      <w:r w:rsidR="002F722E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Ставрополь»</w:t>
      </w:r>
      <w:r w:rsidR="002F722E">
        <w:rPr>
          <w:rFonts w:ascii="Times New Roman" w:hAnsi="Times New Roman" w:cs="Times New Roman"/>
          <w:sz w:val="28"/>
          <w:szCs w:val="28"/>
        </w:rPr>
        <w:t>, но не ранее 01 сентября 2022 года.</w:t>
      </w:r>
    </w:p>
    <w:p w:rsidR="006100AE" w:rsidRDefault="006100AE" w:rsidP="0022354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69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507C14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07C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2F722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00AE" w:rsidSect="006100AE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города Ставрополя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 </w:t>
      </w:r>
      <w:r w:rsidR="00507C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5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Pr="006100AE" w:rsidRDefault="00B541C0" w:rsidP="00B541C0">
      <w:pPr>
        <w:keepNext/>
        <w:keepLines/>
        <w:tabs>
          <w:tab w:val="left" w:pos="2175"/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0AE" w:rsidRPr="006100AE">
        <w:rPr>
          <w:rFonts w:ascii="Times New Roman" w:hAnsi="Times New Roman" w:cs="Times New Roman"/>
          <w:sz w:val="28"/>
          <w:szCs w:val="28"/>
        </w:rPr>
        <w:t>ИЗМЕНЕНИЯ,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0AE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100AE">
        <w:t xml:space="preserve"> </w:t>
      </w:r>
      <w:r w:rsidRPr="006100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«Утверждение </w:t>
      </w:r>
      <w:r w:rsidR="00EB6984">
        <w:rPr>
          <w:rFonts w:ascii="Times New Roman" w:hAnsi="Times New Roman" w:cs="Times New Roman"/>
          <w:sz w:val="28"/>
          <w:szCs w:val="28"/>
        </w:rPr>
        <w:br/>
      </w:r>
      <w:r w:rsidRPr="006100AE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21.05.2015 № 962</w:t>
      </w:r>
    </w:p>
    <w:p w:rsidR="006100AE" w:rsidRDefault="006100AE" w:rsidP="0018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AE" w:rsidRPr="00AF52AE" w:rsidRDefault="00AF52AE" w:rsidP="00AF52A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 пункта 6 слова «</w:t>
      </w:r>
      <w:r w:rsidRPr="00AF52AE">
        <w:rPr>
          <w:rFonts w:ascii="Times New Roman" w:hAnsi="Times New Roman" w:cs="Times New Roman"/>
          <w:sz w:val="28"/>
          <w:szCs w:val="28"/>
        </w:rPr>
        <w:t>(функций)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AF52AE">
        <w:rPr>
          <w:rFonts w:ascii="Times New Roman" w:hAnsi="Times New Roman" w:cs="Times New Roman"/>
          <w:sz w:val="28"/>
          <w:szCs w:val="28"/>
        </w:rPr>
        <w:t>(исполняемых)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D23756" w:rsidRPr="00D23756" w:rsidRDefault="007844CA" w:rsidP="00D23756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пятый п</w:t>
      </w:r>
      <w:r w:rsidR="00D23756" w:rsidRPr="00D23756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23756" w:rsidRPr="00D23756">
        <w:rPr>
          <w:rFonts w:ascii="Times New Roman" w:hAnsi="Times New Roman" w:cs="Times New Roman"/>
          <w:bCs/>
          <w:sz w:val="28"/>
          <w:szCs w:val="28"/>
        </w:rPr>
        <w:t xml:space="preserve"> 10 </w:t>
      </w:r>
      <w:r>
        <w:rPr>
          <w:rFonts w:ascii="Times New Roman" w:hAnsi="Times New Roman" w:cs="Times New Roman"/>
          <w:bCs/>
          <w:sz w:val="28"/>
          <w:szCs w:val="28"/>
        </w:rPr>
        <w:t>изложит</w:t>
      </w:r>
      <w:r w:rsidR="00AF52AE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</w:t>
      </w:r>
      <w:r w:rsidR="00D23756" w:rsidRPr="00D23756">
        <w:rPr>
          <w:rFonts w:ascii="Times New Roman" w:hAnsi="Times New Roman" w:cs="Times New Roman"/>
          <w:bCs/>
          <w:sz w:val="28"/>
          <w:szCs w:val="28"/>
        </w:rPr>
        <w:t>:</w:t>
      </w:r>
    </w:p>
    <w:p w:rsidR="00D23756" w:rsidRPr="00D23756" w:rsidRDefault="00D23756" w:rsidP="00784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844CA" w:rsidRPr="007844CA">
        <w:rPr>
          <w:rFonts w:ascii="Times New Roman" w:hAnsi="Times New Roman" w:cs="Times New Roman"/>
          <w:bCs/>
          <w:sz w:val="28"/>
          <w:szCs w:val="28"/>
        </w:rPr>
        <w:t>с комитетом градостроительства администрации города Ставрополя</w:t>
      </w:r>
      <w:r w:rsidR="007844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 комиссией по землепользовани</w:t>
      </w:r>
      <w:r w:rsidR="007844CA">
        <w:rPr>
          <w:rFonts w:ascii="Times New Roman" w:hAnsi="Times New Roman" w:cs="Times New Roman"/>
          <w:bCs/>
          <w:sz w:val="28"/>
          <w:szCs w:val="28"/>
        </w:rPr>
        <w:t>ю и застройк</w:t>
      </w:r>
      <w:r w:rsidR="00EB1A91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7844CA">
        <w:rPr>
          <w:rFonts w:ascii="Times New Roman" w:hAnsi="Times New Roman" w:cs="Times New Roman"/>
          <w:bCs/>
          <w:sz w:val="28"/>
          <w:szCs w:val="28"/>
        </w:rPr>
        <w:t>города Ставрополя;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2CE0" w:rsidRDefault="00AF52AE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237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2CE0">
        <w:rPr>
          <w:rFonts w:ascii="Times New Roman" w:hAnsi="Times New Roman" w:cs="Times New Roman"/>
          <w:bCs/>
          <w:sz w:val="28"/>
          <w:szCs w:val="28"/>
        </w:rPr>
        <w:t>Абзац первый пункта 12 изложить в следующей редакции:</w:t>
      </w:r>
    </w:p>
    <w:p w:rsidR="007844CA" w:rsidRDefault="00232CE0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32CE0">
        <w:rPr>
          <w:rFonts w:ascii="Times New Roman" w:hAnsi="Times New Roman" w:cs="Times New Roman"/>
          <w:bCs/>
          <w:sz w:val="28"/>
          <w:szCs w:val="28"/>
        </w:rPr>
        <w:t xml:space="preserve">12. Срок предоставления муниципальной услуги </w:t>
      </w:r>
      <w:r w:rsidR="007844CA">
        <w:rPr>
          <w:rFonts w:ascii="Times New Roman" w:hAnsi="Times New Roman" w:cs="Times New Roman"/>
          <w:bCs/>
          <w:sz w:val="28"/>
          <w:szCs w:val="28"/>
        </w:rPr>
        <w:t>исчисляется в</w:t>
      </w:r>
      <w:r w:rsidRPr="00232CE0">
        <w:rPr>
          <w:rFonts w:ascii="Times New Roman" w:hAnsi="Times New Roman" w:cs="Times New Roman"/>
          <w:bCs/>
          <w:sz w:val="28"/>
          <w:szCs w:val="28"/>
        </w:rPr>
        <w:t xml:space="preserve"> календарных дн</w:t>
      </w:r>
      <w:r w:rsidR="007844CA">
        <w:rPr>
          <w:rFonts w:ascii="Times New Roman" w:hAnsi="Times New Roman" w:cs="Times New Roman"/>
          <w:bCs/>
          <w:sz w:val="28"/>
          <w:szCs w:val="28"/>
        </w:rPr>
        <w:t>ях</w:t>
      </w:r>
      <w:r w:rsidRPr="00232CE0">
        <w:rPr>
          <w:rFonts w:ascii="Times New Roman" w:hAnsi="Times New Roman" w:cs="Times New Roman"/>
          <w:bCs/>
          <w:sz w:val="28"/>
          <w:szCs w:val="28"/>
        </w:rPr>
        <w:t xml:space="preserve"> (далее - дн</w:t>
      </w:r>
      <w:r w:rsidR="007844CA">
        <w:rPr>
          <w:rFonts w:ascii="Times New Roman" w:hAnsi="Times New Roman" w:cs="Times New Roman"/>
          <w:bCs/>
          <w:sz w:val="28"/>
          <w:szCs w:val="28"/>
        </w:rPr>
        <w:t>и</w:t>
      </w:r>
      <w:r w:rsidRPr="00232CE0">
        <w:rPr>
          <w:rFonts w:ascii="Times New Roman" w:hAnsi="Times New Roman" w:cs="Times New Roman"/>
          <w:bCs/>
          <w:sz w:val="28"/>
          <w:szCs w:val="28"/>
        </w:rPr>
        <w:t xml:space="preserve">)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>14 Административного регламента</w:t>
      </w:r>
      <w:r w:rsidR="007844CA">
        <w:rPr>
          <w:rFonts w:ascii="Times New Roman" w:hAnsi="Times New Roman" w:cs="Times New Roman"/>
          <w:bCs/>
          <w:sz w:val="28"/>
          <w:szCs w:val="28"/>
        </w:rPr>
        <w:t>, и не должен превышать:</w:t>
      </w:r>
    </w:p>
    <w:p w:rsidR="007844CA" w:rsidRDefault="007844CA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232CE0">
        <w:rPr>
          <w:rFonts w:ascii="Times New Roman" w:hAnsi="Times New Roman" w:cs="Times New Roman"/>
          <w:bCs/>
          <w:sz w:val="28"/>
          <w:szCs w:val="28"/>
        </w:rPr>
        <w:t>30 дней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32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исключением случая, указанного в подпункте 2 настоящего пункта Административного регламента;</w:t>
      </w:r>
    </w:p>
    <w:p w:rsidR="00232CE0" w:rsidRDefault="007844CA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232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90 </w:t>
      </w:r>
      <w:r w:rsidRPr="00232CE0">
        <w:rPr>
          <w:rFonts w:ascii="Times New Roman" w:hAnsi="Times New Roman" w:cs="Times New Roman"/>
          <w:bCs/>
          <w:sz w:val="28"/>
          <w:szCs w:val="28"/>
        </w:rPr>
        <w:t>дней</w:t>
      </w:r>
      <w:r w:rsidRPr="004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случае, предусмотренном абзацем 5 пункта 2 Административного регламента</w:t>
      </w:r>
      <w:r w:rsidR="00232CE0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A34767" w:rsidRDefault="00AF52AE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121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4767">
        <w:rPr>
          <w:rFonts w:ascii="Times New Roman" w:hAnsi="Times New Roman" w:cs="Times New Roman"/>
          <w:bCs/>
          <w:sz w:val="28"/>
          <w:szCs w:val="28"/>
        </w:rPr>
        <w:t>В</w:t>
      </w:r>
      <w:r w:rsidR="00A34767" w:rsidRPr="001B269D">
        <w:rPr>
          <w:rFonts w:ascii="Times New Roman" w:hAnsi="Times New Roman" w:cs="Times New Roman"/>
          <w:bCs/>
          <w:sz w:val="28"/>
          <w:szCs w:val="28"/>
        </w:rPr>
        <w:t xml:space="preserve"> пункте 14</w:t>
      </w:r>
      <w:r w:rsidR="00A34767">
        <w:rPr>
          <w:rFonts w:ascii="Times New Roman" w:hAnsi="Times New Roman" w:cs="Times New Roman"/>
          <w:bCs/>
          <w:sz w:val="28"/>
          <w:szCs w:val="28"/>
        </w:rPr>
        <w:t>:</w:t>
      </w:r>
    </w:p>
    <w:p w:rsidR="0041216D" w:rsidRDefault="00A34767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</w:t>
      </w:r>
      <w:r w:rsidR="00507C14">
        <w:rPr>
          <w:rFonts w:ascii="Times New Roman" w:hAnsi="Times New Roman" w:cs="Times New Roman"/>
          <w:bCs/>
          <w:sz w:val="28"/>
          <w:szCs w:val="28"/>
        </w:rPr>
        <w:t>трок</w:t>
      </w:r>
      <w:r w:rsidR="0041216D">
        <w:rPr>
          <w:rFonts w:ascii="Times New Roman" w:hAnsi="Times New Roman" w:cs="Times New Roman"/>
          <w:bCs/>
          <w:sz w:val="28"/>
          <w:szCs w:val="28"/>
        </w:rPr>
        <w:t>у</w:t>
      </w:r>
      <w:r w:rsidR="00507C14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116547" w:rsidRPr="001B269D">
        <w:rPr>
          <w:rFonts w:ascii="Times New Roman" w:hAnsi="Times New Roman" w:cs="Times New Roman"/>
          <w:bCs/>
          <w:sz w:val="28"/>
          <w:szCs w:val="28"/>
        </w:rPr>
        <w:t>таблиц</w:t>
      </w:r>
      <w:r w:rsidR="00507C14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16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846"/>
      </w:tblGrid>
      <w:tr w:rsidR="0041216D" w:rsidRPr="0041216D" w:rsidTr="004121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D" w:rsidRPr="0041216D" w:rsidRDefault="0041216D" w:rsidP="00412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6D">
              <w:rPr>
                <w:rFonts w:ascii="Times New Roman" w:hAnsi="Times New Roman" w:cs="Times New Roman"/>
                <w:sz w:val="24"/>
                <w:szCs w:val="24"/>
              </w:rPr>
              <w:t>«7.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D" w:rsidRPr="0041216D" w:rsidRDefault="0041216D" w:rsidP="00412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6D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подготовленная по выбору заявителя в форме электронного документа, заверенного усиленной квалифицированной электронной подписью кадастрового инженера, осуществившего подготовку данной схемы, на электронном носителе (CD-R либо DVD-R)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1216D">
              <w:rPr>
                <w:rFonts w:ascii="Times New Roman" w:hAnsi="Times New Roman" w:cs="Times New Roman"/>
                <w:sz w:val="24"/>
                <w:szCs w:val="24"/>
              </w:rPr>
              <w:t>в форме документа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47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34767" w:rsidRDefault="00A34767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абзаце втором </w:t>
      </w:r>
      <w:r w:rsidR="001F7571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1F7571" w:rsidRPr="001F7571">
        <w:rPr>
          <w:rFonts w:ascii="Times New Roman" w:hAnsi="Times New Roman" w:cs="Times New Roman"/>
          <w:bCs/>
          <w:sz w:val="28"/>
          <w:szCs w:val="28"/>
        </w:rPr>
        <w:t xml:space="preserve">лично или его представителем в электронной форме с использованием информационно-телекоммуникационной сети </w:t>
      </w:r>
      <w:r w:rsidR="001F7571">
        <w:rPr>
          <w:rFonts w:ascii="Times New Roman" w:hAnsi="Times New Roman" w:cs="Times New Roman"/>
          <w:bCs/>
          <w:sz w:val="28"/>
          <w:szCs w:val="28"/>
        </w:rPr>
        <w:t>«Интернет»</w:t>
      </w:r>
      <w:r w:rsidR="001F7571" w:rsidRPr="001F7571">
        <w:rPr>
          <w:rFonts w:ascii="Times New Roman" w:hAnsi="Times New Roman" w:cs="Times New Roman"/>
          <w:bCs/>
          <w:sz w:val="28"/>
          <w:szCs w:val="28"/>
        </w:rPr>
        <w:t>, посредством почтовой связи на бумажном носителе, а также</w:t>
      </w:r>
      <w:r w:rsidR="001F7571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1F7571" w:rsidRPr="001F7571">
        <w:rPr>
          <w:rFonts w:ascii="Times New Roman" w:hAnsi="Times New Roman" w:cs="Times New Roman"/>
          <w:bCs/>
          <w:sz w:val="28"/>
          <w:szCs w:val="28"/>
        </w:rPr>
        <w:t xml:space="preserve">или его представителем </w:t>
      </w:r>
      <w:r w:rsidR="001F7571">
        <w:rPr>
          <w:rFonts w:ascii="Times New Roman" w:hAnsi="Times New Roman" w:cs="Times New Roman"/>
          <w:bCs/>
          <w:sz w:val="28"/>
          <w:szCs w:val="28"/>
        </w:rPr>
        <w:t xml:space="preserve">лично в Комитет, Центр или </w:t>
      </w:r>
      <w:r w:rsidR="001F7571" w:rsidRPr="001F7571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 с использованием информационно-телекоммуникационной сети </w:t>
      </w:r>
      <w:r w:rsidR="001F7571">
        <w:rPr>
          <w:rFonts w:ascii="Times New Roman" w:hAnsi="Times New Roman" w:cs="Times New Roman"/>
          <w:bCs/>
          <w:sz w:val="28"/>
          <w:szCs w:val="28"/>
        </w:rPr>
        <w:t>«Интернет».</w:t>
      </w:r>
    </w:p>
    <w:p w:rsidR="001F7571" w:rsidRDefault="00F3134C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F659E">
        <w:rPr>
          <w:rFonts w:ascii="Times New Roman" w:hAnsi="Times New Roman" w:cs="Times New Roman"/>
          <w:bCs/>
          <w:sz w:val="28"/>
          <w:szCs w:val="28"/>
        </w:rPr>
        <w:t>. Пункт 15 изложить в следующей редакции:</w:t>
      </w:r>
    </w:p>
    <w:p w:rsidR="003F659E" w:rsidRDefault="003F659E" w:rsidP="00C60A5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60A51">
        <w:rPr>
          <w:rFonts w:ascii="Times New Roman" w:hAnsi="Times New Roman" w:cs="Times New Roman"/>
          <w:bCs/>
          <w:sz w:val="28"/>
          <w:szCs w:val="28"/>
        </w:rPr>
        <w:t>15. 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A21A0">
        <w:rPr>
          <w:rFonts w:ascii="Times New Roman" w:hAnsi="Times New Roman" w:cs="Times New Roman"/>
          <w:sz w:val="28"/>
          <w:szCs w:val="28"/>
        </w:rPr>
        <w:t>обращении за получением муниципальной услуги в электронной форме заявлени</w:t>
      </w:r>
      <w:r>
        <w:rPr>
          <w:rFonts w:ascii="Times New Roman" w:hAnsi="Times New Roman" w:cs="Times New Roman"/>
          <w:sz w:val="28"/>
          <w:szCs w:val="28"/>
        </w:rPr>
        <w:t>е о предоставлении муниципальной услуги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21A0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>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A21A0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имеет право на получение муниципальной услуги посредством обращения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9A21A0">
        <w:rPr>
          <w:rFonts w:ascii="Times New Roman" w:hAnsi="Times New Roman" w:cs="Times New Roman"/>
          <w:sz w:val="28"/>
          <w:szCs w:val="28"/>
        </w:rPr>
        <w:t>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5E" w:rsidRDefault="00F3134C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9535E">
        <w:rPr>
          <w:rFonts w:ascii="Times New Roman" w:hAnsi="Times New Roman" w:cs="Times New Roman"/>
          <w:bCs/>
          <w:sz w:val="28"/>
          <w:szCs w:val="28"/>
        </w:rPr>
        <w:t>. В пункте 16:</w:t>
      </w:r>
    </w:p>
    <w:p w:rsidR="0009535E" w:rsidRDefault="0009535E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строке 2 таблицы знаки «()» исключить;</w:t>
      </w:r>
    </w:p>
    <w:p w:rsidR="0009535E" w:rsidRDefault="0009535E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абзаце втором слова «</w:t>
      </w:r>
      <w:r w:rsidRPr="0009535E">
        <w:rPr>
          <w:rFonts w:ascii="Times New Roman" w:hAnsi="Times New Roman" w:cs="Times New Roman"/>
          <w:bCs/>
          <w:sz w:val="28"/>
          <w:szCs w:val="28"/>
        </w:rPr>
        <w:t>лично или в электронной форме с использованием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</w:t>
      </w:r>
      <w:r w:rsidRPr="0009535E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9535E">
        <w:rPr>
          <w:rFonts w:ascii="Times New Roman" w:hAnsi="Times New Roman" w:cs="Times New Roman"/>
          <w:bCs/>
          <w:sz w:val="28"/>
          <w:szCs w:val="28"/>
        </w:rPr>
        <w:t>, посредством почтовой связи на бумажном носителе, а также через Единый портал, Портал государственных и муниципальных услуг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7844C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844C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844CA">
        <w:rPr>
          <w:rFonts w:ascii="Times New Roman" w:hAnsi="Times New Roman" w:cs="Times New Roman"/>
          <w:bCs/>
          <w:sz w:val="28"/>
          <w:szCs w:val="28"/>
        </w:rPr>
        <w:t>по собственной инициативе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9535E" w:rsidRDefault="0009535E" w:rsidP="00095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абзаце третьем слова «</w:t>
      </w:r>
      <w:r w:rsidRPr="006E4EB9">
        <w:rPr>
          <w:rFonts w:ascii="Times New Roman" w:hAnsi="Times New Roman" w:cs="Times New Roman"/>
          <w:bCs/>
          <w:sz w:val="28"/>
          <w:szCs w:val="28"/>
        </w:rPr>
        <w:t>1, 2 и 4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6E4EB9">
        <w:rPr>
          <w:rFonts w:ascii="Times New Roman" w:hAnsi="Times New Roman" w:cs="Times New Roman"/>
          <w:bCs/>
          <w:sz w:val="28"/>
          <w:szCs w:val="28"/>
        </w:rPr>
        <w:t>1, 2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E4EB9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и 5»;</w:t>
      </w:r>
    </w:p>
    <w:p w:rsidR="0009535E" w:rsidRDefault="0009535E" w:rsidP="00095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дополнить подпунктом 4 следующего содержания:</w:t>
      </w:r>
    </w:p>
    <w:p w:rsidR="0009535E" w:rsidRDefault="0009535E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Pr="00892B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B0C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2B0C">
        <w:rPr>
          <w:rFonts w:ascii="Times New Roman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4CDF" w:rsidRDefault="00F3134C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74CDF">
        <w:rPr>
          <w:rFonts w:ascii="Times New Roman" w:hAnsi="Times New Roman" w:cs="Times New Roman"/>
          <w:bCs/>
          <w:sz w:val="28"/>
          <w:szCs w:val="28"/>
        </w:rPr>
        <w:t>. В пункте 18:</w:t>
      </w: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22E">
        <w:rPr>
          <w:rFonts w:ascii="Times New Roman" w:hAnsi="Times New Roman" w:cs="Times New Roman"/>
          <w:bCs/>
          <w:sz w:val="28"/>
          <w:szCs w:val="28"/>
        </w:rPr>
        <w:t>1) в подпункте 4 слова «приказом Министерства экономического развития Российской Федерации от 27 ноября 2014 г. № 762» заменить словами «приказом Федеральной службы государственной регистрации, кадастра и картографии от 19 апреля 2022 г. № П/0148»;</w:t>
      </w: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подпункт 8 дополнить словами «</w:t>
      </w:r>
      <w:r w:rsidRPr="00D74CDF">
        <w:rPr>
          <w:rFonts w:ascii="Times New Roman" w:hAnsi="Times New Roman" w:cs="Times New Roman"/>
          <w:bCs/>
          <w:sz w:val="28"/>
          <w:szCs w:val="28"/>
        </w:rPr>
        <w:t>, за исключением случаев, уста</w:t>
      </w:r>
      <w:r>
        <w:rPr>
          <w:rFonts w:ascii="Times New Roman" w:hAnsi="Times New Roman" w:cs="Times New Roman"/>
          <w:bCs/>
          <w:sz w:val="28"/>
          <w:szCs w:val="28"/>
        </w:rPr>
        <w:t>новленных федеральными законами»;</w:t>
      </w: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дополнить подпунктом 9 следующего содержания:</w:t>
      </w: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«9) </w:t>
      </w:r>
      <w:r w:rsidRPr="00D74CDF">
        <w:rPr>
          <w:rFonts w:ascii="Times New Roman" w:hAnsi="Times New Roman" w:cs="Times New Roman"/>
          <w:bCs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D74CDF" w:rsidRDefault="00F3134C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A0571">
        <w:rPr>
          <w:rFonts w:ascii="Times New Roman" w:hAnsi="Times New Roman" w:cs="Times New Roman"/>
          <w:bCs/>
          <w:sz w:val="28"/>
          <w:szCs w:val="28"/>
        </w:rPr>
        <w:t>. Абзац второй пункта 22 признать утратившим силу.</w:t>
      </w:r>
    </w:p>
    <w:p w:rsidR="003A0571" w:rsidRDefault="00F3134C" w:rsidP="00F313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44812">
        <w:rPr>
          <w:rFonts w:ascii="Times New Roman" w:hAnsi="Times New Roman" w:cs="Times New Roman"/>
          <w:bCs/>
          <w:sz w:val="28"/>
          <w:szCs w:val="28"/>
        </w:rPr>
        <w:t>. В пункте 25 слова «</w:t>
      </w:r>
      <w:r w:rsidR="00B44812" w:rsidRPr="00B44812">
        <w:rPr>
          <w:rFonts w:ascii="Times New Roman" w:hAnsi="Times New Roman" w:cs="Times New Roman"/>
          <w:bCs/>
          <w:sz w:val="28"/>
          <w:szCs w:val="28"/>
        </w:rPr>
        <w:t>электронной почты,</w:t>
      </w:r>
      <w:r w:rsidR="00B4481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F3134C" w:rsidRDefault="00F3134C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134C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 дополнить подразделом следующего содержания:</w:t>
      </w:r>
    </w:p>
    <w:p w:rsidR="00F3134C" w:rsidRDefault="00F3134C" w:rsidP="00F313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134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</w:p>
    <w:p w:rsidR="00F3134C" w:rsidRPr="00F3134C" w:rsidRDefault="00F3134C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134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предусмотрены.».</w:t>
      </w:r>
    </w:p>
    <w:p w:rsidR="00F13360" w:rsidRDefault="00F3134C" w:rsidP="00F313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13360">
        <w:rPr>
          <w:rFonts w:ascii="Times New Roman" w:hAnsi="Times New Roman" w:cs="Times New Roman"/>
          <w:bCs/>
          <w:sz w:val="28"/>
          <w:szCs w:val="28"/>
        </w:rPr>
        <w:t xml:space="preserve">. Подпункт 4 пункта 31 </w:t>
      </w:r>
      <w:r w:rsidR="00F40BA2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F13360">
        <w:rPr>
          <w:rFonts w:ascii="Times New Roman" w:hAnsi="Times New Roman" w:cs="Times New Roman"/>
          <w:bCs/>
          <w:sz w:val="28"/>
          <w:szCs w:val="28"/>
        </w:rPr>
        <w:t>:</w:t>
      </w:r>
    </w:p>
    <w:p w:rsidR="00DB5A6C" w:rsidRDefault="00F13360" w:rsidP="00F313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B5A6C">
        <w:rPr>
          <w:rFonts w:ascii="Times New Roman" w:hAnsi="Times New Roman" w:cs="Times New Roman"/>
          <w:bCs/>
          <w:sz w:val="28"/>
          <w:szCs w:val="28"/>
        </w:rPr>
        <w:t>, рассмотрение с</w:t>
      </w:r>
      <w:r w:rsidR="00DB5A6C" w:rsidRPr="00DB5A6C">
        <w:rPr>
          <w:rFonts w:ascii="Times New Roman" w:hAnsi="Times New Roman" w:cs="Times New Roman"/>
          <w:bCs/>
          <w:sz w:val="28"/>
          <w:szCs w:val="28"/>
        </w:rPr>
        <w:t>хем</w:t>
      </w:r>
      <w:r w:rsidR="00DB5A6C">
        <w:rPr>
          <w:rFonts w:ascii="Times New Roman" w:hAnsi="Times New Roman" w:cs="Times New Roman"/>
          <w:bCs/>
          <w:sz w:val="28"/>
          <w:szCs w:val="28"/>
        </w:rPr>
        <w:t>ы</w:t>
      </w:r>
      <w:r w:rsidR="00DB5A6C" w:rsidRPr="00DB5A6C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 w:rsidR="00DB5A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A6C" w:rsidRPr="00DB5A6C">
        <w:rPr>
          <w:rFonts w:ascii="Times New Roman" w:hAnsi="Times New Roman" w:cs="Times New Roman"/>
          <w:bCs/>
          <w:sz w:val="28"/>
          <w:szCs w:val="28"/>
        </w:rPr>
        <w:t>или земельных участков на кадастровом плане территории, на котором расположены многоквартирный дом и иные входящие в состав такого дома объекты недвижимого имущества, на общественных обсуждениях или публичных слушаниях</w:t>
      </w:r>
      <w:r w:rsidR="00DB5A6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42EF" w:rsidRDefault="00D23756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2</w:t>
      </w:r>
      <w:r w:rsidR="006842EF">
        <w:rPr>
          <w:rFonts w:ascii="Times New Roman" w:hAnsi="Times New Roman" w:cs="Times New Roman"/>
          <w:bCs/>
          <w:sz w:val="28"/>
          <w:szCs w:val="28"/>
        </w:rPr>
        <w:t>. В пункте 40: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«40.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подписью, специалист отдела </w:t>
      </w:r>
      <w:r w:rsidRPr="006842EF">
        <w:rPr>
          <w:rFonts w:ascii="Times New Roman" w:hAnsi="Times New Roman" w:cs="Times New Roman"/>
          <w:bCs/>
          <w:sz w:val="28"/>
          <w:szCs w:val="28"/>
        </w:rPr>
        <w:t>дежурного и адресного плана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проводит процедуру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r w:rsidRPr="0033276C">
        <w:rPr>
          <w:rFonts w:ascii="Times New Roman" w:hAnsi="Times New Roman" w:cs="Times New Roman"/>
          <w:bCs/>
          <w:sz w:val="28"/>
          <w:szCs w:val="28"/>
        </w:rPr>
        <w:t>, в день поступления указанных заявления и документов в случае, если они поступили в период рабочего времени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>в течение первого часа рабочего времени первого рабочего дня, следующего за днем поступления у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казанных заявления и документов, в случае их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>поступления в нерабочее время, выходные или праздничные дни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случаях, если </w:t>
      </w:r>
      <w:r w:rsidRPr="003327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3276C">
        <w:rPr>
          <w:rFonts w:ascii="Times New Roman" w:hAnsi="Times New Roman" w:cs="Times New Roman"/>
          <w:bCs/>
          <w:sz w:val="28"/>
          <w:szCs w:val="28"/>
        </w:rPr>
        <w:t>, 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подписаны </w:t>
      </w:r>
      <w:r w:rsidRPr="009A21A0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или усиленной неквалифицированной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</w:t>
      </w:r>
      <w:r w:rsidRPr="006842EF">
        <w:rPr>
          <w:rFonts w:ascii="Times New Roman" w:hAnsi="Times New Roman" w:cs="Times New Roman"/>
          <w:bCs/>
          <w:sz w:val="28"/>
          <w:szCs w:val="28"/>
        </w:rPr>
        <w:t>дежурного и адресного плана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33276C">
        <w:rPr>
          <w:rFonts w:ascii="Times New Roman" w:hAnsi="Times New Roman" w:cs="Times New Roman"/>
          <w:bCs/>
          <w:sz w:val="28"/>
          <w:szCs w:val="28"/>
        </w:rPr>
        <w:t>заверительную</w:t>
      </w:r>
      <w:proofErr w:type="spellEnd"/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Получено по электронным каналам </w:t>
      </w:r>
      <w:r w:rsidRPr="0033276C">
        <w:rPr>
          <w:rFonts w:ascii="Times New Roman" w:hAnsi="Times New Roman" w:cs="Times New Roman"/>
          <w:bCs/>
          <w:sz w:val="28"/>
          <w:szCs w:val="28"/>
        </w:rPr>
        <w:lastRenderedPageBreak/>
        <w:t>связи с использованием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3276C">
        <w:rPr>
          <w:rFonts w:ascii="Times New Roman" w:hAnsi="Times New Roman" w:cs="Times New Roman"/>
          <w:bCs/>
          <w:sz w:val="28"/>
          <w:szCs w:val="28"/>
        </w:rPr>
        <w:t>, свою должность, личную подпись, расшифровку подписи.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абзац второй признать утратившим силу;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абзаце третьем после слов «</w:t>
      </w:r>
      <w:r w:rsidRPr="006842EF">
        <w:rPr>
          <w:rFonts w:ascii="Times New Roman" w:hAnsi="Times New Roman" w:cs="Times New Roman"/>
          <w:bCs/>
          <w:sz w:val="28"/>
          <w:szCs w:val="28"/>
        </w:rPr>
        <w:t>в результате проверки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квалифицированной»;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абзаце седьмом слова «</w:t>
      </w:r>
      <w:r w:rsidRPr="006842EF">
        <w:rPr>
          <w:rFonts w:ascii="Times New Roman" w:hAnsi="Times New Roman" w:cs="Times New Roman"/>
          <w:bCs/>
          <w:sz w:val="28"/>
          <w:szCs w:val="28"/>
        </w:rPr>
        <w:t>подписывает данное уведомление электронной подписью руководителя Комитета и направляет по адресу электронной почты заявителя либо в его</w:t>
      </w:r>
      <w:r w:rsidR="001D3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198" w:rsidRPr="001D3198">
        <w:rPr>
          <w:rFonts w:ascii="Times New Roman" w:hAnsi="Times New Roman" w:cs="Times New Roman"/>
          <w:bCs/>
          <w:sz w:val="28"/>
          <w:szCs w:val="28"/>
        </w:rPr>
        <w:t>личный кабинет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E248C6">
        <w:rPr>
          <w:rFonts w:ascii="Times New Roman" w:hAnsi="Times New Roman" w:cs="Times New Roman"/>
          <w:bCs/>
          <w:sz w:val="28"/>
          <w:szCs w:val="28"/>
        </w:rPr>
        <w:t>направляет подписа</w:t>
      </w:r>
      <w:r>
        <w:rPr>
          <w:rFonts w:ascii="Times New Roman" w:hAnsi="Times New Roman" w:cs="Times New Roman"/>
          <w:bCs/>
          <w:sz w:val="28"/>
          <w:szCs w:val="28"/>
        </w:rPr>
        <w:t>нное</w:t>
      </w:r>
      <w:r w:rsidRPr="00E248C6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руководителя Комитета уведомление в</w:t>
      </w:r>
      <w:r w:rsidR="00F70FC8">
        <w:rPr>
          <w:rFonts w:ascii="Times New Roman" w:hAnsi="Times New Roman" w:cs="Times New Roman"/>
          <w:bCs/>
          <w:sz w:val="28"/>
          <w:szCs w:val="28"/>
        </w:rPr>
        <w:t xml:space="preserve"> личный кабинет заявителя».</w:t>
      </w:r>
    </w:p>
    <w:p w:rsidR="00F70FC8" w:rsidRDefault="00D23756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3</w:t>
      </w:r>
      <w:r w:rsidR="0009703A">
        <w:rPr>
          <w:rFonts w:ascii="Times New Roman" w:hAnsi="Times New Roman" w:cs="Times New Roman"/>
          <w:bCs/>
          <w:sz w:val="28"/>
          <w:szCs w:val="28"/>
        </w:rPr>
        <w:t>. В аб</w:t>
      </w:r>
      <w:r w:rsidR="001659DE">
        <w:rPr>
          <w:rFonts w:ascii="Times New Roman" w:hAnsi="Times New Roman" w:cs="Times New Roman"/>
          <w:bCs/>
          <w:sz w:val="28"/>
          <w:szCs w:val="28"/>
        </w:rPr>
        <w:t>заце первом пункта 41, в</w:t>
      </w:r>
      <w:r w:rsidR="004F386A">
        <w:rPr>
          <w:rFonts w:ascii="Times New Roman" w:hAnsi="Times New Roman" w:cs="Times New Roman"/>
          <w:bCs/>
          <w:sz w:val="28"/>
          <w:szCs w:val="28"/>
        </w:rPr>
        <w:t xml:space="preserve"> абзацах первом и втором пункта 42 слова «</w:t>
      </w:r>
      <w:r w:rsidR="004F386A" w:rsidRPr="0009703A">
        <w:rPr>
          <w:rFonts w:ascii="Times New Roman" w:hAnsi="Times New Roman" w:cs="Times New Roman"/>
          <w:bCs/>
          <w:sz w:val="28"/>
          <w:szCs w:val="28"/>
        </w:rPr>
        <w:t>делопроизводства и технического обеспечения</w:t>
      </w:r>
      <w:r w:rsidR="004F386A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4F386A" w:rsidRPr="0009703A">
        <w:rPr>
          <w:rFonts w:ascii="Times New Roman" w:hAnsi="Times New Roman" w:cs="Times New Roman"/>
          <w:bCs/>
          <w:sz w:val="28"/>
          <w:szCs w:val="28"/>
        </w:rPr>
        <w:t>дежурного и адресного плана</w:t>
      </w:r>
      <w:r w:rsidR="004F38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386A" w:rsidRDefault="00F3134C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1659DE">
        <w:rPr>
          <w:rFonts w:ascii="Times New Roman" w:hAnsi="Times New Roman" w:cs="Times New Roman"/>
          <w:bCs/>
          <w:sz w:val="28"/>
          <w:szCs w:val="28"/>
        </w:rPr>
        <w:t>. Пункт 44 признать утратившим силу.</w:t>
      </w:r>
    </w:p>
    <w:p w:rsidR="009C33A4" w:rsidRDefault="00D23756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5</w:t>
      </w:r>
      <w:r w:rsidR="001659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33A4">
        <w:rPr>
          <w:rFonts w:ascii="Times New Roman" w:hAnsi="Times New Roman" w:cs="Times New Roman"/>
          <w:bCs/>
          <w:sz w:val="28"/>
          <w:szCs w:val="28"/>
        </w:rPr>
        <w:t>В пункте 47 слова «</w:t>
      </w:r>
      <w:r w:rsidR="009C33A4" w:rsidRPr="0009703A">
        <w:rPr>
          <w:rFonts w:ascii="Times New Roman" w:hAnsi="Times New Roman" w:cs="Times New Roman"/>
          <w:bCs/>
          <w:sz w:val="28"/>
          <w:szCs w:val="28"/>
        </w:rPr>
        <w:t>делопроизводства и технического обеспечения</w:t>
      </w:r>
      <w:r w:rsidR="009C33A4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9C33A4" w:rsidRPr="0009703A">
        <w:rPr>
          <w:rFonts w:ascii="Times New Roman" w:hAnsi="Times New Roman" w:cs="Times New Roman"/>
          <w:bCs/>
          <w:sz w:val="28"/>
          <w:szCs w:val="28"/>
        </w:rPr>
        <w:t>дежурного и адресного плана</w:t>
      </w:r>
      <w:r w:rsidR="009C33A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33A4" w:rsidRDefault="009C33A4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 Наименование подраздела «</w:t>
      </w:r>
      <w:r w:rsidRPr="009C33A4">
        <w:rPr>
          <w:rFonts w:ascii="Times New Roman" w:hAnsi="Times New Roman" w:cs="Times New Roman"/>
          <w:bCs/>
          <w:sz w:val="28"/>
          <w:szCs w:val="28"/>
        </w:rPr>
        <w:t>Подготовка, согласование и утверждение градостроительного заключения комитета градостроительства администрации города Ставрополя о возможности (невозможности) утверждения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C33A4" w:rsidRDefault="009C33A4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F13360">
        <w:rPr>
          <w:rFonts w:ascii="Times New Roman" w:hAnsi="Times New Roman" w:cs="Times New Roman"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13360">
        <w:rPr>
          <w:rFonts w:ascii="Times New Roman" w:hAnsi="Times New Roman" w:cs="Times New Roman"/>
          <w:bCs/>
          <w:sz w:val="28"/>
          <w:szCs w:val="28"/>
        </w:rPr>
        <w:t>, согласование и утверждение градостроительного заключения комитета градостроительства администрации города Ставрополя о возможности (невозможности) утверждения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bCs/>
          <w:sz w:val="28"/>
          <w:szCs w:val="28"/>
        </w:rPr>
        <w:t>, рассмотрение с</w:t>
      </w:r>
      <w:r w:rsidRPr="00DB5A6C">
        <w:rPr>
          <w:rFonts w:ascii="Times New Roman" w:hAnsi="Times New Roman" w:cs="Times New Roman"/>
          <w:bCs/>
          <w:sz w:val="28"/>
          <w:szCs w:val="28"/>
        </w:rPr>
        <w:t>хем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B5A6C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A6C">
        <w:rPr>
          <w:rFonts w:ascii="Times New Roman" w:hAnsi="Times New Roman" w:cs="Times New Roman"/>
          <w:bCs/>
          <w:sz w:val="28"/>
          <w:szCs w:val="28"/>
        </w:rPr>
        <w:t>или земельных участков на кадастровом плане территории, на котором расположены многоквартирный дом и иные входящие в состав такого дома объекты недвижимого имущества, на общественных обсуждениях или публичных слушаниях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25707" w:rsidRDefault="00D23756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7</w:t>
      </w:r>
      <w:r w:rsidR="00025707">
        <w:rPr>
          <w:rFonts w:ascii="Times New Roman" w:hAnsi="Times New Roman" w:cs="Times New Roman"/>
          <w:bCs/>
          <w:sz w:val="28"/>
          <w:szCs w:val="28"/>
        </w:rPr>
        <w:t>. В пункте 56:</w:t>
      </w:r>
    </w:p>
    <w:p w:rsidR="00025707" w:rsidRDefault="00025707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</w:t>
      </w:r>
      <w:r w:rsidRPr="00025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подпункте 3 слова «</w:t>
      </w:r>
      <w:r w:rsidRPr="00025707">
        <w:rPr>
          <w:rFonts w:ascii="Times New Roman" w:hAnsi="Times New Roman" w:cs="Times New Roman"/>
          <w:bCs/>
          <w:sz w:val="28"/>
          <w:szCs w:val="28"/>
        </w:rPr>
        <w:t xml:space="preserve">и документы, необходимые для предоставления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и передает их в Комитет» исключить;</w:t>
      </w:r>
    </w:p>
    <w:p w:rsidR="00025707" w:rsidRDefault="00025707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подпунктом 4 следующего содержания:</w:t>
      </w:r>
    </w:p>
    <w:p w:rsidR="00025707" w:rsidRDefault="00025707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«4) направляет заявление </w:t>
      </w:r>
      <w:r w:rsidR="001D3198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025707">
        <w:rPr>
          <w:rFonts w:ascii="Times New Roman" w:hAnsi="Times New Roman" w:cs="Times New Roman"/>
          <w:bCs/>
          <w:sz w:val="28"/>
          <w:szCs w:val="28"/>
        </w:rPr>
        <w:t>и документы, необходимые для предоставления муниципальной услуги, в Комитет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1D3198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абзацем 5 пункта 2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>в комиссию по землепользованию и застройк</w:t>
      </w:r>
      <w:r w:rsidR="00EB1A9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Ставрополя для рассмотрения с</w:t>
      </w:r>
      <w:r w:rsidRPr="00DB5A6C">
        <w:rPr>
          <w:rFonts w:ascii="Times New Roman" w:hAnsi="Times New Roman" w:cs="Times New Roman"/>
          <w:bCs/>
          <w:sz w:val="28"/>
          <w:szCs w:val="28"/>
        </w:rPr>
        <w:t>хем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B5A6C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A6C">
        <w:rPr>
          <w:rFonts w:ascii="Times New Roman" w:hAnsi="Times New Roman" w:cs="Times New Roman"/>
          <w:bCs/>
          <w:sz w:val="28"/>
          <w:szCs w:val="28"/>
        </w:rPr>
        <w:t>или земельных участков на кадастровом плане территории, на котором расположены многоквартирный дом и иные входящие в состав такого дома объекты недвижимого имущества, на общественных обсуждениях или публичных слушаниях</w:t>
      </w:r>
      <w:r>
        <w:rPr>
          <w:rFonts w:ascii="Times New Roman" w:hAnsi="Times New Roman" w:cs="Times New Roman"/>
          <w:bCs/>
          <w:sz w:val="28"/>
          <w:szCs w:val="28"/>
        </w:rPr>
        <w:t>;».</w:t>
      </w:r>
    </w:p>
    <w:p w:rsidR="009C33A4" w:rsidRDefault="004D47DF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Дополнить пунктом 56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F45A1" w:rsidRDefault="004D47DF" w:rsidP="0002570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E53A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</w:t>
      </w:r>
      <w:r w:rsidR="00BE53A7">
        <w:rPr>
          <w:rFonts w:ascii="Times New Roman" w:hAnsi="Times New Roman" w:cs="Times New Roman"/>
          <w:bCs/>
          <w:sz w:val="28"/>
          <w:szCs w:val="28"/>
        </w:rPr>
        <w:t xml:space="preserve">заявления о предоставлении муниципальной услуги в целях </w:t>
      </w:r>
      <w:r w:rsidR="00BE53A7" w:rsidRPr="00232CE0">
        <w:rPr>
          <w:rFonts w:ascii="Times New Roman" w:hAnsi="Times New Roman" w:cs="Times New Roman"/>
          <w:bCs/>
          <w:sz w:val="28"/>
          <w:szCs w:val="28"/>
        </w:rPr>
        <w:t>образования земельного участка из земель, находящихся в государственной или муниципальной собственности, под сущ</w:t>
      </w:r>
      <w:r w:rsidR="00BE53A7">
        <w:rPr>
          <w:rFonts w:ascii="Times New Roman" w:hAnsi="Times New Roman" w:cs="Times New Roman"/>
          <w:bCs/>
          <w:sz w:val="28"/>
          <w:szCs w:val="28"/>
        </w:rPr>
        <w:t>ествующим многоквартирным домом</w:t>
      </w:r>
      <w:r w:rsidR="00CF45A1">
        <w:rPr>
          <w:rFonts w:ascii="Times New Roman" w:hAnsi="Times New Roman" w:cs="Times New Roman"/>
          <w:bCs/>
          <w:sz w:val="28"/>
          <w:szCs w:val="28"/>
        </w:rPr>
        <w:t xml:space="preserve"> комиссия по землепользованию и застройк</w:t>
      </w:r>
      <w:r w:rsidR="005C7521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CF45A1">
        <w:rPr>
          <w:rFonts w:ascii="Times New Roman" w:hAnsi="Times New Roman" w:cs="Times New Roman"/>
          <w:bCs/>
          <w:sz w:val="28"/>
          <w:szCs w:val="28"/>
        </w:rPr>
        <w:t xml:space="preserve"> города Ставрополя в течение 60 дней:</w:t>
      </w:r>
    </w:p>
    <w:p w:rsidR="004D47DF" w:rsidRPr="001D3198" w:rsidRDefault="00CF45A1" w:rsidP="005C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рассматривает представленную заявителем с</w:t>
      </w:r>
      <w:r w:rsidRPr="00DB5A6C">
        <w:rPr>
          <w:rFonts w:ascii="Times New Roman" w:hAnsi="Times New Roman" w:cs="Times New Roman"/>
          <w:bCs/>
          <w:sz w:val="28"/>
          <w:szCs w:val="28"/>
        </w:rPr>
        <w:t>хем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5A6C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A6C">
        <w:rPr>
          <w:rFonts w:ascii="Times New Roman" w:hAnsi="Times New Roman" w:cs="Times New Roman"/>
          <w:bCs/>
          <w:sz w:val="28"/>
          <w:szCs w:val="28"/>
        </w:rPr>
        <w:t>или земельных участков на кадастровом плане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A6C">
        <w:rPr>
          <w:rFonts w:ascii="Times New Roman" w:hAnsi="Times New Roman" w:cs="Times New Roman"/>
          <w:bCs/>
          <w:sz w:val="28"/>
          <w:szCs w:val="28"/>
        </w:rPr>
        <w:t>на общественных обсуждениях или публичных слушаниях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предусмотренном законодательством о градостроительной деятельности, решением Ставропольской городской Думы от </w:t>
      </w:r>
      <w:r w:rsidRPr="00CF45A1">
        <w:rPr>
          <w:rFonts w:ascii="Times New Roman" w:hAnsi="Times New Roman" w:cs="Times New Roman"/>
          <w:bCs/>
          <w:sz w:val="28"/>
          <w:szCs w:val="28"/>
        </w:rPr>
        <w:t xml:space="preserve">25 июля 2018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45A1">
        <w:rPr>
          <w:rFonts w:ascii="Times New Roman" w:hAnsi="Times New Roman" w:cs="Times New Roman"/>
          <w:bCs/>
          <w:sz w:val="28"/>
          <w:szCs w:val="28"/>
        </w:rPr>
        <w:t xml:space="preserve"> 251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198">
        <w:rPr>
          <w:rFonts w:ascii="Times New Roman" w:hAnsi="Times New Roman" w:cs="Times New Roman"/>
          <w:bCs/>
          <w:sz w:val="28"/>
          <w:szCs w:val="28"/>
        </w:rPr>
        <w:t>«</w:t>
      </w:r>
      <w:r w:rsidR="001D319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края» </w:t>
      </w:r>
      <w:r>
        <w:rPr>
          <w:rFonts w:ascii="Times New Roman" w:hAnsi="Times New Roman" w:cs="Times New Roman"/>
          <w:bCs/>
          <w:sz w:val="28"/>
          <w:szCs w:val="28"/>
        </w:rPr>
        <w:t>для утверждения проекта межевания территории;</w:t>
      </w:r>
    </w:p>
    <w:p w:rsidR="004D47DF" w:rsidRDefault="00CF45A1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направляет заявление </w:t>
      </w:r>
      <w:r w:rsidR="001D319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D3198" w:rsidRPr="00025707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1D3198">
        <w:rPr>
          <w:rFonts w:ascii="Times New Roman" w:hAnsi="Times New Roman" w:cs="Times New Roman"/>
          <w:bCs/>
          <w:sz w:val="28"/>
          <w:szCs w:val="28"/>
        </w:rPr>
        <w:t>и</w:t>
      </w:r>
      <w:r w:rsidR="001D3198" w:rsidRPr="0002570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025707">
        <w:rPr>
          <w:rFonts w:ascii="Times New Roman" w:hAnsi="Times New Roman" w:cs="Times New Roman"/>
          <w:bCs/>
          <w:sz w:val="28"/>
          <w:szCs w:val="28"/>
        </w:rPr>
        <w:t xml:space="preserve">и документы, необходимые для предоставления муниципальной услуги, </w:t>
      </w:r>
      <w:r w:rsidRPr="00CF45A1">
        <w:rPr>
          <w:rFonts w:ascii="Times New Roman" w:hAnsi="Times New Roman" w:cs="Times New Roman"/>
          <w:bCs/>
          <w:sz w:val="28"/>
          <w:szCs w:val="28"/>
        </w:rPr>
        <w:t>заключени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F45A1">
        <w:rPr>
          <w:rFonts w:ascii="Times New Roman" w:hAnsi="Times New Roman" w:cs="Times New Roman"/>
          <w:bCs/>
          <w:sz w:val="28"/>
          <w:szCs w:val="28"/>
        </w:rPr>
        <w:t xml:space="preserve"> о результатах общественных 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CF45A1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Комитет.».</w:t>
      </w:r>
    </w:p>
    <w:p w:rsidR="00DC5861" w:rsidRDefault="00DC5861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134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В пункте 57 слова «</w:t>
      </w:r>
      <w:r w:rsidRPr="00DC5861">
        <w:rPr>
          <w:rFonts w:ascii="Times New Roman" w:hAnsi="Times New Roman" w:cs="Times New Roman"/>
          <w:bCs/>
          <w:sz w:val="28"/>
          <w:szCs w:val="28"/>
        </w:rPr>
        <w:t>утверждением градостроительного заключения и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180549" w:rsidRDefault="00F3134C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80549">
        <w:rPr>
          <w:rFonts w:ascii="Times New Roman" w:hAnsi="Times New Roman" w:cs="Times New Roman"/>
          <w:bCs/>
          <w:sz w:val="28"/>
          <w:szCs w:val="28"/>
        </w:rPr>
        <w:t>. В подпункте 5 пункта 59 слова «</w:t>
      </w:r>
      <w:r w:rsidR="00180549" w:rsidRPr="00180549">
        <w:rPr>
          <w:rFonts w:ascii="Times New Roman" w:hAnsi="Times New Roman" w:cs="Times New Roman"/>
          <w:bCs/>
          <w:sz w:val="28"/>
          <w:szCs w:val="28"/>
        </w:rPr>
        <w:t>или подготовку заключения о несоответствии схемы</w:t>
      </w:r>
      <w:r w:rsidR="00180549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«в случае ее соответствия </w:t>
      </w:r>
      <w:r w:rsidR="00180549" w:rsidRPr="00180549">
        <w:rPr>
          <w:rFonts w:ascii="Times New Roman" w:hAnsi="Times New Roman" w:cs="Times New Roman"/>
          <w:bCs/>
          <w:sz w:val="28"/>
          <w:szCs w:val="28"/>
        </w:rPr>
        <w:t>требованиям, установленным земельным законодательством</w:t>
      </w:r>
      <w:r w:rsidR="0018054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43CC1" w:rsidRDefault="00F3134C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F3CB6">
        <w:rPr>
          <w:rFonts w:ascii="Times New Roman" w:hAnsi="Times New Roman" w:cs="Times New Roman"/>
          <w:bCs/>
          <w:sz w:val="28"/>
          <w:szCs w:val="28"/>
        </w:rPr>
        <w:t>1</w:t>
      </w:r>
      <w:r w:rsidR="007130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3CC1">
        <w:rPr>
          <w:rFonts w:ascii="Times New Roman" w:hAnsi="Times New Roman" w:cs="Times New Roman"/>
          <w:bCs/>
          <w:sz w:val="28"/>
          <w:szCs w:val="28"/>
        </w:rPr>
        <w:t xml:space="preserve">Дополнить пунктом </w:t>
      </w:r>
      <w:r w:rsidR="00D77339">
        <w:rPr>
          <w:rFonts w:ascii="Times New Roman" w:hAnsi="Times New Roman" w:cs="Times New Roman"/>
          <w:bCs/>
          <w:sz w:val="28"/>
          <w:szCs w:val="28"/>
        </w:rPr>
        <w:t>76</w:t>
      </w:r>
      <w:r w:rsidR="00D7733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="00243CC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43CC1" w:rsidRDefault="00243CC1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З</w:t>
      </w:r>
      <w:r w:rsidRPr="00243CC1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243CC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Ставрополя визиру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43CC1">
        <w:rPr>
          <w:rFonts w:ascii="Times New Roman" w:hAnsi="Times New Roman" w:cs="Times New Roman"/>
          <w:bCs/>
          <w:sz w:val="28"/>
          <w:szCs w:val="28"/>
        </w:rPr>
        <w:t xml:space="preserve">т проект постановления в </w:t>
      </w:r>
      <w:r>
        <w:rPr>
          <w:rFonts w:ascii="Times New Roman" w:hAnsi="Times New Roman" w:cs="Times New Roman"/>
          <w:bCs/>
          <w:sz w:val="28"/>
          <w:szCs w:val="28"/>
        </w:rPr>
        <w:t>день</w:t>
      </w:r>
      <w:r w:rsidRPr="00243CC1">
        <w:rPr>
          <w:rFonts w:ascii="Times New Roman" w:hAnsi="Times New Roman" w:cs="Times New Roman"/>
          <w:bCs/>
          <w:sz w:val="28"/>
          <w:szCs w:val="28"/>
        </w:rPr>
        <w:t xml:space="preserve"> его поступления.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F45A1" w:rsidRDefault="00243CC1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3134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В пункте 78 слова «</w:t>
      </w:r>
      <w:r w:rsidRPr="00243CC1">
        <w:rPr>
          <w:rFonts w:ascii="Times New Roman" w:hAnsi="Times New Roman" w:cs="Times New Roman"/>
          <w:bCs/>
          <w:sz w:val="28"/>
          <w:szCs w:val="28"/>
        </w:rPr>
        <w:t>Первые заместители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43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Pr="00243CC1">
        <w:rPr>
          <w:rFonts w:ascii="Times New Roman" w:hAnsi="Times New Roman" w:cs="Times New Roman"/>
          <w:bCs/>
          <w:sz w:val="28"/>
          <w:szCs w:val="28"/>
        </w:rPr>
        <w:t>Первы</w:t>
      </w:r>
      <w:r>
        <w:rPr>
          <w:rFonts w:ascii="Times New Roman" w:hAnsi="Times New Roman" w:cs="Times New Roman"/>
          <w:bCs/>
          <w:sz w:val="28"/>
          <w:szCs w:val="28"/>
        </w:rPr>
        <w:t>й заместитель», слово «</w:t>
      </w:r>
      <w:r w:rsidRPr="00243CC1">
        <w:rPr>
          <w:rFonts w:ascii="Times New Roman" w:hAnsi="Times New Roman" w:cs="Times New Roman"/>
          <w:bCs/>
          <w:sz w:val="28"/>
          <w:szCs w:val="28"/>
        </w:rPr>
        <w:t>визируют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словом «визирует».</w:t>
      </w:r>
    </w:p>
    <w:p w:rsidR="00243CC1" w:rsidRDefault="00E144F4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313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Пункт 87 признать утратившим силу.</w:t>
      </w:r>
    </w:p>
    <w:p w:rsidR="00E144F4" w:rsidRDefault="00F3134C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E144F4">
        <w:rPr>
          <w:rFonts w:ascii="Times New Roman" w:hAnsi="Times New Roman" w:cs="Times New Roman"/>
          <w:bCs/>
          <w:sz w:val="28"/>
          <w:szCs w:val="28"/>
        </w:rPr>
        <w:t>. Пункт 88 изложить в следующей редакции:</w:t>
      </w:r>
    </w:p>
    <w:p w:rsidR="00E144F4" w:rsidRDefault="00E144F4" w:rsidP="00E14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88. Если по истечении двух недель со дня </w:t>
      </w:r>
      <w:r w:rsidR="00022AE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заявителем не получены в Центре копии постановления либо уведомление об отказе, указанные документы возвращаются в Комитет.».</w:t>
      </w:r>
    </w:p>
    <w:p w:rsidR="002F722E" w:rsidRDefault="002F722E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FF3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4837" w:rsidRPr="001E1F9E" w:rsidRDefault="008F4837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8F4837" w:rsidRPr="001E1F9E" w:rsidSect="006461B5">
      <w:headerReference w:type="default" r:id="rId11"/>
      <w:pgSz w:w="11906" w:h="16838"/>
      <w:pgMar w:top="1418" w:right="567" w:bottom="851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66" w:rsidRDefault="00077D66" w:rsidP="007306B0">
      <w:pPr>
        <w:spacing w:after="0" w:line="240" w:lineRule="auto"/>
      </w:pPr>
      <w:r>
        <w:separator/>
      </w:r>
    </w:p>
  </w:endnote>
  <w:endnote w:type="continuationSeparator" w:id="0">
    <w:p w:rsidR="00077D66" w:rsidRDefault="00077D66" w:rsidP="0073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66" w:rsidRDefault="00077D66" w:rsidP="007306B0">
      <w:pPr>
        <w:spacing w:after="0" w:line="240" w:lineRule="auto"/>
      </w:pPr>
      <w:r>
        <w:separator/>
      </w:r>
    </w:p>
  </w:footnote>
  <w:footnote w:type="continuationSeparator" w:id="0">
    <w:p w:rsidR="00077D66" w:rsidRDefault="00077D66" w:rsidP="0073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AE" w:rsidRPr="008D5867" w:rsidRDefault="006100AE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100AE" w:rsidRDefault="006100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B5" w:rsidRDefault="006461B5">
    <w:pPr>
      <w:pStyle w:val="a6"/>
      <w:jc w:val="center"/>
    </w:pPr>
  </w:p>
  <w:p w:rsidR="006461B5" w:rsidRDefault="006461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A18" w:rsidRPr="009D5A18" w:rsidRDefault="00C569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A18" w:rsidRPr="009D5A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752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25BC" w:rsidRPr="0041245E" w:rsidRDefault="00C425BC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12"/>
    <w:multiLevelType w:val="hybridMultilevel"/>
    <w:tmpl w:val="6332D32C"/>
    <w:lvl w:ilvl="0" w:tplc="327627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C7A7D"/>
    <w:multiLevelType w:val="hybridMultilevel"/>
    <w:tmpl w:val="18502FF4"/>
    <w:lvl w:ilvl="0" w:tplc="EDA6A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F46BFF"/>
    <w:multiLevelType w:val="hybridMultilevel"/>
    <w:tmpl w:val="71486BF4"/>
    <w:lvl w:ilvl="0" w:tplc="96DA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32"/>
    <w:rsid w:val="000136A6"/>
    <w:rsid w:val="00017B61"/>
    <w:rsid w:val="00022AE3"/>
    <w:rsid w:val="00025707"/>
    <w:rsid w:val="00025A26"/>
    <w:rsid w:val="00030133"/>
    <w:rsid w:val="0003739B"/>
    <w:rsid w:val="000428D6"/>
    <w:rsid w:val="0005690B"/>
    <w:rsid w:val="000573C1"/>
    <w:rsid w:val="00070DAC"/>
    <w:rsid w:val="00077D66"/>
    <w:rsid w:val="0008696E"/>
    <w:rsid w:val="0008762E"/>
    <w:rsid w:val="0009535E"/>
    <w:rsid w:val="0009703A"/>
    <w:rsid w:val="000C2376"/>
    <w:rsid w:val="000C2D66"/>
    <w:rsid w:val="000C5414"/>
    <w:rsid w:val="000E1BDA"/>
    <w:rsid w:val="000F6FEA"/>
    <w:rsid w:val="001028D0"/>
    <w:rsid w:val="00106A5A"/>
    <w:rsid w:val="00112BCE"/>
    <w:rsid w:val="00115152"/>
    <w:rsid w:val="00116547"/>
    <w:rsid w:val="00122202"/>
    <w:rsid w:val="00125A45"/>
    <w:rsid w:val="00141BAE"/>
    <w:rsid w:val="00145DEA"/>
    <w:rsid w:val="00160A20"/>
    <w:rsid w:val="00162E1E"/>
    <w:rsid w:val="00163BDF"/>
    <w:rsid w:val="001659DE"/>
    <w:rsid w:val="001726F8"/>
    <w:rsid w:val="00180549"/>
    <w:rsid w:val="0018448F"/>
    <w:rsid w:val="001852E5"/>
    <w:rsid w:val="00197470"/>
    <w:rsid w:val="001A110C"/>
    <w:rsid w:val="001B24EC"/>
    <w:rsid w:val="001B269D"/>
    <w:rsid w:val="001B36D9"/>
    <w:rsid w:val="001C57F9"/>
    <w:rsid w:val="001C5B9C"/>
    <w:rsid w:val="001C608A"/>
    <w:rsid w:val="001D13BC"/>
    <w:rsid w:val="001D3198"/>
    <w:rsid w:val="001D44C6"/>
    <w:rsid w:val="001E1F9E"/>
    <w:rsid w:val="001F7571"/>
    <w:rsid w:val="00202FC8"/>
    <w:rsid w:val="00214A8E"/>
    <w:rsid w:val="00220D3C"/>
    <w:rsid w:val="0022354E"/>
    <w:rsid w:val="00232ABB"/>
    <w:rsid w:val="00232CE0"/>
    <w:rsid w:val="00243CC1"/>
    <w:rsid w:val="00244C20"/>
    <w:rsid w:val="00270242"/>
    <w:rsid w:val="00275CC8"/>
    <w:rsid w:val="00283BAC"/>
    <w:rsid w:val="002A1A18"/>
    <w:rsid w:val="002A4FB0"/>
    <w:rsid w:val="002C19CE"/>
    <w:rsid w:val="002C6A1F"/>
    <w:rsid w:val="002D5D1D"/>
    <w:rsid w:val="002E5342"/>
    <w:rsid w:val="002E6D69"/>
    <w:rsid w:val="002F05F3"/>
    <w:rsid w:val="002F722E"/>
    <w:rsid w:val="002F770B"/>
    <w:rsid w:val="002F78E4"/>
    <w:rsid w:val="00306BD0"/>
    <w:rsid w:val="00325816"/>
    <w:rsid w:val="00342583"/>
    <w:rsid w:val="00347CC0"/>
    <w:rsid w:val="00352AE7"/>
    <w:rsid w:val="003658DF"/>
    <w:rsid w:val="00380629"/>
    <w:rsid w:val="003A0571"/>
    <w:rsid w:val="003B3D8C"/>
    <w:rsid w:val="003C03F8"/>
    <w:rsid w:val="003D4E97"/>
    <w:rsid w:val="003D6972"/>
    <w:rsid w:val="003D73BF"/>
    <w:rsid w:val="003E0496"/>
    <w:rsid w:val="003F659E"/>
    <w:rsid w:val="0041216D"/>
    <w:rsid w:val="0041245E"/>
    <w:rsid w:val="00414C33"/>
    <w:rsid w:val="00417E05"/>
    <w:rsid w:val="00432845"/>
    <w:rsid w:val="00437A20"/>
    <w:rsid w:val="004653F0"/>
    <w:rsid w:val="004713EA"/>
    <w:rsid w:val="004906AA"/>
    <w:rsid w:val="004B3852"/>
    <w:rsid w:val="004C340C"/>
    <w:rsid w:val="004D47DF"/>
    <w:rsid w:val="004D7B13"/>
    <w:rsid w:val="004F386A"/>
    <w:rsid w:val="004F67DD"/>
    <w:rsid w:val="00503A32"/>
    <w:rsid w:val="00507C14"/>
    <w:rsid w:val="00511BE7"/>
    <w:rsid w:val="00524920"/>
    <w:rsid w:val="00531D0F"/>
    <w:rsid w:val="005321A4"/>
    <w:rsid w:val="00536E4C"/>
    <w:rsid w:val="00555C32"/>
    <w:rsid w:val="00592797"/>
    <w:rsid w:val="00592EC3"/>
    <w:rsid w:val="005942BD"/>
    <w:rsid w:val="005A2C38"/>
    <w:rsid w:val="005B2A34"/>
    <w:rsid w:val="005B666B"/>
    <w:rsid w:val="005C7521"/>
    <w:rsid w:val="005D2D3D"/>
    <w:rsid w:val="005D4C74"/>
    <w:rsid w:val="006048EC"/>
    <w:rsid w:val="006100AA"/>
    <w:rsid w:val="006100AE"/>
    <w:rsid w:val="0062691F"/>
    <w:rsid w:val="00627D6A"/>
    <w:rsid w:val="0063697D"/>
    <w:rsid w:val="006461B5"/>
    <w:rsid w:val="00681EFA"/>
    <w:rsid w:val="006842EF"/>
    <w:rsid w:val="006A5300"/>
    <w:rsid w:val="006A5BD3"/>
    <w:rsid w:val="006A7B4B"/>
    <w:rsid w:val="006B0FC1"/>
    <w:rsid w:val="006B330C"/>
    <w:rsid w:val="006D19B5"/>
    <w:rsid w:val="006E073F"/>
    <w:rsid w:val="006F28A2"/>
    <w:rsid w:val="0071302B"/>
    <w:rsid w:val="007258E4"/>
    <w:rsid w:val="00726BDF"/>
    <w:rsid w:val="007277FC"/>
    <w:rsid w:val="007306B0"/>
    <w:rsid w:val="00736AB0"/>
    <w:rsid w:val="00740ECD"/>
    <w:rsid w:val="00757885"/>
    <w:rsid w:val="00771E18"/>
    <w:rsid w:val="007722B5"/>
    <w:rsid w:val="0077394D"/>
    <w:rsid w:val="007844CA"/>
    <w:rsid w:val="007860AE"/>
    <w:rsid w:val="007D079C"/>
    <w:rsid w:val="007E403D"/>
    <w:rsid w:val="007F45E4"/>
    <w:rsid w:val="00801BEE"/>
    <w:rsid w:val="00803A2F"/>
    <w:rsid w:val="0081235B"/>
    <w:rsid w:val="008136BD"/>
    <w:rsid w:val="00824972"/>
    <w:rsid w:val="00844382"/>
    <w:rsid w:val="00853285"/>
    <w:rsid w:val="008715B2"/>
    <w:rsid w:val="008976F6"/>
    <w:rsid w:val="008C7224"/>
    <w:rsid w:val="008E6180"/>
    <w:rsid w:val="008F042E"/>
    <w:rsid w:val="008F2453"/>
    <w:rsid w:val="008F26DD"/>
    <w:rsid w:val="008F4837"/>
    <w:rsid w:val="008F5E43"/>
    <w:rsid w:val="00914D89"/>
    <w:rsid w:val="00917C52"/>
    <w:rsid w:val="00923FA1"/>
    <w:rsid w:val="0092419C"/>
    <w:rsid w:val="0093272F"/>
    <w:rsid w:val="009329D8"/>
    <w:rsid w:val="009345A2"/>
    <w:rsid w:val="00934EA6"/>
    <w:rsid w:val="00935F9A"/>
    <w:rsid w:val="0094009A"/>
    <w:rsid w:val="00971794"/>
    <w:rsid w:val="00972D25"/>
    <w:rsid w:val="00973213"/>
    <w:rsid w:val="009972F5"/>
    <w:rsid w:val="009B4B9C"/>
    <w:rsid w:val="009C170F"/>
    <w:rsid w:val="009C33A4"/>
    <w:rsid w:val="009D5A18"/>
    <w:rsid w:val="009E0A6E"/>
    <w:rsid w:val="009E3EE1"/>
    <w:rsid w:val="009F1EE5"/>
    <w:rsid w:val="00A002BD"/>
    <w:rsid w:val="00A1337C"/>
    <w:rsid w:val="00A21274"/>
    <w:rsid w:val="00A34767"/>
    <w:rsid w:val="00A40DB8"/>
    <w:rsid w:val="00A415BC"/>
    <w:rsid w:val="00A44DCD"/>
    <w:rsid w:val="00A54430"/>
    <w:rsid w:val="00A60F50"/>
    <w:rsid w:val="00A96ED6"/>
    <w:rsid w:val="00AA0DDD"/>
    <w:rsid w:val="00AA3298"/>
    <w:rsid w:val="00AA4F7D"/>
    <w:rsid w:val="00AB3265"/>
    <w:rsid w:val="00AB6E71"/>
    <w:rsid w:val="00AC1998"/>
    <w:rsid w:val="00AE3531"/>
    <w:rsid w:val="00AE4400"/>
    <w:rsid w:val="00AF2641"/>
    <w:rsid w:val="00AF52AE"/>
    <w:rsid w:val="00AF5310"/>
    <w:rsid w:val="00B04D6F"/>
    <w:rsid w:val="00B215E9"/>
    <w:rsid w:val="00B36EAF"/>
    <w:rsid w:val="00B4338F"/>
    <w:rsid w:val="00B44812"/>
    <w:rsid w:val="00B541C0"/>
    <w:rsid w:val="00B55547"/>
    <w:rsid w:val="00B562AB"/>
    <w:rsid w:val="00B735EB"/>
    <w:rsid w:val="00B81CF2"/>
    <w:rsid w:val="00B82994"/>
    <w:rsid w:val="00B9166E"/>
    <w:rsid w:val="00B93D61"/>
    <w:rsid w:val="00BB3004"/>
    <w:rsid w:val="00BC1974"/>
    <w:rsid w:val="00BE20F0"/>
    <w:rsid w:val="00BE2693"/>
    <w:rsid w:val="00BE53A7"/>
    <w:rsid w:val="00C336D3"/>
    <w:rsid w:val="00C425BC"/>
    <w:rsid w:val="00C509B8"/>
    <w:rsid w:val="00C56932"/>
    <w:rsid w:val="00C60A51"/>
    <w:rsid w:val="00C67AD6"/>
    <w:rsid w:val="00C7491E"/>
    <w:rsid w:val="00CB4BBC"/>
    <w:rsid w:val="00CD6A9B"/>
    <w:rsid w:val="00CD70CC"/>
    <w:rsid w:val="00CE2336"/>
    <w:rsid w:val="00CE233C"/>
    <w:rsid w:val="00CF3491"/>
    <w:rsid w:val="00CF45A1"/>
    <w:rsid w:val="00D135CB"/>
    <w:rsid w:val="00D20AA0"/>
    <w:rsid w:val="00D21726"/>
    <w:rsid w:val="00D23756"/>
    <w:rsid w:val="00D34007"/>
    <w:rsid w:val="00D476FE"/>
    <w:rsid w:val="00D50411"/>
    <w:rsid w:val="00D55452"/>
    <w:rsid w:val="00D60387"/>
    <w:rsid w:val="00D74CDF"/>
    <w:rsid w:val="00D77339"/>
    <w:rsid w:val="00D87B61"/>
    <w:rsid w:val="00DA1849"/>
    <w:rsid w:val="00DA3C75"/>
    <w:rsid w:val="00DB5A6C"/>
    <w:rsid w:val="00DC5861"/>
    <w:rsid w:val="00DC5A79"/>
    <w:rsid w:val="00DC6D46"/>
    <w:rsid w:val="00E0541E"/>
    <w:rsid w:val="00E05CCF"/>
    <w:rsid w:val="00E11A0E"/>
    <w:rsid w:val="00E144F4"/>
    <w:rsid w:val="00E161C6"/>
    <w:rsid w:val="00E33DB4"/>
    <w:rsid w:val="00E420F4"/>
    <w:rsid w:val="00E42CB5"/>
    <w:rsid w:val="00E454A9"/>
    <w:rsid w:val="00E47C42"/>
    <w:rsid w:val="00E52220"/>
    <w:rsid w:val="00E546A4"/>
    <w:rsid w:val="00E6534C"/>
    <w:rsid w:val="00E76A20"/>
    <w:rsid w:val="00E90D69"/>
    <w:rsid w:val="00E91C79"/>
    <w:rsid w:val="00EB1A91"/>
    <w:rsid w:val="00EB6984"/>
    <w:rsid w:val="00EC0E22"/>
    <w:rsid w:val="00EC455E"/>
    <w:rsid w:val="00EE4420"/>
    <w:rsid w:val="00EE705F"/>
    <w:rsid w:val="00EF604D"/>
    <w:rsid w:val="00F13360"/>
    <w:rsid w:val="00F3134C"/>
    <w:rsid w:val="00F40BA2"/>
    <w:rsid w:val="00F70FC8"/>
    <w:rsid w:val="00FC3520"/>
    <w:rsid w:val="00FC3AA4"/>
    <w:rsid w:val="00FC6373"/>
    <w:rsid w:val="00FD2DAF"/>
    <w:rsid w:val="00FD7CA9"/>
    <w:rsid w:val="00FE11D8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2CA1-343E-41B5-9CFC-76E4214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1"/>
  </w:style>
  <w:style w:type="paragraph" w:styleId="1">
    <w:name w:val="heading 1"/>
    <w:basedOn w:val="a"/>
    <w:next w:val="a"/>
    <w:link w:val="10"/>
    <w:qFormat/>
    <w:rsid w:val="00A40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722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6B0"/>
  </w:style>
  <w:style w:type="paragraph" w:styleId="a8">
    <w:name w:val="footer"/>
    <w:basedOn w:val="a"/>
    <w:link w:val="a9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6B0"/>
  </w:style>
  <w:style w:type="paragraph" w:styleId="aa">
    <w:name w:val="List Paragraph"/>
    <w:basedOn w:val="a"/>
    <w:uiPriority w:val="34"/>
    <w:qFormat/>
    <w:rsid w:val="002A4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D5D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5D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2C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4BB1-D005-438B-8EFF-D13F26E4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Белоусова Оксана Васильевна</cp:lastModifiedBy>
  <cp:revision>36</cp:revision>
  <cp:lastPrinted>2022-08-09T06:05:00Z</cp:lastPrinted>
  <dcterms:created xsi:type="dcterms:W3CDTF">2022-07-07T11:35:00Z</dcterms:created>
  <dcterms:modified xsi:type="dcterms:W3CDTF">2022-08-09T06:05:00Z</dcterms:modified>
</cp:coreProperties>
</file>