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widowControl w:val="0"/>
        <w:tabs>
          <w:tab w:leader="none" w:pos="0" w:val="left"/>
          <w:tab w:leader="none" w:pos="709" w:val="clear"/>
          <w:tab w:leader="none" w:pos="4536" w:val="center"/>
          <w:tab w:leader="none" w:pos="9214" w:val="right"/>
        </w:tabs>
        <w:spacing w:after="0" w:before="0"/>
        <w:ind w:firstLine="709" w:left="0"/>
        <w:contextualSpacing w:val="1"/>
        <w:rPr>
          <w:spacing w:val="20"/>
          <w:sz w:val="22"/>
        </w:rPr>
      </w:pPr>
    </w:p>
    <w:p w14:paraId="04000000">
      <w:pPr>
        <w:pStyle w:val="Style_2"/>
        <w:widowControl w:val="0"/>
        <w:tabs>
          <w:tab w:leader="none" w:pos="0" w:val="left"/>
          <w:tab w:leader="none" w:pos="709" w:val="clear"/>
          <w:tab w:leader="none" w:pos="4536" w:val="center"/>
          <w:tab w:leader="none" w:pos="9214" w:val="right"/>
        </w:tabs>
        <w:spacing w:after="0" w:before="0"/>
        <w:ind w:firstLine="709" w:left="0"/>
        <w:contextualSpacing w:val="1"/>
        <w:rPr>
          <w:spacing w:val="20"/>
          <w:sz w:val="22"/>
        </w:rPr>
      </w:pPr>
    </w:p>
    <w:p w14:paraId="05000000">
      <w:pPr>
        <w:pStyle w:val="Style_2"/>
        <w:widowControl w:val="0"/>
        <w:tabs>
          <w:tab w:leader="none" w:pos="0" w:val="left"/>
          <w:tab w:leader="none" w:pos="709" w:val="clear"/>
          <w:tab w:leader="none" w:pos="4536" w:val="center"/>
          <w:tab w:leader="none" w:pos="9214" w:val="right"/>
        </w:tabs>
        <w:spacing w:after="0" w:before="0"/>
        <w:ind w:firstLine="709" w:left="0"/>
        <w:contextualSpacing w:val="1"/>
        <w:rPr>
          <w:spacing w:val="20"/>
          <w:sz w:val="22"/>
        </w:rPr>
      </w:pPr>
    </w:p>
    <w:p w14:paraId="06000000">
      <w:pPr>
        <w:pStyle w:val="Style_2"/>
        <w:widowControl w:val="0"/>
        <w:tabs>
          <w:tab w:leader="none" w:pos="0" w:val="left"/>
          <w:tab w:leader="none" w:pos="709" w:val="clear"/>
          <w:tab w:leader="none" w:pos="4536" w:val="center"/>
          <w:tab w:leader="none" w:pos="9214" w:val="right"/>
        </w:tabs>
        <w:spacing w:after="0" w:before="0"/>
        <w:ind w:firstLine="709" w:left="0"/>
        <w:contextualSpacing w:val="1"/>
        <w:rPr>
          <w:spacing w:val="20"/>
          <w:sz w:val="22"/>
        </w:rPr>
      </w:pPr>
    </w:p>
    <w:p w14:paraId="07000000">
      <w:pPr>
        <w:pStyle w:val="Style_2"/>
        <w:widowControl w:val="0"/>
        <w:tabs>
          <w:tab w:leader="none" w:pos="0" w:val="left"/>
          <w:tab w:leader="none" w:pos="709" w:val="clear"/>
          <w:tab w:leader="none" w:pos="4536" w:val="center"/>
          <w:tab w:leader="none" w:pos="9214" w:val="right"/>
        </w:tabs>
        <w:spacing w:after="0" w:before="0"/>
        <w:ind w:firstLine="709" w:left="0"/>
        <w:contextualSpacing w:val="1"/>
        <w:rPr>
          <w:spacing w:val="20"/>
          <w:sz w:val="22"/>
        </w:rPr>
      </w:pPr>
    </w:p>
    <w:p w14:paraId="08000000">
      <w:pPr>
        <w:pStyle w:val="Style_2"/>
        <w:widowControl w:val="0"/>
        <w:tabs>
          <w:tab w:leader="none" w:pos="0" w:val="left"/>
          <w:tab w:leader="none" w:pos="709" w:val="clear"/>
          <w:tab w:leader="none" w:pos="4536" w:val="center"/>
          <w:tab w:leader="none" w:pos="9214" w:val="right"/>
        </w:tabs>
        <w:spacing w:after="0" w:before="0"/>
        <w:ind w:firstLine="709" w:left="0"/>
        <w:contextualSpacing w:val="1"/>
        <w:rPr>
          <w:spacing w:val="20"/>
          <w:sz w:val="22"/>
        </w:rPr>
      </w:pPr>
    </w:p>
    <w:p w14:paraId="09000000">
      <w:pPr>
        <w:pStyle w:val="Style_2"/>
        <w:widowControl w:val="0"/>
        <w:tabs>
          <w:tab w:leader="none" w:pos="0" w:val="left"/>
          <w:tab w:leader="none" w:pos="709" w:val="clear"/>
          <w:tab w:leader="none" w:pos="4536" w:val="center"/>
          <w:tab w:leader="none" w:pos="9214" w:val="right"/>
        </w:tabs>
        <w:spacing w:after="0" w:before="0"/>
        <w:ind w:firstLine="709" w:left="0"/>
        <w:contextualSpacing w:val="1"/>
        <w:rPr>
          <w:spacing w:val="20"/>
          <w:sz w:val="22"/>
        </w:rPr>
      </w:pPr>
    </w:p>
    <w:p w14:paraId="0A000000">
      <w:pPr>
        <w:pStyle w:val="Style_2"/>
        <w:widowControl w:val="0"/>
        <w:tabs>
          <w:tab w:leader="none" w:pos="0" w:val="left"/>
          <w:tab w:leader="none" w:pos="709" w:val="clear"/>
          <w:tab w:leader="none" w:pos="4536" w:val="center"/>
          <w:tab w:leader="none" w:pos="9214" w:val="right"/>
        </w:tabs>
        <w:spacing w:after="0" w:before="0"/>
        <w:ind w:firstLine="709" w:left="0"/>
        <w:contextualSpacing w:val="1"/>
        <w:rPr>
          <w:spacing w:val="20"/>
          <w:sz w:val="22"/>
        </w:rPr>
      </w:pPr>
    </w:p>
    <w:p w14:paraId="0B000000">
      <w:pPr>
        <w:pStyle w:val="Style_2"/>
        <w:widowControl w:val="0"/>
        <w:tabs>
          <w:tab w:leader="none" w:pos="0" w:val="left"/>
          <w:tab w:leader="none" w:pos="709" w:val="clear"/>
          <w:tab w:leader="none" w:pos="4536" w:val="center"/>
          <w:tab w:leader="none" w:pos="9214" w:val="right"/>
        </w:tabs>
        <w:spacing w:after="0" w:before="0"/>
        <w:ind w:firstLine="709" w:left="0"/>
        <w:contextualSpacing w:val="1"/>
        <w:rPr>
          <w:spacing w:val="20"/>
          <w:sz w:val="22"/>
        </w:rPr>
      </w:pPr>
    </w:p>
    <w:p w14:paraId="0C000000">
      <w:pPr>
        <w:widowControl w:val="0"/>
        <w:spacing w:line="240" w:lineRule="exact"/>
        <w:ind/>
        <w:jc w:val="both"/>
        <w:rPr>
          <w:sz w:val="27"/>
        </w:rPr>
      </w:pPr>
      <w:r>
        <w:rPr>
          <w:sz w:val="27"/>
        </w:rPr>
        <w:t>О принятии решения об объявлении открытого конкурса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 xml:space="preserve">на право заключения концессионного соглашения в отношении объекта культурного наследия регионального значения «Жилой дом», </w:t>
      </w:r>
      <w:r>
        <w:rPr>
          <w:rFonts w:ascii="Times New Roman" w:hAnsi="Times New Roman"/>
          <w:sz w:val="27"/>
        </w:rPr>
        <w:t xml:space="preserve">1831 год, расположенного по адресу: Ставропольский край, г. Ставрополь, </w:t>
      </w:r>
      <w:r>
        <w:rPr>
          <w:rFonts w:ascii="Times New Roman" w:hAnsi="Times New Roman"/>
          <w:sz w:val="27"/>
        </w:rPr>
        <w:t>просп. К. Маркса, 45</w:t>
      </w:r>
      <w:r>
        <w:rPr>
          <w:sz w:val="27"/>
        </w:rPr>
        <w:t>, не</w:t>
      </w:r>
      <w:bookmarkStart w:id="1" w:name="_GoBack"/>
      <w:bookmarkEnd w:id="1"/>
      <w:r>
        <w:rPr>
          <w:sz w:val="27"/>
        </w:rPr>
        <w:t xml:space="preserve">состоявшимся </w:t>
      </w:r>
    </w:p>
    <w:p w14:paraId="0D000000">
      <w:pPr>
        <w:widowControl w:val="0"/>
        <w:ind w:firstLine="709" w:left="0"/>
        <w:jc w:val="both"/>
        <w:rPr>
          <w:sz w:val="22"/>
        </w:rPr>
      </w:pPr>
    </w:p>
    <w:p w14:paraId="0E000000">
      <w:pPr>
        <w:widowControl w:val="0"/>
        <w:ind w:firstLine="709" w:left="0"/>
        <w:jc w:val="both"/>
        <w:rPr>
          <w:sz w:val="27"/>
          <w:shd w:fill="F8D957" w:val="clear"/>
        </w:rPr>
      </w:pPr>
      <w:r>
        <w:rPr>
          <w:sz w:val="27"/>
        </w:rPr>
        <w:t xml:space="preserve">В соответствии с пунктом 6 статьи 27 Федерального закона </w:t>
      </w:r>
      <w:r>
        <w:rPr>
          <w:sz w:val="27"/>
        </w:rPr>
        <w:br/>
      </w:r>
      <w:r>
        <w:rPr>
          <w:sz w:val="27"/>
        </w:rPr>
        <w:t xml:space="preserve">от 21 июля 2005 г. № 115-ФЗ «О концессионных соглашениях», Федеральным законом от 06 октября 2003 г. № 131-ФЗ «Об общих принципах </w:t>
      </w:r>
      <w:r>
        <w:rPr>
          <w:sz w:val="27"/>
        </w:rPr>
        <w:t xml:space="preserve">организации местного самоуправления в Российской Федерации», протоколом </w:t>
      </w:r>
      <w:r>
        <w:rPr>
          <w:sz w:val="27"/>
        </w:rPr>
        <w:t>заседания конкурсной комиссии по проведению открытого конкурса</w:t>
      </w:r>
      <w:r>
        <w:rPr>
          <w:sz w:val="27"/>
        </w:rPr>
        <w:t xml:space="preserve"> </w:t>
      </w:r>
      <w:r>
        <w:rPr>
          <w:sz w:val="27"/>
        </w:rPr>
        <w:t xml:space="preserve">на право заключения концессионного соглашения в отношении объекта культурного наследия регионального значения «Жилой дом», </w:t>
      </w:r>
      <w:r>
        <w:rPr>
          <w:sz w:val="27"/>
        </w:rPr>
        <w:t xml:space="preserve">1831 год, расположенного по адресу: Ставропольский край, г. Ставрополь, </w:t>
      </w:r>
      <w:r>
        <w:rPr>
          <w:sz w:val="27"/>
        </w:rPr>
        <w:t>просп. К. Маркса, 45</w:t>
      </w:r>
      <w:r>
        <w:rPr>
          <w:sz w:val="27"/>
        </w:rPr>
        <w:t xml:space="preserve">, </w:t>
      </w:r>
      <w:r>
        <w:rPr>
          <w:sz w:val="27"/>
        </w:rPr>
        <w:t>от 18.04.2025 № 1</w:t>
      </w:r>
    </w:p>
    <w:p w14:paraId="0F000000">
      <w:pPr>
        <w:widowControl w:val="0"/>
        <w:ind w:firstLine="709" w:left="0"/>
        <w:jc w:val="both"/>
        <w:rPr>
          <w:sz w:val="20"/>
          <w:shd w:fill="F8D957" w:val="clear"/>
        </w:rPr>
      </w:pPr>
    </w:p>
    <w:p w14:paraId="10000000">
      <w:pPr>
        <w:widowControl w:val="0"/>
        <w:ind/>
        <w:jc w:val="both"/>
        <w:rPr>
          <w:sz w:val="27"/>
        </w:rPr>
      </w:pPr>
      <w:r>
        <w:rPr>
          <w:sz w:val="27"/>
        </w:rPr>
        <w:t>ПОСТАНОВЛЯЮ:</w:t>
      </w:r>
    </w:p>
    <w:p w14:paraId="11000000">
      <w:pPr>
        <w:widowControl w:val="0"/>
        <w:ind w:firstLine="709" w:left="0"/>
        <w:jc w:val="both"/>
        <w:rPr>
          <w:sz w:val="20"/>
        </w:rPr>
      </w:pPr>
    </w:p>
    <w:p w14:paraId="12000000">
      <w:pPr>
        <w:widowControl w:val="0"/>
        <w:spacing w:line="235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sz w:val="27"/>
          <w:highlight w:val="white"/>
        </w:rPr>
        <w:t>1.</w:t>
      </w:r>
      <w:r>
        <w:rPr>
          <w:rFonts w:ascii="Times New Roman" w:hAnsi="Times New Roman"/>
          <w:spacing w:val="0"/>
          <w:sz w:val="27"/>
          <w:highlight w:val="white"/>
        </w:rPr>
        <w:t> </w:t>
      </w:r>
      <w:r>
        <w:rPr>
          <w:sz w:val="27"/>
          <w:highlight w:val="white"/>
        </w:rPr>
        <w:t xml:space="preserve">Принять решение об объявлении </w:t>
      </w:r>
      <w:r>
        <w:rPr>
          <w:sz w:val="27"/>
        </w:rPr>
        <w:t xml:space="preserve">открытого конкурса </w:t>
      </w:r>
      <w:r>
        <w:rPr>
          <w:rFonts w:ascii="Times New Roman" w:hAnsi="Times New Roman"/>
          <w:sz w:val="27"/>
        </w:rPr>
        <w:t xml:space="preserve">на право заключения концессионного соглашения в отношении объекта культурного наследия регионального значения «Жилой дом», </w:t>
      </w:r>
      <w:r>
        <w:rPr>
          <w:rFonts w:ascii="Times New Roman" w:hAnsi="Times New Roman"/>
          <w:sz w:val="27"/>
        </w:rPr>
        <w:t xml:space="preserve">1831 год, расположенного </w:t>
      </w:r>
      <w:r>
        <w:rPr>
          <w:rFonts w:ascii="Times New Roman" w:hAnsi="Times New Roman"/>
          <w:sz w:val="27"/>
        </w:rPr>
        <w:br/>
      </w:r>
      <w:r>
        <w:rPr>
          <w:rFonts w:ascii="Times New Roman" w:hAnsi="Times New Roman"/>
          <w:sz w:val="27"/>
        </w:rPr>
        <w:t xml:space="preserve">по адресу: Ставропольский край, г. Ставрополь, </w:t>
      </w:r>
      <w:r>
        <w:rPr>
          <w:rFonts w:ascii="Times New Roman" w:hAnsi="Times New Roman"/>
          <w:sz w:val="27"/>
        </w:rPr>
        <w:t>просп. К. Маркса, 45</w:t>
      </w:r>
      <w:r>
        <w:rPr>
          <w:sz w:val="27"/>
        </w:rPr>
        <w:t xml:space="preserve">, </w:t>
      </w:r>
      <w:r>
        <w:rPr>
          <w:rFonts w:ascii="Times New Roman" w:hAnsi="Times New Roman"/>
          <w:color w:themeColor="text1" w:val="000000"/>
          <w:sz w:val="27"/>
        </w:rPr>
        <w:t>сообщение о котором</w:t>
      </w:r>
      <w:r>
        <w:rPr>
          <w:rFonts w:ascii="Times New Roman" w:hAnsi="Times New Roman"/>
          <w:color w:themeColor="text1" w:val="000000"/>
          <w:sz w:val="27"/>
        </w:rPr>
        <w:t xml:space="preserve"> </w:t>
      </w:r>
      <w:r>
        <w:rPr>
          <w:rFonts w:ascii="Times New Roman" w:hAnsi="Times New Roman"/>
          <w:color w:themeColor="text1" w:val="000000"/>
          <w:sz w:val="27"/>
        </w:rPr>
        <w:t xml:space="preserve">опубликовано </w:t>
      </w:r>
      <w:r>
        <w:rPr>
          <w:rStyle w:val="Style_2_ch"/>
          <w:rFonts w:ascii="Times New Roman" w:hAnsi="Times New Roman"/>
          <w:sz w:val="27"/>
        </w:rPr>
        <w:t xml:space="preserve">05.03.2025 </w:t>
      </w:r>
      <w:r>
        <w:rPr>
          <w:rStyle w:val="Style_2_ch"/>
          <w:rFonts w:ascii="Times New Roman" w:hAnsi="Times New Roman"/>
          <w:sz w:val="27"/>
        </w:rPr>
        <w:t xml:space="preserve">в </w:t>
      </w:r>
      <w:r>
        <w:rPr>
          <w:rFonts w:ascii="Times New Roman" w:hAnsi="Times New Roman"/>
          <w:sz w:val="27"/>
        </w:rPr>
        <w:t xml:space="preserve">сетевом </w:t>
      </w:r>
      <w:r>
        <w:rPr>
          <w:rFonts w:ascii="Times New Roman" w:hAnsi="Times New Roman"/>
          <w:sz w:val="27"/>
        </w:rPr>
        <w:t xml:space="preserve">издании </w:t>
      </w:r>
      <w:r>
        <w:rPr>
          <w:rFonts w:ascii="Times New Roman" w:hAnsi="Times New Roman"/>
          <w:sz w:val="27"/>
        </w:rPr>
        <w:t xml:space="preserve">«Правовой портал администрации города Ставрополя» </w:t>
      </w:r>
      <w:r>
        <w:rPr>
          <w:rFonts w:ascii="Times New Roman" w:hAnsi="Times New Roman"/>
          <w:sz w:val="27"/>
        </w:rPr>
        <w:t>(право-ставрополь.рф),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br/>
      </w:r>
      <w:r>
        <w:rPr>
          <w:rFonts w:ascii="Times New Roman" w:hAnsi="Times New Roman"/>
          <w:sz w:val="27"/>
        </w:rPr>
        <w:t>ра</w:t>
      </w:r>
      <w:r>
        <w:rPr>
          <w:rFonts w:ascii="Times New Roman" w:hAnsi="Times New Roman"/>
          <w:sz w:val="27"/>
        </w:rPr>
        <w:t xml:space="preserve">змещено 04.03.2025 </w:t>
      </w:r>
      <w:r>
        <w:rPr>
          <w:rFonts w:ascii="Times New Roman" w:hAnsi="Times New Roman"/>
          <w:sz w:val="27"/>
        </w:rPr>
        <w:t>на официальном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 xml:space="preserve">сайте </w:t>
      </w:r>
      <w:r>
        <w:rPr>
          <w:rFonts w:ascii="Times New Roman" w:hAnsi="Times New Roman"/>
          <w:sz w:val="27"/>
        </w:rPr>
        <w:t xml:space="preserve">для размещения </w:t>
      </w:r>
      <w:r>
        <w:rPr>
          <w:rFonts w:ascii="Times New Roman" w:hAnsi="Times New Roman"/>
          <w:sz w:val="27"/>
        </w:rPr>
        <w:t xml:space="preserve">информации </w:t>
      </w:r>
      <w:r>
        <w:rPr>
          <w:rFonts w:ascii="Times New Roman" w:hAnsi="Times New Roman"/>
          <w:sz w:val="27"/>
        </w:rPr>
        <w:br/>
      </w:r>
      <w:r>
        <w:rPr>
          <w:rFonts w:ascii="Times New Roman" w:hAnsi="Times New Roman"/>
          <w:sz w:val="27"/>
        </w:rPr>
        <w:t xml:space="preserve">о проведении торгов, определенном </w:t>
      </w:r>
      <w:r>
        <w:rPr>
          <w:rFonts w:ascii="Times New Roman" w:hAnsi="Times New Roman"/>
          <w:sz w:val="27"/>
        </w:rPr>
        <w:t>Правительством Российской Федерации,</w:t>
      </w:r>
      <w:r>
        <w:rPr>
          <w:rFonts w:ascii="Times New Roman" w:hAnsi="Times New Roman"/>
          <w:color w:val="000000"/>
          <w:sz w:val="27"/>
          <w:u w:val="none"/>
        </w:rPr>
        <w:t xml:space="preserve"> </w:t>
      </w:r>
      <w:r>
        <w:rPr>
          <w:rStyle w:val="Style_3_ch"/>
          <w:rFonts w:ascii="Times New Roman" w:hAnsi="Times New Roman"/>
          <w:color w:val="000000"/>
          <w:sz w:val="27"/>
          <w:u w:val="none"/>
        </w:rPr>
        <w:fldChar w:fldCharType="begin"/>
      </w:r>
      <w:r>
        <w:rPr>
          <w:rStyle w:val="Style_3_ch"/>
          <w:rFonts w:ascii="Times New Roman" w:hAnsi="Times New Roman"/>
          <w:color w:val="000000"/>
          <w:sz w:val="27"/>
          <w:u w:val="none"/>
        </w:rPr>
        <w:instrText>HYPERLINK "http://www.torgi.gov.ru"</w:instrText>
      </w:r>
      <w:r>
        <w:rPr>
          <w:rStyle w:val="Style_3_ch"/>
          <w:rFonts w:ascii="Times New Roman" w:hAnsi="Times New Roman"/>
          <w:color w:val="000000"/>
          <w:sz w:val="27"/>
          <w:u w:val="none"/>
        </w:rPr>
        <w:fldChar w:fldCharType="separate"/>
      </w:r>
      <w:r>
        <w:rPr>
          <w:rStyle w:val="Style_3_ch"/>
          <w:rFonts w:ascii="Times New Roman" w:hAnsi="Times New Roman"/>
          <w:color w:val="000000"/>
          <w:sz w:val="27"/>
          <w:u w:val="none"/>
        </w:rPr>
        <w:t>www.torgi.gov.ru</w:t>
      </w:r>
      <w:r>
        <w:rPr>
          <w:rStyle w:val="Style_3_ch"/>
          <w:rFonts w:ascii="Times New Roman" w:hAnsi="Times New Roman"/>
          <w:color w:val="000000"/>
          <w:sz w:val="27"/>
          <w:u w:val="none"/>
        </w:rPr>
        <w:fldChar w:fldCharType="end"/>
      </w:r>
      <w:r>
        <w:rPr>
          <w:rFonts w:ascii="Times New Roman" w:hAnsi="Times New Roman"/>
          <w:color w:val="000000"/>
          <w:sz w:val="27"/>
          <w:u w:val="none"/>
        </w:rPr>
        <w:t xml:space="preserve"> (извещение </w:t>
      </w:r>
      <w:r>
        <w:rPr>
          <w:rFonts w:ascii="Times New Roman" w:hAnsi="Times New Roman"/>
          <w:color w:val="000000"/>
          <w:sz w:val="27"/>
          <w:u w:val="none"/>
        </w:rPr>
        <w:t xml:space="preserve">№ </w:t>
      </w:r>
      <w:r>
        <w:rPr>
          <w:sz w:val="27"/>
        </w:rPr>
        <w:t>21000004960000000148)</w:t>
      </w:r>
      <w:r>
        <w:rPr>
          <w:rFonts w:ascii="Times New Roman" w:hAnsi="Times New Roman"/>
          <w:sz w:val="27"/>
        </w:rPr>
        <w:t xml:space="preserve"> и официальном сайте концедента </w:t>
      </w:r>
      <w:r>
        <w:rPr>
          <w:sz w:val="27"/>
        </w:rPr>
        <w:t>в информационно-телекоммуникационной сети «Интернет»</w:t>
      </w:r>
      <w:r>
        <w:rPr>
          <w:sz w:val="27"/>
          <w:highlight w:val="white"/>
        </w:rPr>
        <w:t>, несостоявшимся.</w:t>
      </w:r>
    </w:p>
    <w:p w14:paraId="13000000">
      <w:pPr>
        <w:widowControl w:val="0"/>
        <w:tabs>
          <w:tab w:leader="none" w:pos="1120" w:val="left"/>
        </w:tabs>
        <w:spacing w:line="235" w:lineRule="auto"/>
        <w:ind w:firstLine="709" w:left="0"/>
        <w:jc w:val="both"/>
        <w:rPr>
          <w:sz w:val="27"/>
        </w:rPr>
      </w:pPr>
      <w:r>
        <w:rPr>
          <w:sz w:val="27"/>
        </w:rPr>
        <w:t>2.</w:t>
      </w:r>
      <w:r>
        <w:rPr>
          <w:rFonts w:ascii="Times New Roman" w:hAnsi="Times New Roman"/>
          <w:spacing w:val="0"/>
          <w:sz w:val="27"/>
        </w:rPr>
        <w:t> </w:t>
      </w:r>
      <w:r>
        <w:rPr>
          <w:sz w:val="27"/>
        </w:rPr>
        <w:t xml:space="preserve">Настоящее постановление вступает в силу на следующий день после дня его официального опубликования в </w:t>
      </w:r>
      <w:r>
        <w:rPr>
          <w:rFonts w:ascii="Times New Roman" w:hAnsi="Times New Roman"/>
          <w:sz w:val="27"/>
        </w:rPr>
        <w:t xml:space="preserve">сетевом издании </w:t>
      </w:r>
      <w:r>
        <w:rPr>
          <w:rFonts w:ascii="Times New Roman" w:hAnsi="Times New Roman"/>
          <w:sz w:val="27"/>
        </w:rPr>
        <w:t>«</w:t>
      </w:r>
      <w:r>
        <w:rPr>
          <w:rFonts w:ascii="Times New Roman" w:hAnsi="Times New Roman"/>
          <w:sz w:val="27"/>
        </w:rPr>
        <w:t xml:space="preserve">Правовой </w:t>
      </w:r>
      <w:r>
        <w:rPr>
          <w:rFonts w:ascii="Times New Roman" w:hAnsi="Times New Roman"/>
          <w:sz w:val="27"/>
        </w:rPr>
        <w:t>портал администрации города Ставрополя» (</w:t>
      </w:r>
      <w:r>
        <w:rPr>
          <w:rFonts w:ascii="Times New Roman" w:hAnsi="Times New Roman"/>
          <w:sz w:val="27"/>
        </w:rPr>
        <w:t>право-ставрополь</w:t>
      </w:r>
      <w:r>
        <w:rPr>
          <w:rFonts w:ascii="Times New Roman" w:hAnsi="Times New Roman"/>
          <w:sz w:val="27"/>
        </w:rPr>
        <w:t>.р</w:t>
      </w:r>
      <w:r>
        <w:rPr>
          <w:rFonts w:ascii="Times New Roman" w:hAnsi="Times New Roman"/>
          <w:sz w:val="27"/>
        </w:rPr>
        <w:t>ф</w:t>
      </w:r>
      <w:r>
        <w:rPr>
          <w:rFonts w:ascii="Times New Roman" w:hAnsi="Times New Roman"/>
          <w:sz w:val="27"/>
        </w:rPr>
        <w:t>)</w:t>
      </w:r>
      <w:r>
        <w:rPr>
          <w:sz w:val="27"/>
        </w:rPr>
        <w:t>.</w:t>
      </w:r>
    </w:p>
    <w:p w14:paraId="14000000">
      <w:pPr>
        <w:pStyle w:val="Style_2"/>
        <w:widowControl w:val="0"/>
        <w:tabs>
          <w:tab w:leader="none" w:pos="709" w:val="clear"/>
          <w:tab w:leader="none" w:pos="1120" w:val="left"/>
        </w:tabs>
        <w:spacing w:line="235" w:lineRule="auto"/>
        <w:ind w:firstLine="709" w:left="0" w:right="0"/>
        <w:jc w:val="both"/>
        <w:rPr>
          <w:sz w:val="27"/>
        </w:rPr>
      </w:pPr>
      <w:r>
        <w:rPr>
          <w:sz w:val="27"/>
        </w:rPr>
        <w:t>3.</w:t>
      </w:r>
      <w:r>
        <w:rPr>
          <w:rFonts w:ascii="Times New Roman" w:hAnsi="Times New Roman"/>
          <w:color w:val="000000"/>
          <w:spacing w:val="0"/>
          <w:sz w:val="27"/>
        </w:rPr>
        <w:t> </w:t>
      </w:r>
      <w:r>
        <w:rPr>
          <w:sz w:val="27"/>
        </w:rPr>
        <w:t xml:space="preserve">Разместить настоящее постановление на официальном </w:t>
      </w:r>
      <w:r>
        <w:rPr>
          <w:sz w:val="27"/>
        </w:rPr>
        <w:t>сайте администрации города Ставрополя в информационно-телекоммуникационной сети «Интернет»</w:t>
      </w:r>
      <w:r>
        <w:rPr>
          <w:sz w:val="27"/>
        </w:rPr>
        <w:t>.</w:t>
      </w:r>
    </w:p>
    <w:p w14:paraId="15000000">
      <w:pPr>
        <w:widowControl w:val="0"/>
        <w:spacing w:line="235" w:lineRule="auto"/>
        <w:ind w:firstLine="709" w:left="0"/>
        <w:jc w:val="both"/>
        <w:rPr>
          <w:sz w:val="27"/>
        </w:rPr>
      </w:pPr>
      <w:r>
        <w:rPr>
          <w:sz w:val="27"/>
        </w:rPr>
        <w:t>4. </w:t>
      </w:r>
      <w:r>
        <w:rPr>
          <w:sz w:val="27"/>
          <w:highlight w:val="white"/>
        </w:rPr>
        <w:t>Контроль исполнения настоящего постановления оставляю за собой.</w:t>
      </w:r>
    </w:p>
    <w:p w14:paraId="16000000">
      <w:pPr>
        <w:widowControl w:val="0"/>
        <w:spacing w:line="240" w:lineRule="auto"/>
        <w:ind/>
        <w:rPr>
          <w:sz w:val="28"/>
        </w:rPr>
      </w:pPr>
    </w:p>
    <w:p w14:paraId="17000000">
      <w:pPr>
        <w:widowControl w:val="1"/>
        <w:spacing w:line="240" w:lineRule="auto"/>
        <w:ind/>
        <w:rPr>
          <w:sz w:val="28"/>
        </w:rPr>
      </w:pPr>
    </w:p>
    <w:p w14:paraId="18000000">
      <w:pPr>
        <w:widowControl w:val="1"/>
        <w:spacing w:line="240" w:lineRule="auto"/>
        <w:ind/>
        <w:rPr>
          <w:sz w:val="28"/>
        </w:rPr>
      </w:pPr>
    </w:p>
    <w:p w14:paraId="19000000">
      <w:pPr>
        <w:widowControl w:val="1"/>
        <w:spacing w:line="240" w:lineRule="exact"/>
        <w:ind/>
        <w:rPr>
          <w:sz w:val="27"/>
        </w:rPr>
      </w:pPr>
      <w:r>
        <w:rPr>
          <w:sz w:val="27"/>
        </w:rPr>
        <w:t>Исполняющий полномочия</w:t>
      </w:r>
    </w:p>
    <w:p w14:paraId="1A000000">
      <w:pPr>
        <w:widowControl w:val="1"/>
        <w:spacing w:line="240" w:lineRule="exact"/>
        <w:ind/>
        <w:jc w:val="both"/>
        <w:rPr>
          <w:sz w:val="27"/>
        </w:rPr>
      </w:pPr>
      <w:r>
        <w:rPr>
          <w:sz w:val="27"/>
        </w:rPr>
        <w:t xml:space="preserve">главы </w:t>
      </w:r>
      <w:r>
        <w:rPr>
          <w:sz w:val="27"/>
        </w:rPr>
        <w:t xml:space="preserve">города Ставрополя </w:t>
      </w:r>
    </w:p>
    <w:p w14:paraId="1B000000">
      <w:pPr>
        <w:widowControl w:val="1"/>
        <w:spacing w:line="240" w:lineRule="exact"/>
        <w:ind/>
        <w:jc w:val="both"/>
        <w:rPr>
          <w:sz w:val="27"/>
        </w:rPr>
      </w:pPr>
      <w:r>
        <w:rPr>
          <w:sz w:val="27"/>
        </w:rPr>
        <w:t xml:space="preserve">первый заместитель </w:t>
      </w:r>
      <w:r>
        <w:rPr>
          <w:sz w:val="27"/>
        </w:rPr>
        <w:t xml:space="preserve">главы </w:t>
      </w:r>
    </w:p>
    <w:p w14:paraId="1C000000">
      <w:pPr>
        <w:widowControl w:val="1"/>
        <w:spacing w:line="240" w:lineRule="exact"/>
        <w:ind/>
        <w:jc w:val="both"/>
        <w:rPr>
          <w:sz w:val="27"/>
        </w:rPr>
      </w:pPr>
      <w:r>
        <w:rPr>
          <w:sz w:val="27"/>
        </w:rPr>
        <w:t>администрации города Ставрополя                                              С.И. Белица</w:t>
      </w:r>
      <w:r>
        <w:rPr>
          <w:sz w:val="27"/>
        </w:rPr>
        <w:br/>
      </w:r>
    </w:p>
    <w:sectPr>
      <w:headerReference r:id="rId1" w:type="even"/>
      <w:pgSz w:h="16848" w:orient="portrait" w:w="11908"/>
      <w:pgMar w:bottom="567" w:footer="0" w:gutter="0" w:header="709" w:left="1984" w:right="567" w:top="124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0"/>
      <w:ind/>
      <w:jc w:val="center"/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8"/>
    </w:rPr>
  </w:style>
  <w:style w:default="1" w:styleId="Style_2_ch" w:type="character">
    <w:name w:val="Normal"/>
    <w:link w:val="Style_2"/>
    <w:rPr>
      <w:sz w:val="28"/>
    </w:rPr>
  </w:style>
  <w:style w:styleId="Style_4" w:type="paragraph">
    <w:name w:val="Contents 7"/>
    <w:link w:val="Style_4_ch"/>
    <w:rPr>
      <w:rFonts w:ascii="XO Thames" w:hAnsi="XO Thames"/>
      <w:sz w:val="28"/>
    </w:rPr>
  </w:style>
  <w:style w:styleId="Style_4_ch" w:type="character">
    <w:name w:val="Contents 7"/>
    <w:link w:val="Style_4"/>
    <w:rPr>
      <w:rFonts w:ascii="XO Thames" w:hAnsi="XO Thames"/>
      <w:sz w:val="28"/>
    </w:rPr>
  </w:style>
  <w:style w:styleId="Style_5" w:type="paragraph">
    <w:name w:val="Заголовок2"/>
    <w:link w:val="Style_5_ch"/>
    <w:rPr>
      <w:spacing w:val="-20"/>
      <w:sz w:val="36"/>
    </w:rPr>
  </w:style>
  <w:style w:styleId="Style_5_ch" w:type="character">
    <w:name w:val="Заголовок2"/>
    <w:link w:val="Style_5"/>
    <w:rPr>
      <w:spacing w:val="-20"/>
      <w:sz w:val="36"/>
    </w:rPr>
  </w:style>
  <w:style w:styleId="Style_6" w:type="paragraph">
    <w:name w:val="toc 2"/>
    <w:next w:val="Style_2"/>
    <w:link w:val="Style_6_ch"/>
    <w:uiPriority w:val="39"/>
    <w:pPr>
      <w:widowControl w:val="0"/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Символ сноски"/>
    <w:link w:val="Style_7_ch"/>
  </w:style>
  <w:style w:styleId="Style_7_ch" w:type="character">
    <w:name w:val="Символ сноски"/>
    <w:link w:val="Style_7"/>
  </w:style>
  <w:style w:styleId="Style_8" w:type="paragraph">
    <w:name w:val="toc 4"/>
    <w:next w:val="Style_2"/>
    <w:link w:val="Style_8_ch"/>
    <w:uiPriority w:val="39"/>
    <w:pPr>
      <w:widowControl w:val="0"/>
      <w:ind w:firstLine="0"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Верхний колонтитул1"/>
    <w:link w:val="Style_9_ch"/>
    <w:rPr>
      <w:rFonts w:ascii="Times New Roman" w:hAnsi="Times New Roman"/>
      <w:color w:val="000000"/>
      <w:spacing w:val="0"/>
      <w:sz w:val="20"/>
    </w:rPr>
  </w:style>
  <w:style w:styleId="Style_9_ch" w:type="character">
    <w:name w:val="Верхний колонтитул1"/>
    <w:link w:val="Style_9"/>
    <w:rPr>
      <w:rFonts w:ascii="Times New Roman" w:hAnsi="Times New Roman"/>
      <w:color w:val="000000"/>
      <w:spacing w:val="0"/>
      <w:sz w:val="20"/>
    </w:rPr>
  </w:style>
  <w:style w:styleId="Style_10" w:type="paragraph">
    <w:name w:val="toc 6"/>
    <w:next w:val="Style_2"/>
    <w:link w:val="Style_10_ch"/>
    <w:uiPriority w:val="39"/>
    <w:pPr>
      <w:widowControl w:val="0"/>
      <w:ind w:firstLine="0" w:left="1000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Номер страницы1"/>
    <w:basedOn w:val="Style_12"/>
    <w:link w:val="Style_11_ch"/>
  </w:style>
  <w:style w:styleId="Style_11_ch" w:type="character">
    <w:name w:val="Номер страницы1"/>
    <w:basedOn w:val="Style_12_ch"/>
    <w:link w:val="Style_11"/>
  </w:style>
  <w:style w:styleId="Style_13" w:type="paragraph">
    <w:name w:val="toc 7"/>
    <w:next w:val="Style_2"/>
    <w:link w:val="Style_13_ch"/>
    <w:uiPriority w:val="39"/>
    <w:pPr>
      <w:widowControl w:val="0"/>
      <w:ind w:firstLine="0" w:left="1200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Привязка сноски"/>
    <w:link w:val="Style_14_ch"/>
    <w:rPr>
      <w:vertAlign w:val="superscript"/>
    </w:rPr>
  </w:style>
  <w:style w:styleId="Style_14_ch" w:type="character">
    <w:name w:val="Привязка сноски"/>
    <w:link w:val="Style_14"/>
    <w:rPr>
      <w:vertAlign w:val="superscript"/>
    </w:rPr>
  </w:style>
  <w:style w:styleId="Style_15" w:type="paragraph">
    <w:name w:val="Endnote"/>
    <w:basedOn w:val="Style_2"/>
    <w:link w:val="Style_15_ch"/>
  </w:style>
  <w:style w:styleId="Style_15_ch" w:type="character">
    <w:name w:val="Endnote"/>
    <w:basedOn w:val="Style_2_ch"/>
    <w:link w:val="Style_15"/>
  </w:style>
  <w:style w:styleId="Style_16" w:type="paragraph">
    <w:name w:val="heading 3"/>
    <w:next w:val="Style_2"/>
    <w:link w:val="Style_16_ch"/>
    <w:uiPriority w:val="9"/>
    <w:qFormat/>
    <w:pPr>
      <w:widowControl w:val="0"/>
      <w:ind/>
      <w:outlineLvl w:val="2"/>
    </w:pPr>
    <w:rPr>
      <w:rFonts w:ascii="XO Thames" w:hAnsi="XO Thames"/>
      <w:b w:val="1"/>
      <w:sz w:val="26"/>
    </w:rPr>
  </w:style>
  <w:style w:styleId="Style_16_ch" w:type="character">
    <w:name w:val="heading 3"/>
    <w:link w:val="Style_16"/>
    <w:rPr>
      <w:rFonts w:ascii="XO Thames" w:hAnsi="XO Thames"/>
      <w:b w:val="1"/>
      <w:sz w:val="26"/>
    </w:rPr>
  </w:style>
  <w:style w:styleId="Style_17" w:type="paragraph">
    <w:name w:val="List Paragraph"/>
    <w:basedOn w:val="Style_2"/>
    <w:link w:val="Style_17_ch"/>
    <w:pPr>
      <w:widowControl w:val="0"/>
      <w:ind w:firstLine="0" w:left="720"/>
      <w:contextualSpacing w:val="1"/>
    </w:pPr>
  </w:style>
  <w:style w:styleId="Style_17_ch" w:type="character">
    <w:name w:val="List Paragraph"/>
    <w:basedOn w:val="Style_2_ch"/>
    <w:link w:val="Style_17"/>
  </w:style>
  <w:style w:styleId="Style_18" w:type="paragraph">
    <w:name w:val="Нижний колонтитул1"/>
    <w:basedOn w:val="Style_19"/>
    <w:link w:val="Style_18_ch"/>
    <w:rPr>
      <w:rFonts w:ascii="Times New Roman" w:hAnsi="Times New Roman"/>
      <w:color w:val="000000"/>
      <w:spacing w:val="0"/>
      <w:sz w:val="28"/>
    </w:rPr>
  </w:style>
  <w:style w:styleId="Style_18_ch" w:type="character">
    <w:name w:val="Нижний колонтитул1"/>
    <w:basedOn w:val="Style_19_ch"/>
    <w:link w:val="Style_18"/>
    <w:rPr>
      <w:rFonts w:ascii="Times New Roman" w:hAnsi="Times New Roman"/>
      <w:color w:val="000000"/>
      <w:spacing w:val="0"/>
      <w:sz w:val="28"/>
    </w:rPr>
  </w:style>
  <w:style w:styleId="Style_20" w:type="paragraph">
    <w:name w:val="Заголовок 11"/>
    <w:link w:val="Style_20_ch"/>
    <w:rPr>
      <w:rFonts w:ascii="XO Thames" w:hAnsi="XO Thames"/>
      <w:b w:val="1"/>
      <w:sz w:val="32"/>
    </w:rPr>
  </w:style>
  <w:style w:styleId="Style_20_ch" w:type="character">
    <w:name w:val="Заголовок 11"/>
    <w:link w:val="Style_20"/>
    <w:rPr>
      <w:rFonts w:ascii="XO Thames" w:hAnsi="XO Thames"/>
      <w:b w:val="1"/>
      <w:sz w:val="32"/>
    </w:rPr>
  </w:style>
  <w:style w:styleId="Style_21" w:type="paragraph">
    <w:name w:val="Колонтитул"/>
    <w:link w:val="Style_21_ch"/>
    <w:rPr>
      <w:rFonts w:ascii="XO Thames" w:hAnsi="XO Thames"/>
      <w:sz w:val="28"/>
    </w:rPr>
  </w:style>
  <w:style w:styleId="Style_21_ch" w:type="character">
    <w:name w:val="Колонтитул"/>
    <w:link w:val="Style_21"/>
    <w:rPr>
      <w:rFonts w:ascii="XO Thames" w:hAnsi="XO Thames"/>
      <w:sz w:val="28"/>
    </w:rPr>
  </w:style>
  <w:style w:styleId="Style_22" w:type="paragraph">
    <w:name w:val="Заголовок 51"/>
    <w:link w:val="Style_22_ch"/>
    <w:rPr>
      <w:rFonts w:ascii="XO Thames" w:hAnsi="XO Thames"/>
      <w:b w:val="1"/>
      <w:sz w:val="22"/>
    </w:rPr>
  </w:style>
  <w:style w:styleId="Style_22_ch" w:type="character">
    <w:name w:val="Заголовок 51"/>
    <w:link w:val="Style_22"/>
    <w:rPr>
      <w:rFonts w:ascii="XO Thames" w:hAnsi="XO Thames"/>
      <w:b w:val="1"/>
      <w:sz w:val="22"/>
    </w:rPr>
  </w:style>
  <w:style w:styleId="Style_23" w:type="paragraph">
    <w:name w:val="Contents 2"/>
    <w:link w:val="Style_23_ch"/>
    <w:rPr>
      <w:rFonts w:ascii="XO Thames" w:hAnsi="XO Thames"/>
      <w:sz w:val="28"/>
    </w:rPr>
  </w:style>
  <w:style w:styleId="Style_23_ch" w:type="character">
    <w:name w:val="Contents 2"/>
    <w:link w:val="Style_23"/>
    <w:rPr>
      <w:rFonts w:ascii="XO Thames" w:hAnsi="XO Thames"/>
      <w:sz w:val="28"/>
    </w:rPr>
  </w:style>
  <w:style w:styleId="Style_24" w:type="paragraph">
    <w:name w:val="Привязка концевой сноски"/>
    <w:link w:val="Style_24_ch"/>
    <w:rPr>
      <w:vertAlign w:val="superscript"/>
    </w:rPr>
  </w:style>
  <w:style w:styleId="Style_24_ch" w:type="character">
    <w:name w:val="Привязка концевой сноски"/>
    <w:link w:val="Style_24"/>
    <w:rPr>
      <w:vertAlign w:val="superscript"/>
    </w:rPr>
  </w:style>
  <w:style w:styleId="Style_25" w:type="paragraph">
    <w:name w:val="Contents 6"/>
    <w:link w:val="Style_25_ch"/>
    <w:rPr>
      <w:rFonts w:ascii="XO Thames" w:hAnsi="XO Thames"/>
      <w:sz w:val="28"/>
    </w:rPr>
  </w:style>
  <w:style w:styleId="Style_25_ch" w:type="character">
    <w:name w:val="Contents 6"/>
    <w:link w:val="Style_25"/>
    <w:rPr>
      <w:rFonts w:ascii="XO Thames" w:hAnsi="XO Thames"/>
      <w:sz w:val="28"/>
    </w:rPr>
  </w:style>
  <w:style w:styleId="Style_26" w:type="paragraph">
    <w:name w:val="index heading"/>
    <w:basedOn w:val="Style_2"/>
    <w:link w:val="Style_26_ch"/>
  </w:style>
  <w:style w:styleId="Style_26_ch" w:type="character">
    <w:name w:val="index heading"/>
    <w:basedOn w:val="Style_2_ch"/>
    <w:link w:val="Style_26"/>
  </w:style>
  <w:style w:styleId="Style_27" w:type="paragraph">
    <w:name w:val="Заголовок 31"/>
    <w:link w:val="Style_27_ch"/>
    <w:rPr>
      <w:rFonts w:ascii="XO Thames" w:hAnsi="XO Thames"/>
      <w:b w:val="1"/>
      <w:sz w:val="26"/>
    </w:rPr>
  </w:style>
  <w:style w:styleId="Style_27_ch" w:type="character">
    <w:name w:val="Заголовок 31"/>
    <w:link w:val="Style_27"/>
    <w:rPr>
      <w:rFonts w:ascii="XO Thames" w:hAnsi="XO Thames"/>
      <w:b w:val="1"/>
      <w:sz w:val="26"/>
    </w:rPr>
  </w:style>
  <w:style w:styleId="Style_28" w:type="paragraph">
    <w:name w:val="toc 3"/>
    <w:next w:val="Style_2"/>
    <w:link w:val="Style_28_ch"/>
    <w:uiPriority w:val="39"/>
    <w:pPr>
      <w:widowControl w:val="0"/>
      <w:ind w:firstLine="0" w:left="400"/>
    </w:pPr>
    <w:rPr>
      <w:rFonts w:ascii="XO Thames" w:hAnsi="XO Thames"/>
      <w:sz w:val="28"/>
    </w:rPr>
  </w:style>
  <w:style w:styleId="Style_28_ch" w:type="character">
    <w:name w:val="toc 3"/>
    <w:link w:val="Style_28"/>
    <w:rPr>
      <w:rFonts w:ascii="XO Thames" w:hAnsi="XO Thames"/>
      <w:sz w:val="28"/>
    </w:rPr>
  </w:style>
  <w:style w:styleId="Style_29" w:type="paragraph">
    <w:name w:val="Contents 4"/>
    <w:link w:val="Style_29_ch"/>
    <w:rPr>
      <w:rFonts w:ascii="XO Thames" w:hAnsi="XO Thames"/>
      <w:sz w:val="28"/>
    </w:rPr>
  </w:style>
  <w:style w:styleId="Style_29_ch" w:type="character">
    <w:name w:val="Contents 4"/>
    <w:link w:val="Style_29"/>
    <w:rPr>
      <w:rFonts w:ascii="XO Thames" w:hAnsi="XO Thames"/>
      <w:sz w:val="28"/>
    </w:rPr>
  </w:style>
  <w:style w:styleId="Style_19" w:type="paragraph">
    <w:name w:val="Обычный1"/>
    <w:link w:val="Style_19_ch"/>
    <w:rPr>
      <w:rFonts w:ascii="Times New Roman" w:hAnsi="Times New Roman"/>
      <w:color w:val="000000"/>
      <w:spacing w:val="0"/>
      <w:sz w:val="28"/>
    </w:rPr>
  </w:style>
  <w:style w:styleId="Style_19_ch" w:type="character">
    <w:name w:val="Обычный1"/>
    <w:link w:val="Style_19"/>
    <w:rPr>
      <w:rFonts w:ascii="Times New Roman" w:hAnsi="Times New Roman"/>
      <w:color w:val="000000"/>
      <w:spacing w:val="0"/>
      <w:sz w:val="28"/>
    </w:rPr>
  </w:style>
  <w:style w:styleId="Style_30" w:type="paragraph">
    <w:name w:val="Название объекта1"/>
    <w:link w:val="Style_30_ch"/>
    <w:rPr>
      <w:i w:val="1"/>
      <w:sz w:val="24"/>
    </w:rPr>
  </w:style>
  <w:style w:styleId="Style_30_ch" w:type="character">
    <w:name w:val="Название объекта1"/>
    <w:link w:val="Style_30"/>
    <w:rPr>
      <w:i w:val="1"/>
      <w:sz w:val="24"/>
    </w:rPr>
  </w:style>
  <w:style w:styleId="Style_31" w:type="paragraph">
    <w:name w:val="List"/>
    <w:basedOn w:val="Style_32"/>
    <w:link w:val="Style_31_ch"/>
  </w:style>
  <w:style w:styleId="Style_31_ch" w:type="character">
    <w:name w:val="List"/>
    <w:basedOn w:val="Style_32_ch"/>
    <w:link w:val="Style_31"/>
  </w:style>
  <w:style w:styleId="Style_33" w:type="paragraph">
    <w:name w:val="heading 5"/>
    <w:next w:val="Style_2"/>
    <w:link w:val="Style_33_ch"/>
    <w:uiPriority w:val="9"/>
    <w:qFormat/>
    <w:pPr>
      <w:widowControl w:val="0"/>
      <w:ind/>
      <w:outlineLvl w:val="4"/>
    </w:pPr>
    <w:rPr>
      <w:rFonts w:ascii="XO Thames" w:hAnsi="XO Thames"/>
      <w:b w:val="1"/>
      <w:sz w:val="22"/>
    </w:rPr>
  </w:style>
  <w:style w:styleId="Style_33_ch" w:type="character">
    <w:name w:val="heading 5"/>
    <w:link w:val="Style_33"/>
    <w:rPr>
      <w:rFonts w:ascii="XO Thames" w:hAnsi="XO Thames"/>
      <w:b w:val="1"/>
      <w:sz w:val="22"/>
    </w:rPr>
  </w:style>
  <w:style w:styleId="Style_34" w:type="paragraph">
    <w:name w:val="footer"/>
    <w:link w:val="Style_34_ch"/>
  </w:style>
  <w:style w:styleId="Style_34_ch" w:type="character">
    <w:name w:val="footer"/>
    <w:link w:val="Style_34"/>
  </w:style>
  <w:style w:styleId="Style_32" w:type="paragraph">
    <w:name w:val="Body Text"/>
    <w:basedOn w:val="Style_2"/>
    <w:link w:val="Style_32_ch"/>
  </w:style>
  <w:style w:styleId="Style_32_ch" w:type="character">
    <w:name w:val="Body Text"/>
    <w:basedOn w:val="Style_2_ch"/>
    <w:link w:val="Style_32"/>
  </w:style>
  <w:style w:styleId="Style_35" w:type="paragraph">
    <w:name w:val="Гиперссылка1"/>
    <w:link w:val="Style_35_ch"/>
    <w:rPr>
      <w:color w:val="0000FF"/>
      <w:u w:val="single"/>
    </w:rPr>
  </w:style>
  <w:style w:styleId="Style_35_ch" w:type="character">
    <w:name w:val="Гиперссылка1"/>
    <w:link w:val="Style_35"/>
    <w:rPr>
      <w:color w:val="0000FF"/>
      <w:u w:val="single"/>
    </w:rPr>
  </w:style>
  <w:style w:styleId="Style_36" w:type="paragraph">
    <w:name w:val="heading 1"/>
    <w:next w:val="Style_2"/>
    <w:link w:val="Style_36_ch"/>
    <w:uiPriority w:val="9"/>
    <w:qFormat/>
    <w:pPr>
      <w:widowControl w:val="0"/>
      <w:ind/>
      <w:outlineLvl w:val="0"/>
    </w:pPr>
    <w:rPr>
      <w:rFonts w:ascii="XO Thames" w:hAnsi="XO Thames"/>
      <w:b w:val="1"/>
      <w:sz w:val="32"/>
    </w:rPr>
  </w:style>
  <w:style w:styleId="Style_36_ch" w:type="character">
    <w:name w:val="heading 1"/>
    <w:link w:val="Style_36"/>
    <w:rPr>
      <w:rFonts w:ascii="XO Thames" w:hAnsi="XO Thames"/>
      <w:b w:val="1"/>
      <w:sz w:val="32"/>
    </w:rPr>
  </w:style>
  <w:style w:styleId="Style_37" w:type="paragraph">
    <w:name w:val="caption"/>
    <w:basedOn w:val="Style_2"/>
    <w:link w:val="Style_37_ch"/>
    <w:pPr>
      <w:widowControl w:val="0"/>
      <w:spacing w:after="120" w:before="120"/>
      <w:ind/>
    </w:pPr>
    <w:rPr>
      <w:i w:val="1"/>
      <w:sz w:val="24"/>
    </w:rPr>
  </w:style>
  <w:style w:styleId="Style_37_ch" w:type="character">
    <w:name w:val="caption"/>
    <w:basedOn w:val="Style_2_ch"/>
    <w:link w:val="Style_37"/>
    <w:rPr>
      <w:i w:val="1"/>
      <w:sz w:val="24"/>
    </w:rPr>
  </w:style>
  <w:style w:styleId="Style_3" w:type="paragraph">
    <w:name w:val="Hyperlink"/>
    <w:link w:val="Style_3_ch"/>
    <w:rPr>
      <w:color w:val="0000FF"/>
      <w:u w:val="single"/>
    </w:rPr>
  </w:style>
  <w:style w:styleId="Style_3_ch" w:type="character">
    <w:name w:val="Hyperlink"/>
    <w:link w:val="Style_3"/>
    <w:rPr>
      <w:color w:val="0000FF"/>
      <w:u w:val="single"/>
    </w:rPr>
  </w:style>
  <w:style w:styleId="Style_38" w:type="paragraph">
    <w:name w:val="Footnote"/>
    <w:link w:val="Style_38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38_ch" w:type="character">
    <w:name w:val="Footnote"/>
    <w:link w:val="Style_38"/>
    <w:rPr>
      <w:rFonts w:ascii="XO Thames" w:hAnsi="XO Thames"/>
      <w:sz w:val="22"/>
    </w:rPr>
  </w:style>
  <w:style w:styleId="Style_39" w:type="paragraph">
    <w:name w:val="toc 1"/>
    <w:next w:val="Style_2"/>
    <w:link w:val="Style_39_ch"/>
    <w:uiPriority w:val="39"/>
    <w:rPr>
      <w:rFonts w:ascii="XO Thames" w:hAnsi="XO Thames"/>
      <w:b w:val="1"/>
      <w:sz w:val="28"/>
    </w:rPr>
  </w:style>
  <w:style w:styleId="Style_39_ch" w:type="character">
    <w:name w:val="toc 1"/>
    <w:link w:val="Style_39"/>
    <w:rPr>
      <w:rFonts w:ascii="XO Thames" w:hAnsi="XO Thames"/>
      <w:b w:val="1"/>
      <w:sz w:val="28"/>
    </w:rPr>
  </w:style>
  <w:style w:styleId="Style_40" w:type="paragraph">
    <w:name w:val="Header and Footer"/>
    <w:link w:val="Style_40_ch"/>
    <w:rPr>
      <w:rFonts w:ascii="XO Thames" w:hAnsi="XO Thames"/>
      <w:sz w:val="28"/>
    </w:rPr>
  </w:style>
  <w:style w:styleId="Style_40_ch" w:type="character">
    <w:name w:val="Header and Footer"/>
    <w:link w:val="Style_40"/>
    <w:rPr>
      <w:rFonts w:ascii="XO Thames" w:hAnsi="XO Thames"/>
      <w:sz w:val="28"/>
    </w:rPr>
  </w:style>
  <w:style w:styleId="Style_41" w:type="paragraph">
    <w:name w:val="Символ концевой сноски"/>
    <w:link w:val="Style_41_ch"/>
  </w:style>
  <w:style w:styleId="Style_41_ch" w:type="character">
    <w:name w:val="Символ концевой сноски"/>
    <w:link w:val="Style_41"/>
  </w:style>
  <w:style w:styleId="Style_1" w:type="paragraph">
    <w:name w:val="header"/>
    <w:link w:val="Style_1_ch"/>
  </w:style>
  <w:style w:styleId="Style_1_ch" w:type="character">
    <w:name w:val="header"/>
    <w:link w:val="Style_1"/>
  </w:style>
  <w:style w:styleId="Style_42" w:type="paragraph">
    <w:name w:val="toc 9"/>
    <w:next w:val="Style_2"/>
    <w:link w:val="Style_42_ch"/>
    <w:uiPriority w:val="39"/>
    <w:pPr>
      <w:widowControl w:val="0"/>
      <w:ind w:firstLine="0" w:left="1600"/>
    </w:pPr>
    <w:rPr>
      <w:rFonts w:ascii="XO Thames" w:hAnsi="XO Thames"/>
      <w:sz w:val="28"/>
    </w:rPr>
  </w:style>
  <w:style w:styleId="Style_42_ch" w:type="character">
    <w:name w:val="toc 9"/>
    <w:link w:val="Style_42"/>
    <w:rPr>
      <w:rFonts w:ascii="XO Thames" w:hAnsi="XO Thames"/>
      <w:sz w:val="28"/>
    </w:rPr>
  </w:style>
  <w:style w:styleId="Style_43" w:type="paragraph">
    <w:name w:val="Заголовок 21"/>
    <w:link w:val="Style_43_ch"/>
    <w:rPr>
      <w:rFonts w:ascii="XO Thames" w:hAnsi="XO Thames"/>
      <w:b w:val="1"/>
      <w:color w:val="000000"/>
      <w:spacing w:val="0"/>
      <w:sz w:val="28"/>
    </w:rPr>
  </w:style>
  <w:style w:styleId="Style_43_ch" w:type="character">
    <w:name w:val="Заголовок 21"/>
    <w:link w:val="Style_43"/>
    <w:rPr>
      <w:rFonts w:ascii="XO Thames" w:hAnsi="XO Thames"/>
      <w:b w:val="1"/>
      <w:color w:val="000000"/>
      <w:spacing w:val="0"/>
      <w:sz w:val="28"/>
    </w:rPr>
  </w:style>
  <w:style w:styleId="Style_44" w:type="paragraph">
    <w:name w:val="Contents 1"/>
    <w:link w:val="Style_44_ch"/>
    <w:rPr>
      <w:rFonts w:ascii="XO Thames" w:hAnsi="XO Thames"/>
      <w:b w:val="1"/>
      <w:sz w:val="28"/>
    </w:rPr>
  </w:style>
  <w:style w:styleId="Style_44_ch" w:type="character">
    <w:name w:val="Contents 1"/>
    <w:link w:val="Style_44"/>
    <w:rPr>
      <w:rFonts w:ascii="XO Thames" w:hAnsi="XO Thames"/>
      <w:b w:val="1"/>
      <w:sz w:val="28"/>
    </w:rPr>
  </w:style>
  <w:style w:styleId="Style_45" w:type="paragraph">
    <w:name w:val="Подзаголовок1"/>
    <w:link w:val="Style_45_ch"/>
    <w:rPr>
      <w:rFonts w:ascii="XO Thames" w:hAnsi="XO Thames"/>
      <w:i w:val="1"/>
      <w:sz w:val="24"/>
    </w:rPr>
  </w:style>
  <w:style w:styleId="Style_45_ch" w:type="character">
    <w:name w:val="Подзаголовок1"/>
    <w:link w:val="Style_45"/>
    <w:rPr>
      <w:rFonts w:ascii="XO Thames" w:hAnsi="XO Thames"/>
      <w:i w:val="1"/>
      <w:sz w:val="24"/>
    </w:rPr>
  </w:style>
  <w:style w:styleId="Style_46" w:type="paragraph">
    <w:name w:val="Contents 9"/>
    <w:link w:val="Style_46_ch"/>
    <w:rPr>
      <w:rFonts w:ascii="XO Thames" w:hAnsi="XO Thames"/>
      <w:sz w:val="28"/>
    </w:rPr>
  </w:style>
  <w:style w:styleId="Style_46_ch" w:type="character">
    <w:name w:val="Contents 9"/>
    <w:link w:val="Style_46"/>
    <w:rPr>
      <w:rFonts w:ascii="XO Thames" w:hAnsi="XO Thames"/>
      <w:sz w:val="28"/>
    </w:rPr>
  </w:style>
  <w:style w:styleId="Style_47" w:type="paragraph">
    <w:name w:val="Contents 8"/>
    <w:link w:val="Style_47_ch"/>
    <w:rPr>
      <w:rFonts w:ascii="XO Thames" w:hAnsi="XO Thames"/>
      <w:sz w:val="28"/>
    </w:rPr>
  </w:style>
  <w:style w:styleId="Style_47_ch" w:type="character">
    <w:name w:val="Contents 8"/>
    <w:link w:val="Style_47"/>
    <w:rPr>
      <w:rFonts w:ascii="XO Thames" w:hAnsi="XO Thames"/>
      <w:sz w:val="28"/>
    </w:rPr>
  </w:style>
  <w:style w:styleId="Style_48" w:type="paragraph">
    <w:name w:val="Contents 5"/>
    <w:link w:val="Style_48_ch"/>
    <w:rPr>
      <w:rFonts w:ascii="XO Thames" w:hAnsi="XO Thames"/>
      <w:sz w:val="28"/>
    </w:rPr>
  </w:style>
  <w:style w:styleId="Style_48_ch" w:type="character">
    <w:name w:val="Contents 5"/>
    <w:link w:val="Style_48"/>
    <w:rPr>
      <w:rFonts w:ascii="XO Thames" w:hAnsi="XO Thames"/>
      <w:sz w:val="28"/>
    </w:rPr>
  </w:style>
  <w:style w:styleId="Style_49" w:type="paragraph">
    <w:name w:val="toc 8"/>
    <w:next w:val="Style_2"/>
    <w:link w:val="Style_49_ch"/>
    <w:uiPriority w:val="39"/>
    <w:pPr>
      <w:widowControl w:val="0"/>
      <w:ind w:firstLine="0" w:left="1400"/>
    </w:pPr>
    <w:rPr>
      <w:rFonts w:ascii="XO Thames" w:hAnsi="XO Thames"/>
      <w:sz w:val="28"/>
    </w:rPr>
  </w:style>
  <w:style w:styleId="Style_49_ch" w:type="character">
    <w:name w:val="toc 8"/>
    <w:link w:val="Style_49"/>
    <w:rPr>
      <w:rFonts w:ascii="XO Thames" w:hAnsi="XO Thames"/>
      <w:sz w:val="28"/>
    </w:rPr>
  </w:style>
  <w:style w:styleId="Style_50" w:type="paragraph">
    <w:name w:val="Balloon Text"/>
    <w:basedOn w:val="Style_2"/>
    <w:link w:val="Style_50_ch"/>
    <w:rPr>
      <w:rFonts w:ascii="Tahoma" w:hAnsi="Tahoma"/>
      <w:sz w:val="16"/>
    </w:rPr>
  </w:style>
  <w:style w:styleId="Style_50_ch" w:type="character">
    <w:name w:val="Balloon Text"/>
    <w:basedOn w:val="Style_2_ch"/>
    <w:link w:val="Style_50"/>
    <w:rPr>
      <w:rFonts w:ascii="Tahoma" w:hAnsi="Tahoma"/>
      <w:sz w:val="16"/>
    </w:rPr>
  </w:style>
  <w:style w:styleId="Style_51" w:type="paragraph">
    <w:name w:val="Интернет-ссылка"/>
    <w:link w:val="Style_51_ch"/>
    <w:rPr>
      <w:color w:val="0000FF"/>
      <w:u w:val="single"/>
    </w:rPr>
  </w:style>
  <w:style w:styleId="Style_51_ch" w:type="character">
    <w:name w:val="Интернет-ссылка"/>
    <w:link w:val="Style_51"/>
    <w:rPr>
      <w:color w:val="0000FF"/>
      <w:u w:val="single"/>
    </w:rPr>
  </w:style>
  <w:style w:styleId="Style_52" w:type="paragraph">
    <w:name w:val="Contents 3"/>
    <w:link w:val="Style_52_ch"/>
    <w:rPr>
      <w:rFonts w:ascii="XO Thames" w:hAnsi="XO Thames"/>
      <w:sz w:val="28"/>
    </w:rPr>
  </w:style>
  <w:style w:styleId="Style_52_ch" w:type="character">
    <w:name w:val="Contents 3"/>
    <w:link w:val="Style_52"/>
    <w:rPr>
      <w:rFonts w:ascii="XO Thames" w:hAnsi="XO Thames"/>
      <w:sz w:val="28"/>
    </w:rPr>
  </w:style>
  <w:style w:styleId="Style_53" w:type="paragraph">
    <w:name w:val="toc 5"/>
    <w:next w:val="Style_2"/>
    <w:link w:val="Style_53_ch"/>
    <w:uiPriority w:val="39"/>
    <w:pPr>
      <w:widowControl w:val="0"/>
      <w:ind w:firstLine="0" w:left="800"/>
    </w:pPr>
    <w:rPr>
      <w:rFonts w:ascii="XO Thames" w:hAnsi="XO Thames"/>
      <w:sz w:val="28"/>
    </w:rPr>
  </w:style>
  <w:style w:styleId="Style_53_ch" w:type="character">
    <w:name w:val="toc 5"/>
    <w:link w:val="Style_53"/>
    <w:rPr>
      <w:rFonts w:ascii="XO Thames" w:hAnsi="XO Thames"/>
      <w:sz w:val="28"/>
    </w:rPr>
  </w:style>
  <w:style w:styleId="Style_54" w:type="paragraph">
    <w:name w:val="Default Paragraph Font"/>
    <w:link w:val="Style_54_ch"/>
  </w:style>
  <w:style w:styleId="Style_54_ch" w:type="character">
    <w:name w:val="Default Paragraph Font"/>
    <w:link w:val="Style_54"/>
  </w:style>
  <w:style w:styleId="Style_55" w:type="paragraph">
    <w:name w:val="Список1"/>
    <w:basedOn w:val="Style_56"/>
    <w:link w:val="Style_55_ch"/>
    <w:rPr>
      <w:rFonts w:ascii="Times New Roman" w:hAnsi="Times New Roman"/>
      <w:color w:val="000000"/>
      <w:spacing w:val="0"/>
      <w:sz w:val="20"/>
    </w:rPr>
  </w:style>
  <w:style w:styleId="Style_55_ch" w:type="character">
    <w:name w:val="Список1"/>
    <w:basedOn w:val="Style_56_ch"/>
    <w:link w:val="Style_55"/>
    <w:rPr>
      <w:rFonts w:ascii="Times New Roman" w:hAnsi="Times New Roman"/>
      <w:color w:val="000000"/>
      <w:spacing w:val="0"/>
      <w:sz w:val="20"/>
    </w:rPr>
  </w:style>
  <w:style w:styleId="Style_57" w:type="paragraph">
    <w:name w:val="Заголовок 41"/>
    <w:link w:val="Style_57_ch"/>
    <w:rPr>
      <w:rFonts w:ascii="XO Thames" w:hAnsi="XO Thames"/>
      <w:b w:val="1"/>
      <w:color w:val="000000"/>
      <w:spacing w:val="0"/>
      <w:sz w:val="24"/>
    </w:rPr>
  </w:style>
  <w:style w:styleId="Style_57_ch" w:type="character">
    <w:name w:val="Заголовок 41"/>
    <w:link w:val="Style_57"/>
    <w:rPr>
      <w:rFonts w:ascii="XO Thames" w:hAnsi="XO Thames"/>
      <w:b w:val="1"/>
      <w:color w:val="000000"/>
      <w:spacing w:val="0"/>
      <w:sz w:val="24"/>
    </w:rPr>
  </w:style>
  <w:style w:styleId="Style_56" w:type="paragraph">
    <w:name w:val="Text body"/>
    <w:link w:val="Style_56_ch"/>
  </w:style>
  <w:style w:styleId="Style_56_ch" w:type="character">
    <w:name w:val="Text body"/>
    <w:link w:val="Style_56"/>
  </w:style>
  <w:style w:styleId="Style_58" w:type="paragraph">
    <w:name w:val="Цитата1"/>
    <w:basedOn w:val="Style_2"/>
    <w:link w:val="Style_58_ch"/>
    <w:pPr>
      <w:widowControl w:val="0"/>
      <w:ind w:firstLine="0" w:left="720" w:right="400"/>
    </w:pPr>
    <w:rPr>
      <w:sz w:val="24"/>
    </w:rPr>
  </w:style>
  <w:style w:styleId="Style_58_ch" w:type="character">
    <w:name w:val="Цитата1"/>
    <w:basedOn w:val="Style_2_ch"/>
    <w:link w:val="Style_58"/>
    <w:rPr>
      <w:sz w:val="24"/>
    </w:rPr>
  </w:style>
  <w:style w:styleId="Style_12" w:type="paragraph">
    <w:name w:val="Основной шрифт абзаца1"/>
    <w:link w:val="Style_12_ch"/>
  </w:style>
  <w:style w:styleId="Style_12_ch" w:type="character">
    <w:name w:val="Основной шрифт абзаца1"/>
    <w:link w:val="Style_12"/>
  </w:style>
  <w:style w:styleId="Style_59" w:type="paragraph">
    <w:name w:val="Subtitle"/>
    <w:next w:val="Style_2"/>
    <w:link w:val="Style_59_ch"/>
    <w:uiPriority w:val="11"/>
    <w:qFormat/>
    <w:rPr>
      <w:rFonts w:ascii="XO Thames" w:hAnsi="XO Thames"/>
      <w:i w:val="1"/>
      <w:sz w:val="24"/>
    </w:rPr>
  </w:style>
  <w:style w:styleId="Style_59_ch" w:type="character">
    <w:name w:val="Subtitle"/>
    <w:link w:val="Style_59"/>
    <w:rPr>
      <w:rFonts w:ascii="XO Thames" w:hAnsi="XO Thames"/>
      <w:i w:val="1"/>
      <w:sz w:val="24"/>
    </w:rPr>
  </w:style>
  <w:style w:styleId="Style_60" w:type="paragraph">
    <w:name w:val="Title"/>
    <w:basedOn w:val="Style_2"/>
    <w:link w:val="Style_60_ch"/>
    <w:uiPriority w:val="10"/>
    <w:qFormat/>
    <w:pPr>
      <w:widowControl w:val="0"/>
      <w:ind/>
      <w:jc w:val="center"/>
    </w:pPr>
    <w:rPr>
      <w:spacing w:val="-20"/>
      <w:sz w:val="36"/>
    </w:rPr>
  </w:style>
  <w:style w:styleId="Style_60_ch" w:type="character">
    <w:name w:val="Title"/>
    <w:basedOn w:val="Style_2_ch"/>
    <w:link w:val="Style_60"/>
    <w:rPr>
      <w:spacing w:val="-20"/>
      <w:sz w:val="36"/>
    </w:rPr>
  </w:style>
  <w:style w:styleId="Style_61" w:type="paragraph">
    <w:name w:val="heading 4"/>
    <w:link w:val="Style_61_ch"/>
    <w:uiPriority w:val="9"/>
    <w:qFormat/>
    <w:pPr>
      <w:widowControl w:val="0"/>
      <w:ind/>
      <w:outlineLvl w:val="3"/>
    </w:pPr>
    <w:rPr>
      <w:rFonts w:ascii="XO Thames" w:hAnsi="XO Thames"/>
      <w:b w:val="1"/>
      <w:sz w:val="24"/>
    </w:rPr>
  </w:style>
  <w:style w:styleId="Style_61_ch" w:type="character">
    <w:name w:val="heading 4"/>
    <w:link w:val="Style_61"/>
    <w:rPr>
      <w:rFonts w:ascii="XO Thames" w:hAnsi="XO Thames"/>
      <w:b w:val="1"/>
      <w:sz w:val="24"/>
    </w:rPr>
  </w:style>
  <w:style w:styleId="Style_62" w:type="paragraph">
    <w:name w:val="Заголовок1"/>
    <w:basedOn w:val="Style_19"/>
    <w:link w:val="Style_62_ch"/>
    <w:rPr>
      <w:rFonts w:ascii="Liberation Sans" w:hAnsi="Liberation Sans"/>
      <w:color w:val="000000"/>
      <w:spacing w:val="0"/>
      <w:sz w:val="28"/>
    </w:rPr>
  </w:style>
  <w:style w:styleId="Style_62_ch" w:type="character">
    <w:name w:val="Заголовок1"/>
    <w:basedOn w:val="Style_19_ch"/>
    <w:link w:val="Style_62"/>
    <w:rPr>
      <w:rFonts w:ascii="Liberation Sans" w:hAnsi="Liberation Sans"/>
      <w:color w:val="000000"/>
      <w:spacing w:val="0"/>
      <w:sz w:val="28"/>
    </w:rPr>
  </w:style>
  <w:style w:styleId="Style_63" w:type="paragraph">
    <w:name w:val="heading 2"/>
    <w:link w:val="Style_63_ch"/>
    <w:uiPriority w:val="9"/>
    <w:qFormat/>
    <w:pPr>
      <w:widowControl w:val="0"/>
      <w:ind/>
      <w:outlineLvl w:val="1"/>
    </w:pPr>
    <w:rPr>
      <w:rFonts w:ascii="XO Thames" w:hAnsi="XO Thames"/>
      <w:b w:val="1"/>
      <w:sz w:val="28"/>
    </w:rPr>
  </w:style>
  <w:style w:styleId="Style_63_ch" w:type="character">
    <w:name w:val="heading 2"/>
    <w:link w:val="Style_63"/>
    <w:rPr>
      <w:rFonts w:ascii="XO Thames" w:hAnsi="XO Thames"/>
      <w:b w:val="1"/>
      <w:sz w:val="28"/>
    </w:rPr>
  </w:style>
  <w:style w:default="1" w:styleId="Style_6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5" w:type="table">
    <w:name w:val="Table Grid"/>
    <w:basedOn w:val="Style_6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MyOffice-CoreFramework-Linux/36-1319.1058.9942.953.1@46b7dcda34ec2e7b641d33cb1d2b32a264be336a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2024-08-01T11:43:47Z</dcterms:created>
  <dcterms:modified xsi:type="dcterms:W3CDTF">2025-04-18T08:50:00Z</dcterms:modified>
</cp:coreProperties>
</file>