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  <w:shd w:val="clear" w:color="auto" w:fill="CDCDCD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</w:p>
    <w:p w:rsidR="00B13703" w:rsidRDefault="00204503">
      <w:pPr>
        <w:pStyle w:val="ConsPlusNormal"/>
        <w:spacing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установлении публичного сервитута в целях размещения линейного объекта водопроводной сети</w:t>
      </w:r>
    </w:p>
    <w:p w:rsidR="00B13703" w:rsidRDefault="00B13703">
      <w:pPr>
        <w:pStyle w:val="ConsPlusNormal"/>
        <w:jc w:val="both"/>
        <w:rPr>
          <w:rFonts w:ascii="Times New Roman" w:hAnsi="Times New Roman"/>
          <w:sz w:val="28"/>
        </w:rPr>
      </w:pP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23, пунктом 1 </w:t>
      </w:r>
      <w:hyperlink r:id="rId6" w:history="1">
        <w:r>
          <w:rPr>
            <w:rFonts w:ascii="Times New Roman" w:hAnsi="Times New Roman"/>
            <w:sz w:val="28"/>
          </w:rPr>
          <w:t xml:space="preserve">статьи </w:t>
        </w:r>
      </w:hyperlink>
      <w:r>
        <w:rPr>
          <w:rFonts w:ascii="Times New Roman" w:hAnsi="Times New Roman"/>
          <w:sz w:val="28"/>
        </w:rPr>
        <w:t xml:space="preserve">39.37, статьями 39.38, 39.39, 39.40, 39.43, пунктом 1 статьи 39.45 Земельного кодекса Российской Федерации, Федеральным </w:t>
      </w:r>
      <w:hyperlink r:id="rId7" w:history="1">
        <w:r>
          <w:rPr>
            <w:rFonts w:ascii="Times New Roman" w:hAnsi="Times New Roman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06 октября 2003 г. № 131-ФЗ</w:t>
      </w:r>
      <w:r>
        <w:rPr>
          <w:rFonts w:ascii="Times New Roman" w:hAnsi="Times New Roman"/>
          <w:sz w:val="28"/>
        </w:rPr>
        <w:br/>
        <w:t>«Об общих принципах организации местного самоуправления в Российской Федерации», приказом министерства строительства и а</w:t>
      </w:r>
      <w:r>
        <w:rPr>
          <w:rFonts w:ascii="Times New Roman" w:hAnsi="Times New Roman"/>
          <w:sz w:val="28"/>
        </w:rPr>
        <w:t>рхитектуры Ставропольского края от 10 декабря 2021 г. № 468 «Об утверждении документации по планировке территории (проекта планировки территории и проекта межевания территории) для размещения линейного объекта «Водопровод в северно-восточную зону города Ст</w:t>
      </w:r>
      <w:r>
        <w:rPr>
          <w:rFonts w:ascii="Times New Roman" w:hAnsi="Times New Roman"/>
          <w:sz w:val="28"/>
        </w:rPr>
        <w:t xml:space="preserve">аврополя от проспекта Кулакова до улицы Пригородной диаметром 630 мм, протяженностью </w:t>
      </w:r>
      <w:r>
        <w:br/>
      </w:r>
      <w:r>
        <w:rPr>
          <w:rFonts w:ascii="Times New Roman" w:hAnsi="Times New Roman"/>
          <w:sz w:val="28"/>
        </w:rPr>
        <w:t>10 км», ходатайством об установлении публичного сервитута муниципального унитарного предприятия «ВОДОКАНАЛ» города Ставрополя (ОГРН 1022601962657, ИНН 2633001291, местона</w:t>
      </w:r>
      <w:r>
        <w:rPr>
          <w:rFonts w:ascii="Times New Roman" w:hAnsi="Times New Roman"/>
          <w:sz w:val="28"/>
        </w:rPr>
        <w:t>хождение юридического лица: 355029, Ставропольский край, город Ставрополь,</w:t>
      </w:r>
      <w:r>
        <w:rPr>
          <w:rFonts w:ascii="Times New Roman" w:hAnsi="Times New Roman"/>
          <w:sz w:val="28"/>
        </w:rPr>
        <w:br/>
        <w:t>улица Ленина, 456), в целях обеспечения муниципальных нужд</w:t>
      </w:r>
      <w:r>
        <w:rPr>
          <w:rFonts w:ascii="Times New Roman" w:hAnsi="Times New Roman"/>
          <w:sz w:val="28"/>
        </w:rPr>
        <w:br/>
        <w:t>и интересов населения города Ставрополя</w:t>
      </w:r>
    </w:p>
    <w:p w:rsidR="00B13703" w:rsidRDefault="00204503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B13703" w:rsidRDefault="00204503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B13703" w:rsidRDefault="00B13703">
      <w:pPr>
        <w:pStyle w:val="ConsPlusNormal"/>
        <w:jc w:val="both"/>
        <w:rPr>
          <w:rFonts w:ascii="Times New Roman" w:hAnsi="Times New Roman"/>
          <w:sz w:val="28"/>
        </w:rPr>
      </w:pP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Установить публичный сервитут в целях размещения линейного объе</w:t>
      </w:r>
      <w:r>
        <w:rPr>
          <w:rFonts w:ascii="Times New Roman" w:hAnsi="Times New Roman"/>
          <w:sz w:val="28"/>
        </w:rPr>
        <w:t>кта водопроводной сети «Водопровод в северно-восточную зону города Ставрополя от проспекта Кулакова до улицы Пригородной диаметром</w:t>
      </w:r>
      <w:r>
        <w:br/>
      </w:r>
      <w:r>
        <w:rPr>
          <w:rFonts w:ascii="Times New Roman" w:hAnsi="Times New Roman"/>
          <w:sz w:val="28"/>
        </w:rPr>
        <w:t xml:space="preserve">630 мм, протяженностью 10 км» в интересах муниципального унитарного предприятия «ВОДОКАНАЛ» города Ставрополя (далее – </w:t>
      </w:r>
      <w:r>
        <w:br/>
      </w:r>
      <w:r>
        <w:rPr>
          <w:rFonts w:ascii="Times New Roman" w:hAnsi="Times New Roman"/>
          <w:sz w:val="28"/>
        </w:rPr>
        <w:t>МУП «</w:t>
      </w:r>
      <w:r>
        <w:rPr>
          <w:rFonts w:ascii="Times New Roman" w:hAnsi="Times New Roman"/>
          <w:sz w:val="28"/>
        </w:rPr>
        <w:t>ВОДОКАНАЛ»):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 часть земельного участка  площадью 3447,66 кв.м из земельного участка с кадастровым номером 26:12:000000:19, общей площадью</w:t>
      </w:r>
      <w:r>
        <w:br/>
      </w:r>
      <w:r>
        <w:rPr>
          <w:rFonts w:ascii="Times New Roman" w:hAnsi="Times New Roman"/>
          <w:sz w:val="28"/>
        </w:rPr>
        <w:t>1708009 кв.м, местоположение относительно ориентира: Центральная и северо-западная часть города Ставрополя, катег</w:t>
      </w:r>
      <w:r>
        <w:rPr>
          <w:rFonts w:ascii="Times New Roman" w:hAnsi="Times New Roman"/>
          <w:sz w:val="28"/>
        </w:rPr>
        <w:t>ория земель – земли населенных пунктов, с видом разрешенного использования «под участком железной дороги на территории города Ставрополя»;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 часть земельного участка  площадью 266,6 кв.м из земельного участка с кадастровым номером 26:12:020105:429, общ</w:t>
      </w:r>
      <w:r>
        <w:rPr>
          <w:rFonts w:ascii="Times New Roman" w:hAnsi="Times New Roman"/>
          <w:sz w:val="28"/>
        </w:rPr>
        <w:t>ей площадью</w:t>
      </w:r>
      <w:r>
        <w:br/>
      </w:r>
      <w:r>
        <w:rPr>
          <w:rFonts w:ascii="Times New Roman" w:hAnsi="Times New Roman"/>
          <w:sz w:val="28"/>
        </w:rPr>
        <w:t xml:space="preserve">82145 кв.м, расположенного по адресу: Ставропольский край, город </w:t>
      </w:r>
      <w:r>
        <w:rPr>
          <w:rFonts w:ascii="Times New Roman" w:hAnsi="Times New Roman"/>
          <w:sz w:val="28"/>
        </w:rPr>
        <w:lastRenderedPageBreak/>
        <w:t>Ставрополь, улица Коломийцева, 4, квартал 611, категория земель – земли населенных пунктов, с видом разрешенного использования «для строительства объекта производственного назначе</w:t>
      </w:r>
      <w:r>
        <w:rPr>
          <w:rFonts w:ascii="Times New Roman" w:hAnsi="Times New Roman"/>
          <w:sz w:val="28"/>
        </w:rPr>
        <w:t>ния»;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 часть земельного участка  площадью 2484,59 кв.м из земельного участка с кадастровым номером 26:12:020105:334, общей площадью</w:t>
      </w:r>
      <w:r>
        <w:br/>
      </w:r>
      <w:r>
        <w:rPr>
          <w:rFonts w:ascii="Times New Roman" w:hAnsi="Times New Roman"/>
          <w:sz w:val="28"/>
        </w:rPr>
        <w:t>85489 кв.м, расположенного по адресу: Ставропольский край, город Ставрополь, улица Северный обход, в районе Сажевого за</w:t>
      </w:r>
      <w:r>
        <w:rPr>
          <w:rFonts w:ascii="Times New Roman" w:hAnsi="Times New Roman"/>
          <w:sz w:val="28"/>
        </w:rPr>
        <w:t>вода в квартале 611, участок № 1, категория земель – земли населенных пунктов, с видом разрешенного использования «под производственные здания»;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на часть земельного участка  площадью 726,85 кв.м из земельного участка с кадастровым номером 26:12:000000:1</w:t>
      </w:r>
      <w:r>
        <w:rPr>
          <w:rFonts w:ascii="Times New Roman" w:hAnsi="Times New Roman"/>
          <w:sz w:val="28"/>
        </w:rPr>
        <w:t>8, общей площадью</w:t>
      </w:r>
      <w:r>
        <w:br/>
      </w:r>
      <w:r>
        <w:rPr>
          <w:rFonts w:ascii="Times New Roman" w:hAnsi="Times New Roman"/>
          <w:sz w:val="28"/>
        </w:rPr>
        <w:t>283461 кв.м, расположенного по адресу: Ставропольский край на территории города Ставрополя, категория земель – земли населенных пунктов, с видом разрешенного использования «под железнодорожными путями и стрелочными переводами подъездных п</w:t>
      </w:r>
      <w:r>
        <w:rPr>
          <w:rFonts w:ascii="Times New Roman" w:hAnsi="Times New Roman"/>
          <w:sz w:val="28"/>
        </w:rPr>
        <w:t>утей»;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на часть земельного участка  площадью  605,41 кв.м из земельного участка с кадастровым номером 26:12:020105:127, общей площадью</w:t>
      </w:r>
      <w:r>
        <w:br/>
      </w:r>
      <w:r>
        <w:rPr>
          <w:rFonts w:ascii="Times New Roman" w:hAnsi="Times New Roman"/>
          <w:sz w:val="28"/>
        </w:rPr>
        <w:t>9520 кв.м, местоположение относительно ориентира: Ставропольский край, город Ставрополь, улица Коломийцева, 4б в кварт</w:t>
      </w:r>
      <w:r>
        <w:rPr>
          <w:rFonts w:ascii="Times New Roman" w:hAnsi="Times New Roman"/>
          <w:sz w:val="28"/>
        </w:rPr>
        <w:t xml:space="preserve">але 611, категория </w:t>
      </w:r>
      <w:r>
        <w:br/>
      </w:r>
      <w:r>
        <w:rPr>
          <w:rFonts w:ascii="Times New Roman" w:hAnsi="Times New Roman"/>
          <w:sz w:val="28"/>
        </w:rPr>
        <w:t>земель – земли населенных пунктов, с видом разрешенного использования «для продолжения строительства производственной базы»;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на часть земельного участка  площадью 199,1 кв.м из земельного участка с кадастровым номером 26:12:020105:51</w:t>
      </w:r>
      <w:r>
        <w:rPr>
          <w:rFonts w:ascii="Times New Roman" w:hAnsi="Times New Roman"/>
          <w:sz w:val="28"/>
        </w:rPr>
        <w:t xml:space="preserve">, общей площадью 2025 кв.м, местоположение относительно ориентира: Ставропольский край, город Ставрополь, улица Коломийцева, № 6 в квартале 611, категория </w:t>
      </w:r>
      <w:r>
        <w:br/>
      </w:r>
      <w:r>
        <w:rPr>
          <w:rFonts w:ascii="Times New Roman" w:hAnsi="Times New Roman"/>
          <w:sz w:val="28"/>
        </w:rPr>
        <w:t>земель – земли населенных пунктов, с видом разрешенного использования «для проектирования и организа</w:t>
      </w:r>
      <w:r>
        <w:rPr>
          <w:rFonts w:ascii="Times New Roman" w:hAnsi="Times New Roman"/>
          <w:sz w:val="28"/>
        </w:rPr>
        <w:t>ции противопожарного выезда с территории производственной базы»;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 на часть земельного участка  площадью 51,89 кв.м из земельного участка с кадастровым номером 26:12:000000:7919, общей площадью</w:t>
      </w:r>
      <w:r>
        <w:br/>
      </w:r>
      <w:r>
        <w:rPr>
          <w:rFonts w:ascii="Times New Roman" w:hAnsi="Times New Roman"/>
          <w:sz w:val="28"/>
        </w:rPr>
        <w:t>7519 кв.м, расположенного по адресу: Ставропольский край, гор</w:t>
      </w:r>
      <w:r>
        <w:rPr>
          <w:rFonts w:ascii="Times New Roman" w:hAnsi="Times New Roman"/>
          <w:sz w:val="28"/>
        </w:rPr>
        <w:t>од Ставрополь, квартал 611, в районе нежилого здания № 19 по улице Коломийцева, категория земель – земли населенных пунктов, с видом разрешенного использования «железнодорожный транспорт (под железнодорожным путем № 44а)»;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 на часть земельного участка  п</w:t>
      </w:r>
      <w:r>
        <w:rPr>
          <w:rFonts w:ascii="Times New Roman" w:hAnsi="Times New Roman"/>
          <w:sz w:val="28"/>
        </w:rPr>
        <w:t>лощадью 70,88 кв.м из земельного участка с кадастровым номером 26:12:000000:2325, общей площадью</w:t>
      </w:r>
      <w:r>
        <w:br/>
      </w:r>
      <w:r>
        <w:rPr>
          <w:rFonts w:ascii="Times New Roman" w:hAnsi="Times New Roman"/>
          <w:sz w:val="28"/>
        </w:rPr>
        <w:t>5238 кв.м, расположенного по адресу: Ставропольский край, город Ставрополь, улица Коломийцева в квартале 611, категория земель – земли населенных пунктов, с ви</w:t>
      </w:r>
      <w:r>
        <w:rPr>
          <w:rFonts w:ascii="Times New Roman" w:hAnsi="Times New Roman"/>
          <w:sz w:val="28"/>
        </w:rPr>
        <w:t>дом разрешенного использования «под железнодорожным путем № 44»;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 на часть земель, государственная собственность на которые не разграничена в границах кадастровых кварталов города Ставрополя:</w:t>
      </w:r>
    </w:p>
    <w:p w:rsidR="00B13703" w:rsidRDefault="00B137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26:12:020104 площадью 1919,86 кв.м;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26:12:020105 площадью </w:t>
      </w:r>
      <w:r>
        <w:rPr>
          <w:rFonts w:ascii="Times New Roman" w:hAnsi="Times New Roman"/>
          <w:sz w:val="28"/>
        </w:rPr>
        <w:t>3330,77 кв.м;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26:12:020404 площадью 742,02 кв.м;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26:12:020411 площадью 1454,43 кв.м;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26:12:020906 площадью 485,94 кв.м.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схему расположения границ публичного сервитута с характеристиками, указанными в пункте 1 настоящего постановления.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Устан</w:t>
      </w:r>
      <w:r>
        <w:rPr>
          <w:rFonts w:ascii="Times New Roman" w:hAnsi="Times New Roman"/>
          <w:sz w:val="28"/>
        </w:rPr>
        <w:t>овить срок действия публичного сервитута – 49 лет.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Срок, в течение которого использование земельных участков и земель, указанных в пункте 1 настоящего постановления, и расположенных на них объектов недвижимого имущества в соответствии с их разрешенным и</w:t>
      </w:r>
      <w:r>
        <w:rPr>
          <w:rFonts w:ascii="Times New Roman" w:hAnsi="Times New Roman"/>
          <w:sz w:val="28"/>
        </w:rPr>
        <w:t>спользованием будет невозможно или существенно затруднено в связи с осуществлением публичного сервитута, составляет семнадцать месяцев со дня начала осуществления публичного сервитута МУП «ВОДОКАНАЛ».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4"/>
          <w:sz w:val="28"/>
        </w:rPr>
        <w:t>Выполнение строительно-монтажных работ при осуществлени</w:t>
      </w:r>
      <w:r>
        <w:rPr>
          <w:rFonts w:ascii="Times New Roman" w:hAnsi="Times New Roman"/>
          <w:spacing w:val="4"/>
          <w:sz w:val="28"/>
        </w:rPr>
        <w:t>и публичного сервитута производится по графику в период 2023 – 2024 г.г.</w:t>
      </w:r>
      <w:r>
        <w:br/>
      </w:r>
      <w:r>
        <w:rPr>
          <w:rFonts w:ascii="Times New Roman" w:hAnsi="Times New Roman"/>
          <w:spacing w:val="4"/>
          <w:sz w:val="28"/>
        </w:rPr>
        <w:t>с даты заключения договора строительного подряда</w:t>
      </w:r>
      <w:r>
        <w:rPr>
          <w:rFonts w:ascii="Times New Roman" w:hAnsi="Times New Roman"/>
          <w:sz w:val="28"/>
        </w:rPr>
        <w:t>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</w:t>
      </w:r>
      <w:r>
        <w:rPr>
          <w:rFonts w:ascii="Times New Roman" w:hAnsi="Times New Roman"/>
          <w:sz w:val="28"/>
        </w:rPr>
        <w:t>анитарно-эпидемиологические требования к организации и эксплуатации зон санитарной охраны источников водоснабжения и водопроводов питьевого назначения установлены СанПиН 2.1.4.1110-02 «Зоны санитарной охраны источников водоснабжения и водопроводов питьевог</w:t>
      </w:r>
      <w:r>
        <w:rPr>
          <w:rFonts w:ascii="Times New Roman" w:hAnsi="Times New Roman"/>
          <w:sz w:val="28"/>
        </w:rPr>
        <w:t>о назначения», утвержденные 26 февраля 2002 года Главным государственным санитарным врачом Российской Федерации, на основании Федерального закона от 30 марта 1999 года № 52-ФЗ «О санитарно-эпидемиологическом благополучии населения».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Плата за публичный с</w:t>
      </w:r>
      <w:r>
        <w:rPr>
          <w:rFonts w:ascii="Times New Roman" w:hAnsi="Times New Roman"/>
          <w:sz w:val="28"/>
        </w:rPr>
        <w:t>ервитут рассчитывается пропорционально площади земельных участков и земель в установленных границах  публичного сервитута.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публичный сервитут устанавливается за весь срок действия публичного сервитута в размере 0,1 процента кадастровой стоимости з</w:t>
      </w:r>
      <w:r>
        <w:rPr>
          <w:rFonts w:ascii="Times New Roman" w:hAnsi="Times New Roman"/>
          <w:sz w:val="28"/>
        </w:rPr>
        <w:t>емельных участков и земель согласно расчету, приведенному в приложении к настоящему постановлению.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Плата за публичный сервитут подлежит перечислению единовременным платежом в течение шести месяцев со дня принятия настоящего постановления.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МУП «ВОДОКАНАЛ</w:t>
      </w:r>
      <w:r>
        <w:rPr>
          <w:rFonts w:ascii="Times New Roman" w:hAnsi="Times New Roman"/>
          <w:sz w:val="28"/>
        </w:rPr>
        <w:t>» в установленном законом порядке обеспечить: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заключение с правообладателями земельных участков соглашения об осуществлении публичного сервитута;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размещение водопроводных сетей, их неотъемлемых технологических частей в границах зоны действия публично</w:t>
      </w:r>
      <w:r>
        <w:rPr>
          <w:rFonts w:ascii="Times New Roman" w:hAnsi="Times New Roman"/>
          <w:sz w:val="28"/>
        </w:rPr>
        <w:t>го сервитута;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приведение земельных участков и земель, указанных в пункте 1 настоящего постановления, в состояние, пригодное для их использования в соответствии с видом разрешенного использования, в срок не позднее чем </w:t>
      </w:r>
      <w:r>
        <w:rPr>
          <w:rFonts w:ascii="Times New Roman" w:hAnsi="Times New Roman"/>
          <w:sz w:val="28"/>
        </w:rPr>
        <w:lastRenderedPageBreak/>
        <w:t xml:space="preserve">три месяца после завершения работ, </w:t>
      </w:r>
      <w:r>
        <w:rPr>
          <w:rFonts w:ascii="Times New Roman" w:hAnsi="Times New Roman"/>
          <w:sz w:val="28"/>
        </w:rPr>
        <w:t>связанных с размещением линейного объекта, указанного в пункте 1 настоящего постановления.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течение пяти рабочих дней со дня принятия настоящего постановления: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разместить настоящее постановление на официальном сайте администрации города Ставрополя в</w:t>
      </w:r>
      <w:r>
        <w:rPr>
          <w:rFonts w:ascii="Times New Roman" w:hAnsi="Times New Roman"/>
          <w:sz w:val="28"/>
        </w:rPr>
        <w:t xml:space="preserve"> информационно-телекоммуникационной сети «Интернет»;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направить копию настоящего постановления в Управление Федеральной службы государственной регистрации, кадастра и картографии по Ставропольскому краю и МУП «ВОДОКАНАЛ».</w:t>
      </w:r>
      <w:r>
        <w:rPr>
          <w:rFonts w:ascii="Times New Roman" w:hAnsi="Times New Roman"/>
          <w:b/>
          <w:sz w:val="28"/>
        </w:rPr>
        <w:t xml:space="preserve"> 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Публичный сервитут считается</w:t>
      </w:r>
      <w:r>
        <w:rPr>
          <w:rFonts w:ascii="Times New Roman" w:hAnsi="Times New Roman"/>
          <w:sz w:val="28"/>
        </w:rPr>
        <w:t xml:space="preserve"> установленным со дня внесения сведений о нем в Единый государственный реестр недвижимости. </w:t>
      </w:r>
    </w:p>
    <w:p w:rsidR="00B13703" w:rsidRDefault="002045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B13703" w:rsidRDefault="00204503">
      <w:pPr>
        <w:pStyle w:val="a9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Контроль исполнения наст</w:t>
      </w:r>
      <w:r>
        <w:rPr>
          <w:rFonts w:ascii="Times New Roman" w:hAnsi="Times New Roman"/>
          <w:sz w:val="28"/>
        </w:rPr>
        <w:t>оящего постановления возложить на первого заместителя главы администрации города Ставрополя</w:t>
      </w:r>
      <w:r>
        <w:br/>
      </w:r>
      <w:r>
        <w:rPr>
          <w:rFonts w:ascii="Times New Roman" w:hAnsi="Times New Roman"/>
          <w:sz w:val="28"/>
        </w:rPr>
        <w:t>Грибенника А.Д.</w:t>
      </w:r>
    </w:p>
    <w:p w:rsidR="00B13703" w:rsidRDefault="00B13703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jc w:val="both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rPr>
          <w:rFonts w:ascii="Times New Roman" w:hAnsi="Times New Roman"/>
          <w:sz w:val="28"/>
        </w:rPr>
      </w:pPr>
    </w:p>
    <w:p w:rsidR="00B13703" w:rsidRDefault="00204503">
      <w:pPr>
        <w:pStyle w:val="ConsPlusNormal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Ставрополя                                                             И.И. Ульянченко</w:t>
      </w:r>
    </w:p>
    <w:p w:rsidR="00B13703" w:rsidRDefault="00B13703">
      <w:pPr>
        <w:pStyle w:val="ConsPlusNormal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B13703">
      <w:pPr>
        <w:pStyle w:val="ConsPlusNormal"/>
        <w:tabs>
          <w:tab w:val="left" w:pos="5651"/>
        </w:tabs>
        <w:rPr>
          <w:rFonts w:ascii="Times New Roman" w:hAnsi="Times New Roman"/>
          <w:sz w:val="28"/>
        </w:rPr>
      </w:pPr>
    </w:p>
    <w:p w:rsidR="00B13703" w:rsidRDefault="00204503">
      <w:pPr>
        <w:spacing w:after="0" w:line="240" w:lineRule="exac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>
      <w:pPr>
        <w:spacing w:after="0" w:line="240" w:lineRule="exact"/>
        <w:jc w:val="both"/>
        <w:rPr>
          <w:rFonts w:ascii="Times New Roman" w:hAnsi="Times New Roman"/>
          <w:sz w:val="28"/>
        </w:rPr>
      </w:pPr>
    </w:p>
    <w:p w:rsidR="00DD2AF1" w:rsidRDefault="00DD2AF1" w:rsidP="00DD2AF1">
      <w:pPr>
        <w:spacing w:line="240" w:lineRule="exact"/>
        <w:ind w:left="5387"/>
        <w:rPr>
          <w:caps/>
        </w:rPr>
        <w:sectPr w:rsidR="00DD2AF1">
          <w:headerReference w:type="default" r:id="rId8"/>
          <w:headerReference w:type="first" r:id="rId9"/>
          <w:pgSz w:w="11908" w:h="16848"/>
          <w:pgMar w:top="1417" w:right="567" w:bottom="1134" w:left="1984" w:header="737" w:footer="680" w:gutter="0"/>
          <w:pgNumType w:start="1"/>
          <w:cols w:space="720"/>
          <w:titlePg/>
        </w:sectPr>
      </w:pPr>
    </w:p>
    <w:p w:rsidR="00DD2AF1" w:rsidRDefault="00DD2AF1" w:rsidP="00DD2AF1">
      <w:pPr>
        <w:spacing w:line="240" w:lineRule="exact"/>
        <w:ind w:left="5387"/>
        <w:rPr>
          <w:caps/>
        </w:rPr>
      </w:pPr>
      <w:r>
        <w:rPr>
          <w:caps/>
        </w:rPr>
        <w:lastRenderedPageBreak/>
        <w:t xml:space="preserve">                                                                     </w:t>
      </w:r>
    </w:p>
    <w:p w:rsidR="00DD2AF1" w:rsidRDefault="00DD2AF1" w:rsidP="00DD2AF1">
      <w:pPr>
        <w:spacing w:line="240" w:lineRule="exact"/>
        <w:ind w:left="5387"/>
      </w:pPr>
      <w:r>
        <w:rPr>
          <w:caps/>
        </w:rPr>
        <w:t xml:space="preserve">                                                                      П</w:t>
      </w:r>
      <w:r>
        <w:t>риложение</w:t>
      </w:r>
    </w:p>
    <w:p w:rsidR="00DD2AF1" w:rsidRDefault="00DD2AF1" w:rsidP="00DD2AF1">
      <w:pPr>
        <w:spacing w:line="240" w:lineRule="exact"/>
        <w:ind w:left="5387"/>
      </w:pPr>
    </w:p>
    <w:p w:rsidR="00DD2AF1" w:rsidRDefault="00DD2AF1" w:rsidP="00DD2AF1">
      <w:pPr>
        <w:spacing w:line="240" w:lineRule="exact"/>
        <w:ind w:left="5387"/>
      </w:pPr>
      <w:r>
        <w:t xml:space="preserve">                                                                      к постановлению администрации</w:t>
      </w:r>
    </w:p>
    <w:p w:rsidR="00DD2AF1" w:rsidRDefault="00DD2AF1" w:rsidP="00DD2AF1">
      <w:pPr>
        <w:spacing w:line="240" w:lineRule="exact"/>
        <w:ind w:left="5387"/>
      </w:pPr>
      <w:r>
        <w:t xml:space="preserve">                                                                      города Ставрополя</w:t>
      </w:r>
    </w:p>
    <w:p w:rsidR="00DD2AF1" w:rsidRDefault="00DD2AF1" w:rsidP="00DD2AF1">
      <w:pPr>
        <w:spacing w:line="240" w:lineRule="exact"/>
        <w:ind w:left="5387"/>
      </w:pPr>
    </w:p>
    <w:p w:rsidR="00DD2AF1" w:rsidRDefault="00DD2AF1" w:rsidP="00DD2AF1">
      <w:pPr>
        <w:spacing w:line="240" w:lineRule="exact"/>
        <w:ind w:left="5387"/>
        <w:rPr>
          <w:caps/>
        </w:rPr>
      </w:pPr>
      <w:r>
        <w:t xml:space="preserve">                                                                      от                          №</w:t>
      </w:r>
    </w:p>
    <w:p w:rsidR="00DD2AF1" w:rsidRDefault="00DD2AF1" w:rsidP="00DD2AF1">
      <w:pPr>
        <w:tabs>
          <w:tab w:val="left" w:pos="11425"/>
        </w:tabs>
        <w:spacing w:line="240" w:lineRule="exact"/>
        <w:jc w:val="center"/>
        <w:rPr>
          <w:caps/>
          <w:sz w:val="24"/>
        </w:rPr>
      </w:pPr>
    </w:p>
    <w:p w:rsidR="00DD2AF1" w:rsidRDefault="00DD2AF1" w:rsidP="00DD2AF1">
      <w:pPr>
        <w:tabs>
          <w:tab w:val="left" w:pos="11425"/>
        </w:tabs>
        <w:spacing w:line="240" w:lineRule="exact"/>
        <w:jc w:val="center"/>
        <w:rPr>
          <w:caps/>
          <w:sz w:val="24"/>
        </w:rPr>
      </w:pPr>
    </w:p>
    <w:p w:rsidR="00DD2AF1" w:rsidRDefault="00DD2AF1" w:rsidP="00DD2AF1">
      <w:pPr>
        <w:tabs>
          <w:tab w:val="left" w:pos="11425"/>
        </w:tabs>
        <w:spacing w:line="240" w:lineRule="exact"/>
        <w:jc w:val="center"/>
        <w:rPr>
          <w:caps/>
          <w:sz w:val="24"/>
        </w:rPr>
      </w:pPr>
    </w:p>
    <w:p w:rsidR="00DD2AF1" w:rsidRDefault="00DD2AF1" w:rsidP="00DD2AF1">
      <w:pPr>
        <w:tabs>
          <w:tab w:val="left" w:pos="11425"/>
        </w:tabs>
        <w:spacing w:line="240" w:lineRule="exact"/>
        <w:jc w:val="center"/>
        <w:rPr>
          <w:caps/>
          <w:sz w:val="24"/>
        </w:rPr>
      </w:pPr>
    </w:p>
    <w:p w:rsidR="00DD2AF1" w:rsidRDefault="00DD2AF1" w:rsidP="00DD2AF1">
      <w:pPr>
        <w:tabs>
          <w:tab w:val="left" w:pos="11425"/>
        </w:tabs>
        <w:spacing w:line="240" w:lineRule="exact"/>
        <w:jc w:val="center"/>
        <w:rPr>
          <w:caps/>
          <w:sz w:val="24"/>
        </w:rPr>
      </w:pPr>
    </w:p>
    <w:p w:rsidR="00DD2AF1" w:rsidRDefault="00DD2AF1" w:rsidP="00DD2AF1">
      <w:pPr>
        <w:tabs>
          <w:tab w:val="left" w:pos="11425"/>
        </w:tabs>
        <w:spacing w:line="240" w:lineRule="exact"/>
        <w:jc w:val="center"/>
      </w:pPr>
      <w:r>
        <w:rPr>
          <w:caps/>
          <w:sz w:val="28"/>
        </w:rPr>
        <w:t>РАСЧЕТ</w:t>
      </w:r>
    </w:p>
    <w:p w:rsidR="00DD2AF1" w:rsidRDefault="00DD2AF1" w:rsidP="00DD2AF1">
      <w:pPr>
        <w:spacing w:line="240" w:lineRule="exact"/>
        <w:jc w:val="center"/>
      </w:pPr>
      <w:r>
        <w:rPr>
          <w:sz w:val="28"/>
        </w:rPr>
        <w:t>платы за публичный сервитут</w:t>
      </w:r>
    </w:p>
    <w:p w:rsidR="00DD2AF1" w:rsidRDefault="00DD2AF1" w:rsidP="00DD2AF1">
      <w:pPr>
        <w:spacing w:line="240" w:lineRule="exact"/>
        <w:jc w:val="center"/>
        <w:rPr>
          <w:sz w:val="24"/>
        </w:rPr>
      </w:pPr>
    </w:p>
    <w:p w:rsidR="00DD2AF1" w:rsidRDefault="00DD2AF1" w:rsidP="00DD2AF1">
      <w:pPr>
        <w:ind w:firstLine="709"/>
        <w:jc w:val="both"/>
      </w:pPr>
    </w:p>
    <w:p w:rsidR="00DD2AF1" w:rsidRDefault="00DD2AF1" w:rsidP="00DD2AF1">
      <w:pPr>
        <w:ind w:firstLine="709"/>
        <w:jc w:val="both"/>
      </w:pPr>
      <w:r>
        <w:rPr>
          <w:sz w:val="28"/>
        </w:rPr>
        <w:t xml:space="preserve">1. Часть земельного участка площадью 2 484,59 кв.м из земельного участка с кадастровым номером 26:12:020105:334 общей площадью 85 489 кв.м, </w:t>
      </w:r>
      <w:r>
        <w:rPr>
          <w:rFonts w:ascii="Times New Roman" w:hAnsi="Times New Roman"/>
          <w:sz w:val="28"/>
        </w:rPr>
        <w:t>расположенного по адресу: Ставропольский край, город Ставрополь, улица Северный обход, в районе Сажевого завода в квартале 611, участок № 1, категория земель – земли населенных пунктов, с видом разрешенного использования «под производственные здания»:</w:t>
      </w:r>
    </w:p>
    <w:p w:rsidR="00DD2AF1" w:rsidRDefault="00DD2AF1" w:rsidP="00DD2AF1">
      <w:pPr>
        <w:ind w:firstLine="709"/>
        <w:jc w:val="both"/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1532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19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части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(руб./год), ставка 0,01%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Плата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публичный сервитут за период 49 лет по 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Плата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публичный сервитут за весь срок по ставке 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сумма платы за публичный 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148 330 254,12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4 310 962,42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2 484,59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431,10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21 123,72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4 310,96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21 123,72</w:t>
            </w:r>
          </w:p>
        </w:tc>
      </w:tr>
    </w:tbl>
    <w:p w:rsidR="00DD2AF1" w:rsidRDefault="00DD2AF1" w:rsidP="00DD2AF1">
      <w:pPr>
        <w:jc w:val="both"/>
        <w:rPr>
          <w:sz w:val="24"/>
          <w:highlight w:val="yellow"/>
        </w:rPr>
      </w:pPr>
    </w:p>
    <w:p w:rsidR="00DD2AF1" w:rsidRDefault="00DD2AF1" w:rsidP="00DD2AF1">
      <w:pPr>
        <w:ind w:firstLine="709"/>
        <w:jc w:val="both"/>
        <w:rPr>
          <w:sz w:val="24"/>
        </w:rPr>
      </w:pPr>
    </w:p>
    <w:p w:rsidR="00DD2AF1" w:rsidRDefault="00DD2AF1" w:rsidP="00DD2AF1">
      <w:pPr>
        <w:ind w:firstLine="709"/>
        <w:jc w:val="both"/>
      </w:pPr>
    </w:p>
    <w:p w:rsidR="00DD2AF1" w:rsidRDefault="00DD2AF1" w:rsidP="00DD2AF1">
      <w:pPr>
        <w:ind w:firstLine="709"/>
        <w:jc w:val="both"/>
        <w:rPr>
          <w:sz w:val="24"/>
        </w:rPr>
      </w:pPr>
    </w:p>
    <w:p w:rsidR="00DD2AF1" w:rsidRDefault="00DD2AF1" w:rsidP="00DD2AF1">
      <w:pPr>
        <w:ind w:firstLine="709"/>
        <w:jc w:val="both"/>
        <w:rPr>
          <w:sz w:val="24"/>
        </w:rPr>
      </w:pPr>
    </w:p>
    <w:p w:rsidR="00DD2AF1" w:rsidRDefault="00DD2AF1" w:rsidP="00DD2AF1">
      <w:pPr>
        <w:ind w:firstLine="709"/>
        <w:jc w:val="both"/>
        <w:rPr>
          <w:sz w:val="24"/>
        </w:rPr>
      </w:pPr>
    </w:p>
    <w:p w:rsidR="00DD2AF1" w:rsidRDefault="00DD2AF1" w:rsidP="00DD2AF1">
      <w:pPr>
        <w:ind w:firstLine="709"/>
        <w:jc w:val="both"/>
        <w:rPr>
          <w:sz w:val="24"/>
        </w:rPr>
      </w:pPr>
    </w:p>
    <w:p w:rsidR="00DD2AF1" w:rsidRDefault="00DD2AF1" w:rsidP="00DD2AF1">
      <w:pPr>
        <w:ind w:firstLine="709"/>
        <w:jc w:val="both"/>
      </w:pPr>
      <w:r>
        <w:rPr>
          <w:sz w:val="28"/>
        </w:rPr>
        <w:t xml:space="preserve">2. Часть земельного участка площадью 605,41 кв.м из земельного участка с кадастровым номером 26:12:020105:127 общей площадью 9 520 кв.м, </w:t>
      </w:r>
      <w:r>
        <w:rPr>
          <w:rFonts w:ascii="Times New Roman" w:hAnsi="Times New Roman"/>
          <w:sz w:val="28"/>
        </w:rPr>
        <w:t>местоположение относительно ориентира: Ставропольский край, город Ставрополь, улица Коломийцева, 4б в квартале 611, категория земель – земли населенных пунктов, с видом разрешенного использования «для продолжения строительства производственной базы»:</w:t>
      </w:r>
    </w:p>
    <w:p w:rsidR="00DD2AF1" w:rsidRDefault="00DD2AF1" w:rsidP="00DD2AF1">
      <w:pPr>
        <w:ind w:firstLine="709"/>
        <w:jc w:val="both"/>
        <w:rPr>
          <w:sz w:val="24"/>
          <w:highlight w:val="yellow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71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1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части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(руб./год), ставка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период 49 лет по 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весь срок по ставке 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 сумма платы за публичный 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16 210 751,20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1 030 898,20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605,41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103,09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5 051,40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1 030,90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5 051,40</w:t>
            </w:r>
          </w:p>
        </w:tc>
      </w:tr>
    </w:tbl>
    <w:p w:rsidR="00DD2AF1" w:rsidRDefault="00DD2AF1" w:rsidP="00DD2AF1">
      <w:pPr>
        <w:ind w:firstLine="709"/>
        <w:jc w:val="both"/>
        <w:rPr>
          <w:sz w:val="24"/>
          <w:highlight w:val="yellow"/>
        </w:rPr>
      </w:pPr>
    </w:p>
    <w:p w:rsidR="00DD2AF1" w:rsidRDefault="00DD2AF1" w:rsidP="00DD2AF1">
      <w:pPr>
        <w:ind w:firstLine="709"/>
        <w:jc w:val="both"/>
        <w:rPr>
          <w:sz w:val="24"/>
          <w:highlight w:val="yellow"/>
        </w:rPr>
      </w:pPr>
    </w:p>
    <w:p w:rsidR="00DD2AF1" w:rsidRDefault="00DD2AF1" w:rsidP="00DD2AF1">
      <w:pPr>
        <w:ind w:firstLine="709"/>
        <w:jc w:val="both"/>
        <w:rPr>
          <w:sz w:val="24"/>
          <w:highlight w:val="yellow"/>
        </w:rPr>
      </w:pPr>
    </w:p>
    <w:p w:rsidR="00DD2AF1" w:rsidRDefault="00DD2AF1" w:rsidP="00DD2AF1">
      <w:pPr>
        <w:ind w:firstLine="709"/>
        <w:jc w:val="both"/>
      </w:pPr>
      <w:r>
        <w:rPr>
          <w:sz w:val="28"/>
        </w:rPr>
        <w:t xml:space="preserve">3. Часть земельного участка площадью 199,10 кв.м из земельного участка с кадастровым номером 26:12:020105:51 общей площадью 2 025 кв.м, </w:t>
      </w:r>
      <w:r>
        <w:rPr>
          <w:rFonts w:ascii="Times New Roman" w:hAnsi="Times New Roman"/>
          <w:sz w:val="28"/>
        </w:rPr>
        <w:t>местоположение относительно ориентира: Ставропольский край, город Ставрополь, улица Коломийцева, № 6 в квартале 611, категория земель – земли населенных пунктов, с видом разрешенного использования «для проектирования и организации противопожарного выезда с территории производственной базы»:</w:t>
      </w:r>
    </w:p>
    <w:p w:rsidR="00DD2AF1" w:rsidRDefault="00DD2AF1" w:rsidP="00DD2AF1">
      <w:pPr>
        <w:ind w:firstLine="709"/>
        <w:jc w:val="both"/>
        <w:rPr>
          <w:highlight w:val="yellow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71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1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части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(руб./год), ставка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период 49 лет по 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весь срок по ставке 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 сумма платы за публичный 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3 297 591,00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324 222,40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199,10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32,42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1 588,69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324,22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1 588,69</w:t>
            </w:r>
          </w:p>
        </w:tc>
      </w:tr>
    </w:tbl>
    <w:p w:rsidR="00DD2AF1" w:rsidRDefault="00DD2AF1" w:rsidP="00DD2AF1">
      <w:pPr>
        <w:jc w:val="both"/>
        <w:rPr>
          <w:sz w:val="24"/>
          <w:highlight w:val="yellow"/>
        </w:rPr>
      </w:pPr>
    </w:p>
    <w:p w:rsidR="00DD2AF1" w:rsidRDefault="00DD2AF1" w:rsidP="00DD2AF1">
      <w:pPr>
        <w:jc w:val="both"/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</w:pPr>
      <w:r>
        <w:rPr>
          <w:sz w:val="28"/>
        </w:rPr>
        <w:t>4. Часть земель, государственная собственность на которые не разграничена, в границах кадастрового квартала 26:12:020104 города Ставрополя площадью 1 919,86 кв.м:</w:t>
      </w:r>
    </w:p>
    <w:p w:rsidR="00DD2AF1" w:rsidRDefault="00DD2AF1" w:rsidP="00DD2AF1">
      <w:pPr>
        <w:ind w:firstLine="708"/>
        <w:jc w:val="both"/>
        <w:rPr>
          <w:sz w:val="24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71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8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Кадастровая стоимость части земельного </w:t>
            </w:r>
            <w:r>
              <w:rPr>
                <w:sz w:val="24"/>
              </w:rPr>
              <w:lastRenderedPageBreak/>
              <w:t>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(руб./год), ставка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Плата за публичный сервитут за период 49 лет по </w:t>
            </w:r>
            <w:r>
              <w:rPr>
                <w:sz w:val="24"/>
              </w:rPr>
              <w:lastRenderedPageBreak/>
              <w:t>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Плата за публичный сервитут за весь срок по ставке </w:t>
            </w:r>
            <w:r>
              <w:rPr>
                <w:sz w:val="24"/>
              </w:rPr>
              <w:lastRenderedPageBreak/>
              <w:t>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сумма платы за публичный </w:t>
            </w:r>
            <w:r>
              <w:rPr>
                <w:sz w:val="24"/>
              </w:rPr>
              <w:lastRenderedPageBreak/>
              <w:t>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2 874 721,57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2 874 721,57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1 919,86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287,47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14 086,14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2 874,72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14 086,14</w:t>
            </w:r>
          </w:p>
        </w:tc>
      </w:tr>
    </w:tbl>
    <w:p w:rsidR="00DD2AF1" w:rsidRDefault="00DD2AF1" w:rsidP="00DD2AF1">
      <w:pPr>
        <w:spacing w:line="240" w:lineRule="exact"/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highlight w:val="yellow"/>
        </w:rPr>
      </w:pPr>
    </w:p>
    <w:p w:rsidR="00DD2AF1" w:rsidRDefault="00DD2AF1" w:rsidP="00DD2AF1">
      <w:pPr>
        <w:ind w:firstLine="708"/>
        <w:jc w:val="both"/>
      </w:pPr>
      <w:r>
        <w:rPr>
          <w:sz w:val="28"/>
        </w:rPr>
        <w:t>5. Часть земель, государственная собственность на которые не разграничена, в границах кадастрового квартала 26:12:020105 города Ставрополя площадью 3 330,77 кв.м:</w:t>
      </w:r>
    </w:p>
    <w:p w:rsidR="00DD2AF1" w:rsidRDefault="00DD2AF1" w:rsidP="00DD2AF1">
      <w:pPr>
        <w:ind w:firstLine="708"/>
        <w:jc w:val="both"/>
        <w:rPr>
          <w:sz w:val="24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71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8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части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(руб./год), ставка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период 49 лет по 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весь срок по ставке 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 сумма платы за публичный 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4 987 361,77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4 987 361,77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3 330,77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498,74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24 438,07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4 987,36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24 438,07</w:t>
            </w:r>
          </w:p>
        </w:tc>
      </w:tr>
    </w:tbl>
    <w:p w:rsidR="00DD2AF1" w:rsidRDefault="00DD2AF1" w:rsidP="00DD2AF1">
      <w:pPr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  <w:r>
        <w:rPr>
          <w:sz w:val="28"/>
        </w:rPr>
        <w:t>6. Часть земель, государственная собственность на которые не разграничена, в границах кадастрового квартала 26:12:020404 города Ставрополя площадью 742,02 кв.м:</w:t>
      </w:r>
    </w:p>
    <w:p w:rsidR="00DD2AF1" w:rsidRDefault="00DD2AF1" w:rsidP="00DD2AF1">
      <w:pPr>
        <w:ind w:firstLine="708"/>
        <w:jc w:val="both"/>
        <w:rPr>
          <w:sz w:val="24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71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8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части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(руб./год), ставка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период 49 лет по 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весь срок по ставке 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 сумма платы за публичный 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1 111 071,07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1 111 071,07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742,02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111,11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5 444,25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1 111,07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5 444,25</w:t>
            </w:r>
          </w:p>
        </w:tc>
      </w:tr>
    </w:tbl>
    <w:p w:rsidR="00DD2AF1" w:rsidRDefault="00DD2AF1" w:rsidP="00DD2AF1">
      <w:pPr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</w:pPr>
      <w:r>
        <w:rPr>
          <w:sz w:val="28"/>
        </w:rPr>
        <w:t>7. Часть земель, государственная собственность на которые не разграничена, в границах кадастрового квартала 26:12:020411 города Ставрополя площадью 1 454,43 кв.м:</w:t>
      </w:r>
    </w:p>
    <w:p w:rsidR="00DD2AF1" w:rsidRDefault="00DD2AF1" w:rsidP="00DD2AF1">
      <w:pPr>
        <w:ind w:firstLine="708"/>
        <w:jc w:val="both"/>
        <w:rPr>
          <w:sz w:val="24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71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8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части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(руб./год), ставка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период 49 лет по 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Плата за публичный сервитут за весь срок по ставке 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 сумма платы за публичный 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2 177 805,30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2 177 805,30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1 454,43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217,78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10 671,25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2 177,81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10 671,25</w:t>
            </w:r>
          </w:p>
        </w:tc>
      </w:tr>
    </w:tbl>
    <w:p w:rsidR="00DD2AF1" w:rsidRDefault="00DD2AF1" w:rsidP="00DD2AF1">
      <w:pPr>
        <w:rPr>
          <w:sz w:val="24"/>
          <w:highlight w:val="yellow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</w:p>
    <w:p w:rsidR="00DD2AF1" w:rsidRDefault="00DD2AF1" w:rsidP="00DD2AF1">
      <w:pPr>
        <w:ind w:firstLine="708"/>
        <w:jc w:val="both"/>
        <w:rPr>
          <w:sz w:val="24"/>
        </w:rPr>
      </w:pPr>
      <w:r>
        <w:rPr>
          <w:sz w:val="28"/>
        </w:rPr>
        <w:t>8. Часть земель, государственная собственность на которые не разграничена, в границах кадастрового квартала 26:12:020906 города Ставрополя площадью 485,94 кв.м:</w:t>
      </w:r>
    </w:p>
    <w:p w:rsidR="00DD2AF1" w:rsidRDefault="00DD2AF1" w:rsidP="00DD2AF1">
      <w:pPr>
        <w:ind w:firstLine="708"/>
        <w:jc w:val="both"/>
        <w:rPr>
          <w:sz w:val="24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671"/>
        <w:gridCol w:w="1533"/>
        <w:gridCol w:w="1671"/>
        <w:gridCol w:w="1532"/>
        <w:gridCol w:w="2089"/>
        <w:gridCol w:w="1950"/>
        <w:gridCol w:w="2229"/>
      </w:tblGrid>
      <w:tr w:rsidR="00DD2AF1" w:rsidTr="001219A3">
        <w:trPr>
          <w:trHeight w:val="1885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Кадастровая стоимость земельного 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Кадастровая стоимость части земельного </w:t>
            </w:r>
            <w:r>
              <w:rPr>
                <w:sz w:val="24"/>
              </w:rPr>
              <w:lastRenderedPageBreak/>
              <w:t>участка (руб.)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Площадь части земельного участка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(кв.м)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Годовая сумма платы за публичный сервитут 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(руб./год), ставка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 действия публичного сервитута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Плата за публичный сервитут за период 49 лет по </w:t>
            </w:r>
            <w:r>
              <w:rPr>
                <w:sz w:val="24"/>
              </w:rPr>
              <w:lastRenderedPageBreak/>
              <w:t>ставке 0,01%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Плата за публичный сервитут за весь срок по ставке </w:t>
            </w:r>
            <w:r>
              <w:rPr>
                <w:sz w:val="24"/>
              </w:rPr>
              <w:lastRenderedPageBreak/>
              <w:t>0,1%</w:t>
            </w: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(руб.)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</w:p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 сумма платы за публичный </w:t>
            </w:r>
            <w:r>
              <w:rPr>
                <w:sz w:val="24"/>
              </w:rPr>
              <w:lastRenderedPageBreak/>
              <w:t>сервитут (руб.)</w:t>
            </w:r>
          </w:p>
        </w:tc>
      </w:tr>
      <w:tr w:rsidR="00DD2AF1" w:rsidTr="001219A3">
        <w:trPr>
          <w:trHeight w:val="329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727 627,12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727 627,12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485,94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72,76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 лет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3 565,37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727,63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AF1" w:rsidRDefault="00DD2AF1" w:rsidP="001219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3 565,37</w:t>
            </w:r>
          </w:p>
        </w:tc>
      </w:tr>
    </w:tbl>
    <w:p w:rsidR="00DD2AF1" w:rsidRDefault="00DD2AF1" w:rsidP="00DD2AF1">
      <w:pPr>
        <w:rPr>
          <w:sz w:val="24"/>
          <w:highlight w:val="yellow"/>
        </w:rPr>
      </w:pPr>
    </w:p>
    <w:p w:rsidR="00DD2AF1" w:rsidRDefault="00DD2AF1" w:rsidP="00DD2AF1">
      <w:pPr>
        <w:rPr>
          <w:sz w:val="24"/>
          <w:highlight w:val="yellow"/>
        </w:rPr>
      </w:pPr>
    </w:p>
    <w:p w:rsidR="00DD2AF1" w:rsidRDefault="00DD2AF1" w:rsidP="00DD2AF1">
      <w:pPr>
        <w:rPr>
          <w:sz w:val="24"/>
          <w:highlight w:val="yellow"/>
        </w:rPr>
      </w:pPr>
    </w:p>
    <w:p w:rsidR="00DD2AF1" w:rsidRDefault="00DD2AF1" w:rsidP="00DD2AF1">
      <w:r>
        <w:rPr>
          <w:sz w:val="28"/>
        </w:rPr>
        <w:t>Реквизиты счета для оплаты публичного сервитута: ОКТМО: 07701000</w:t>
      </w:r>
    </w:p>
    <w:p w:rsidR="00DD2AF1" w:rsidRDefault="00DD2AF1" w:rsidP="00DD2AF1">
      <w:r>
        <w:rPr>
          <w:sz w:val="28"/>
        </w:rPr>
        <w:t xml:space="preserve">Наименование получателя: Управление Федерального Казначейства по Ставропольскому краю (комитет по управлению муниципальным имуществом города Ставрополя), ИНН: 2636014845, р/с: 03100643000000012100, л/с 04213016550   Банк: Отделение Ставрополь город Ставрополь: БИК 010702101, КПП 263601001, КБК: 60211105012040000120 </w:t>
      </w:r>
    </w:p>
    <w:p w:rsidR="00DD2AF1" w:rsidRDefault="00DD2AF1" w:rsidP="00DD2AF1">
      <w:r>
        <w:rPr>
          <w:sz w:val="28"/>
        </w:rPr>
        <w:t>КБК: 60211607090040011140 (для пени)</w:t>
      </w:r>
    </w:p>
    <w:p w:rsidR="00DD2AF1" w:rsidRDefault="00DD2AF1" w:rsidP="00DD2AF1">
      <w:pPr>
        <w:rPr>
          <w:sz w:val="24"/>
        </w:rPr>
      </w:pPr>
    </w:p>
    <w:p w:rsidR="00DD2AF1" w:rsidRDefault="00DD2AF1" w:rsidP="00DD2AF1">
      <w:pPr>
        <w:rPr>
          <w:sz w:val="24"/>
        </w:rPr>
      </w:pPr>
    </w:p>
    <w:p w:rsidR="00DD2AF1" w:rsidRDefault="00DD2AF1" w:rsidP="00DD2AF1">
      <w:pPr>
        <w:rPr>
          <w:sz w:val="24"/>
        </w:rPr>
      </w:pPr>
    </w:p>
    <w:p w:rsidR="00DD2AF1" w:rsidRDefault="00DD2AF1" w:rsidP="00DD2AF1">
      <w:pPr>
        <w:spacing w:line="240" w:lineRule="exact"/>
      </w:pPr>
      <w:r>
        <w:rPr>
          <w:sz w:val="28"/>
        </w:rPr>
        <w:t>Заместитель главы</w:t>
      </w:r>
    </w:p>
    <w:p w:rsidR="00DD2AF1" w:rsidRDefault="00DD2AF1" w:rsidP="00DD2AF1">
      <w:pPr>
        <w:spacing w:line="240" w:lineRule="exact"/>
      </w:pPr>
      <w:r>
        <w:rPr>
          <w:sz w:val="28"/>
        </w:rPr>
        <w:t>администрации города Ставрополя                                                                                                                      В.В. Зритнев</w:t>
      </w:r>
      <w:bookmarkStart w:id="0" w:name="_GoBack"/>
      <w:bookmarkEnd w:id="0"/>
    </w:p>
    <w:sectPr w:rsidR="00DD2AF1" w:rsidSect="00DD2AF1">
      <w:pgSz w:w="16848" w:h="11908" w:orient="landscape" w:code="9"/>
      <w:pgMar w:top="1985" w:right="1418" w:bottom="567" w:left="1134" w:header="737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503" w:rsidRDefault="00204503">
      <w:pPr>
        <w:spacing w:after="0" w:line="240" w:lineRule="auto"/>
      </w:pPr>
      <w:r>
        <w:separator/>
      </w:r>
    </w:p>
  </w:endnote>
  <w:endnote w:type="continuationSeparator" w:id="0">
    <w:p w:rsidR="00204503" w:rsidRDefault="00204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503" w:rsidRDefault="00204503">
      <w:pPr>
        <w:spacing w:after="0" w:line="240" w:lineRule="auto"/>
      </w:pPr>
      <w:r>
        <w:separator/>
      </w:r>
    </w:p>
  </w:footnote>
  <w:footnote w:type="continuationSeparator" w:id="0">
    <w:p w:rsidR="00204503" w:rsidRDefault="00204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03" w:rsidRDefault="00204503">
    <w:pPr>
      <w:framePr w:wrap="around" w:vAnchor="text" w:hAnchor="margin" w:xAlign="center" w:y="1"/>
    </w:pPr>
    <w:r>
      <w:fldChar w:fldCharType="begin"/>
    </w:r>
    <w:r>
      <w:instrText>PAGE \* Arabic</w:instrText>
    </w:r>
    <w:r w:rsidR="00DD2AF1">
      <w:fldChar w:fldCharType="separate"/>
    </w:r>
    <w:r w:rsidR="00DD2AF1">
      <w:rPr>
        <w:noProof/>
      </w:rPr>
      <w:t>8</w:t>
    </w:r>
    <w:r>
      <w:fldChar w:fldCharType="end"/>
    </w:r>
  </w:p>
  <w:p w:rsidR="00B13703" w:rsidRDefault="00B137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703" w:rsidRDefault="00B13703">
    <w:pPr>
      <w:pStyle w:val="a5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703"/>
    <w:rsid w:val="00204503"/>
    <w:rsid w:val="00B13703"/>
    <w:rsid w:val="00DD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D0607-4611-4023-B124-C0C21B68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Bodytext4">
    <w:name w:val="Body text (4)"/>
    <w:basedOn w:val="a"/>
    <w:link w:val="Bodytext40"/>
    <w:pPr>
      <w:widowControl w:val="0"/>
      <w:spacing w:after="0" w:line="216" w:lineRule="exact"/>
      <w:jc w:val="right"/>
    </w:pPr>
    <w:rPr>
      <w:rFonts w:ascii="Times New Roman" w:hAnsi="Times New Roman"/>
      <w:sz w:val="18"/>
    </w:rPr>
  </w:style>
  <w:style w:type="character" w:customStyle="1" w:styleId="Bodytext40">
    <w:name w:val="Body text (4)"/>
    <w:basedOn w:val="1"/>
    <w:link w:val="Bodytext4"/>
    <w:rPr>
      <w:rFonts w:ascii="Times New Roman" w:hAnsi="Times New Roman"/>
      <w:color w:val="000000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customStyle="1" w:styleId="12">
    <w:name w:val="Основной текст1"/>
    <w:basedOn w:val="13"/>
    <w:link w:val="14"/>
    <w:rPr>
      <w:rFonts w:ascii="Times New Roman" w:hAnsi="Times New Roman"/>
      <w:spacing w:val="4"/>
      <w:sz w:val="25"/>
    </w:rPr>
  </w:style>
  <w:style w:type="character" w:customStyle="1" w:styleId="14">
    <w:name w:val="Основной текст1"/>
    <w:basedOn w:val="a0"/>
    <w:link w:val="12"/>
    <w:rPr>
      <w:rFonts w:ascii="Times New Roman" w:hAnsi="Times New Roman"/>
      <w:b w:val="0"/>
      <w:i w:val="0"/>
      <w:smallCaps w:val="0"/>
      <w:strike w:val="0"/>
      <w:color w:val="000000"/>
      <w:spacing w:val="4"/>
      <w:sz w:val="25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31">
    <w:name w:val="Основной текст3"/>
    <w:basedOn w:val="13"/>
    <w:link w:val="32"/>
    <w:rPr>
      <w:rFonts w:ascii="Times New Roman" w:hAnsi="Times New Roman"/>
      <w:spacing w:val="4"/>
      <w:sz w:val="25"/>
    </w:rPr>
  </w:style>
  <w:style w:type="character" w:customStyle="1" w:styleId="32">
    <w:name w:val="Основной текст3"/>
    <w:basedOn w:val="a0"/>
    <w:link w:val="31"/>
    <w:rPr>
      <w:rFonts w:ascii="Times New Roman" w:hAnsi="Times New Roman"/>
      <w:b w:val="0"/>
      <w:i w:val="0"/>
      <w:smallCaps w:val="0"/>
      <w:strike w:val="0"/>
      <w:color w:val="000000"/>
      <w:spacing w:val="4"/>
      <w:sz w:val="25"/>
      <w:u w:val="none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basedOn w:val="1"/>
    <w:link w:val="a9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Bodytext3">
    <w:name w:val="Body text (3)"/>
    <w:basedOn w:val="a"/>
    <w:link w:val="Bodytext30"/>
    <w:pPr>
      <w:widowControl w:val="0"/>
      <w:spacing w:after="0" w:line="0" w:lineRule="atLeast"/>
    </w:pPr>
    <w:rPr>
      <w:sz w:val="15"/>
    </w:rPr>
  </w:style>
  <w:style w:type="character" w:customStyle="1" w:styleId="Bodytext30">
    <w:name w:val="Body text (3)"/>
    <w:basedOn w:val="1"/>
    <w:link w:val="Bodytext3"/>
    <w:rPr>
      <w:sz w:val="15"/>
    </w:rPr>
  </w:style>
  <w:style w:type="paragraph" w:customStyle="1" w:styleId="15">
    <w:name w:val="Гиперссылка1"/>
    <w:basedOn w:val="13"/>
    <w:link w:val="ab"/>
    <w:rPr>
      <w:color w:val="0000FF"/>
      <w:u w:val="single"/>
    </w:rPr>
  </w:style>
  <w:style w:type="character" w:styleId="ab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Bodytext2">
    <w:name w:val="Body text (2)"/>
    <w:basedOn w:val="a"/>
    <w:link w:val="Bodytext20"/>
    <w:pPr>
      <w:widowControl w:val="0"/>
      <w:spacing w:after="0" w:line="0" w:lineRule="atLeast"/>
    </w:pPr>
    <w:rPr>
      <w:rFonts w:ascii="Times New Roman" w:hAnsi="Times New Roman"/>
      <w:sz w:val="21"/>
    </w:rPr>
  </w:style>
  <w:style w:type="character" w:customStyle="1" w:styleId="Bodytext20">
    <w:name w:val="Body text (2)"/>
    <w:basedOn w:val="1"/>
    <w:link w:val="Bodytext2"/>
    <w:rPr>
      <w:rFonts w:ascii="Times New Roman" w:hAnsi="Times New Roman"/>
      <w:color w:val="000000"/>
      <w:sz w:val="21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Bodytext5">
    <w:name w:val="Body text (5)"/>
    <w:basedOn w:val="a"/>
    <w:link w:val="Bodytext50"/>
    <w:pPr>
      <w:widowControl w:val="0"/>
      <w:spacing w:after="0" w:line="0" w:lineRule="atLeast"/>
    </w:pPr>
    <w:rPr>
      <w:rFonts w:ascii="Franklin Gothic Heavy" w:hAnsi="Franklin Gothic Heavy"/>
      <w:sz w:val="19"/>
    </w:rPr>
  </w:style>
  <w:style w:type="character" w:customStyle="1" w:styleId="Bodytext50">
    <w:name w:val="Body text (5)"/>
    <w:basedOn w:val="1"/>
    <w:link w:val="Bodytext5"/>
    <w:rPr>
      <w:rFonts w:ascii="Franklin Gothic Heavy" w:hAnsi="Franklin Gothic Heavy"/>
      <w:sz w:val="19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892046496DE44DD41EBFEF508AE9F82F17048E3020DC09CE3C1B54B3F4u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65BA310A30F96B7B63E3F5677381EAA6428F671C95B5759752DD5E5181B425D49454BDFDAA8725x2n4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2349</Words>
  <Characters>13393</Characters>
  <Application>Microsoft Office Word</Application>
  <DocSecurity>0</DocSecurity>
  <Lines>111</Lines>
  <Paragraphs>31</Paragraphs>
  <ScaleCrop>false</ScaleCrop>
  <Company>Russia</Company>
  <LinksUpToDate>false</LinksUpToDate>
  <CharactersWithSpaces>15711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Самойленко Константин Александрович</cp:lastModifiedBy>
  <cp:revision>2</cp:revision>
  <dcterms:created xsi:type="dcterms:W3CDTF">2023-03-13T11:57:00Z</dcterms:created>
  <dcterms:modified xsi:type="dcterms:W3CDTF">2023-03-13T11:59:00Z</dcterms:modified>
</cp:coreProperties>
</file>