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D000000"/>
    <w:p w14:paraId="0E000000"/>
    <w:p w14:paraId="0F000000"/>
    <w:p w14:paraId="10000000"/>
    <w:p w14:paraId="11000000"/>
    <w:p w14:paraId="12000000"/>
    <w:p w14:paraId="13000000"/>
    <w:p w14:paraId="14000000"/>
    <w:p w14:paraId="15000000"/>
    <w:p w14:paraId="16000000"/>
    <w:p w14:paraId="17000000">
      <w:pPr>
        <w:widowControl w:val="1"/>
        <w:spacing w:line="240" w:lineRule="exact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 внесении изменений в муниципальную программу «Развитие жилищно-коммунального хозяйства, осуществление дорожной деятельности и обеспечение безопасности дорожного движения на территории города Ставрополя, благоустройство территории города </w:t>
      </w:r>
      <w:r>
        <w:rPr>
          <w:rFonts w:ascii="Times New Roman" w:hAnsi="Times New Roman"/>
        </w:rPr>
        <w:t>Ставрополя», утвержденную постановлением администрации города Ставрополя от 11.11.2022 № 2413</w:t>
      </w:r>
    </w:p>
    <w:p w14:paraId="18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19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1A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</w:t>
      </w:r>
      <w:r>
        <w:rPr>
          <w:rFonts w:ascii="Times New Roman" w:hAnsi="Times New Roman"/>
        </w:rPr>
        <w:t xml:space="preserve">решением Ставропольской городской Думы                 от 06 декабря 2024 г. № 354 «О бюджете города Ставрополя на 2025 год и плановый период </w:t>
      </w:r>
      <w:r>
        <w:rPr>
          <w:rFonts w:ascii="Times New Roman" w:hAnsi="Times New Roman"/>
        </w:rPr>
        <w:t>2026 и 2027 годов»,</w:t>
      </w:r>
      <w:r>
        <w:rPr>
          <w:rFonts w:ascii="Times New Roman" w:hAnsi="Times New Roman"/>
        </w:rPr>
        <w:t xml:space="preserve"> постановлением администрации города Ставрополя от 26.08.2019 № 2382 «О Порядке принятия решения о разработке муниципальных программ, их формирования и реализации»</w:t>
      </w:r>
    </w:p>
    <w:p w14:paraId="1B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1C000000">
      <w:pPr>
        <w:widowControl w:val="1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ПОСТАНОВЛЯЮ:</w:t>
      </w:r>
    </w:p>
    <w:p w14:paraId="1D000000">
      <w:pPr>
        <w:widowControl w:val="1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1E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 Внести в муниципальную программу «Развитие жилищно-ко</w:t>
      </w:r>
      <w:r>
        <w:rPr>
          <w:rFonts w:ascii="Times New Roman" w:hAnsi="Times New Roman"/>
        </w:rPr>
        <w:t>ммунального хозяйства, осуществление дорожной деятельности и обеспечение безопасности дорожного движения на территории города Ставрополя, благоустройство территории города Ставрополя», утвержденную постановлением администрации города Ставрополя от 11.11.20</w:t>
      </w:r>
      <w:r>
        <w:rPr>
          <w:rFonts w:ascii="Times New Roman" w:hAnsi="Times New Roman"/>
        </w:rPr>
        <w:t>22 № 2413   «Об утверждении муниципальной программы «Развитие жилищно-коммунального хозяйства, осуществление дорожной деятельности и обеспечение безопасности дорожного движения на территории города Ставрополя, благоустройство территории города Ставрополя»                (д</w:t>
      </w:r>
      <w:r>
        <w:rPr>
          <w:rFonts w:ascii="Times New Roman" w:hAnsi="Times New Roman"/>
        </w:rPr>
        <w:t>алее – Программа), следующие изменения:</w:t>
      </w:r>
    </w:p>
    <w:p w14:paraId="1F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1) позицию «Объемы и источники финансового обеспечения Программы» паспорта Программы изложить в следующей редакции:</w:t>
      </w:r>
    </w:p>
    <w:p w14:paraId="20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«объем бюджетных ассигнований Программы составляет                                     </w:t>
      </w:r>
      <w:r>
        <w:rPr>
          <w:rFonts w:ascii="Times New Roman" w:hAnsi="Times New Roman"/>
        </w:rPr>
        <w:t>17 393 248,53</w:t>
      </w:r>
      <w:r>
        <w:rPr>
          <w:rFonts w:ascii="Times New Roman" w:hAnsi="Times New Roman"/>
        </w:rPr>
        <w:t xml:space="preserve"> тыс. рублей, в том числе по годам:</w:t>
      </w:r>
    </w:p>
    <w:p w14:paraId="21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2023 год – 2 732 240,71 тыс. рублей;</w:t>
      </w:r>
    </w:p>
    <w:p w14:paraId="22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2024 год – 4 464 326,37 тыс. рублей;</w:t>
      </w:r>
    </w:p>
    <w:p w14:paraId="23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2025 год – 5 236 874,50 тыс. рублей;</w:t>
      </w:r>
    </w:p>
    <w:p w14:paraId="24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2 388 008,</w:t>
      </w:r>
      <w:r>
        <w:rPr>
          <w:rFonts w:ascii="Times New Roman" w:hAnsi="Times New Roman"/>
        </w:rPr>
        <w:t>39</w:t>
      </w:r>
      <w:r>
        <w:rPr>
          <w:rFonts w:ascii="Times New Roman" w:hAnsi="Times New Roman"/>
        </w:rPr>
        <w:t xml:space="preserve"> тыс. рублей;</w:t>
      </w:r>
    </w:p>
    <w:p w14:paraId="25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1 465 433,46 тыс. рублей;</w:t>
      </w:r>
    </w:p>
    <w:p w14:paraId="26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1 106 365,10 тыс. рублей</w:t>
      </w:r>
      <w:r>
        <w:rPr>
          <w:rFonts w:ascii="Times New Roman" w:hAnsi="Times New Roman"/>
        </w:rPr>
        <w:t>;</w:t>
      </w:r>
    </w:p>
    <w:p w14:paraId="27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из них за счет средств:</w:t>
      </w:r>
    </w:p>
    <w:p w14:paraId="28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бюджета города Ставрополя в сумме 8 608 050,13 тыс. рублей, в том числе по годам:</w:t>
      </w:r>
    </w:p>
    <w:p w14:paraId="29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2023 год – 1 254 783,61 тыс. рублей;</w:t>
      </w:r>
    </w:p>
    <w:p w14:paraId="2A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2024 год – 1 839 713,04 тыс. рублей;</w:t>
      </w:r>
    </w:p>
    <w:p w14:paraId="2B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2025 год – 2 308 081,49 тыс. рублей;</w:t>
      </w:r>
    </w:p>
    <w:p w14:paraId="2C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1 103 858,78 тыс. рублей;</w:t>
      </w:r>
    </w:p>
    <w:p w14:paraId="2D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1 052 103,68 тыс. рублей;</w:t>
      </w:r>
    </w:p>
    <w:p w14:paraId="2E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1 049 509,53 тыс. рублей;</w:t>
      </w:r>
    </w:p>
    <w:p w14:paraId="2F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бюджета Ставропольского края в сумме 7 633 499,95 тыс. рублей, в том числе по годам:</w:t>
      </w:r>
    </w:p>
    <w:p w14:paraId="30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2023 год – 1 113 625,98 тыс. рублей;</w:t>
      </w:r>
    </w:p>
    <w:p w14:paraId="31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2024 год – 2 421 102,85 тыс. рублей;</w:t>
      </w:r>
    </w:p>
    <w:p w14:paraId="32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2025 год – 2 494 436,16</w:t>
      </w:r>
      <w:r>
        <w:rPr>
          <w:rFonts w:ascii="Times New Roman" w:hAnsi="Times New Roman"/>
        </w:rPr>
        <w:t xml:space="preserve"> тыс. рублей;</w:t>
      </w:r>
    </w:p>
    <w:p w14:paraId="33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1 234 149,61 тыс. рублей;</w:t>
      </w:r>
    </w:p>
    <w:p w14:paraId="34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363 329,78 тыс. рублей;</w:t>
      </w:r>
    </w:p>
    <w:p w14:paraId="35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6 855,57 тыс. рублей;</w:t>
      </w:r>
    </w:p>
    <w:p w14:paraId="36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бюджета Ставропольского края, выделяемых бюджету города Ставрополя на осуществление функций административного центра Ставропольского края</w:t>
      </w:r>
      <w:r>
        <w:rPr>
          <w:rFonts w:ascii="Times New Roman" w:hAnsi="Times New Roman"/>
        </w:rPr>
        <w:t>, в сумме 1 140 608,44 тыс. рублей, в том числе              по годам:</w:t>
      </w:r>
    </w:p>
    <w:p w14:paraId="37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2023 год – 358 767,13 тыс. рублей;</w:t>
      </w:r>
    </w:p>
    <w:p w14:paraId="38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2024 год – 203 510,48 тыс. рублей;</w:t>
      </w:r>
    </w:p>
    <w:p w14:paraId="39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2025 год – 428 330,83 тыс. рублей;</w:t>
      </w:r>
    </w:p>
    <w:p w14:paraId="3A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50 000,00 тыс. рублей;</w:t>
      </w:r>
    </w:p>
    <w:p w14:paraId="3B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50 000,00 тыс. рублей;</w:t>
      </w:r>
    </w:p>
    <w:p w14:paraId="3C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50 000,00 тыс. р</w:t>
      </w:r>
      <w:r>
        <w:rPr>
          <w:rFonts w:ascii="Times New Roman" w:hAnsi="Times New Roman"/>
        </w:rPr>
        <w:t>ублей;</w:t>
      </w:r>
    </w:p>
    <w:p w14:paraId="3D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физических лиц в сумме 2 391,02 тыс. рублей, в том числе по годам: </w:t>
      </w:r>
    </w:p>
    <w:p w14:paraId="3E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2023 год – 1 165,00 тыс. рублей;</w:t>
      </w:r>
    </w:p>
    <w:p w14:paraId="3F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2024 год – 0,00 тыс. рублей;</w:t>
      </w:r>
    </w:p>
    <w:p w14:paraId="40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2025 год – 1 226,02 тыс. рублей;</w:t>
      </w:r>
    </w:p>
    <w:p w14:paraId="41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0,00 тыс. рублей;</w:t>
      </w:r>
    </w:p>
    <w:p w14:paraId="42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0,00 тыс. рублей;</w:t>
      </w:r>
    </w:p>
    <w:p w14:paraId="43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0,00 тыс. рублей;</w:t>
      </w:r>
    </w:p>
    <w:p w14:paraId="44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организаций в сумме 8 698,99 тыс. рублей, в том числе по годам:</w:t>
      </w:r>
    </w:p>
    <w:p w14:paraId="45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2023 год – 3 898,99 тыс. рублей;</w:t>
      </w:r>
    </w:p>
    <w:p w14:paraId="46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2024 год – 0,00 тыс. рублей;</w:t>
      </w:r>
    </w:p>
    <w:p w14:paraId="47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2025 год – 4 800,00 тыс. рублей;</w:t>
      </w:r>
    </w:p>
    <w:p w14:paraId="48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0,00 тыс. рублей;</w:t>
      </w:r>
    </w:p>
    <w:p w14:paraId="49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0,00 тыс. рублей;</w:t>
      </w:r>
    </w:p>
    <w:p w14:paraId="4A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0,00 тыс. рублей»;</w:t>
      </w:r>
    </w:p>
    <w:p w14:paraId="4B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2) раздел 5 «Ресурсное обеспечение Программы» изложить в следующей редакции:</w:t>
      </w:r>
    </w:p>
    <w:p w14:paraId="4C000000">
      <w:pPr>
        <w:widowControl w:val="1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«5. Ресурсное обеспечение Программы</w:t>
      </w:r>
    </w:p>
    <w:p w14:paraId="4D000000">
      <w:pPr>
        <w:widowControl w:val="1"/>
        <w:ind w:firstLine="709"/>
        <w:rPr>
          <w:rFonts w:ascii="Times New Roman" w:hAnsi="Times New Roman"/>
        </w:rPr>
      </w:pPr>
    </w:p>
    <w:p w14:paraId="4E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Объем бюджетных ассигнований Программы составляет                       </w:t>
      </w:r>
      <w:r>
        <w:t xml:space="preserve">   </w:t>
      </w:r>
      <w:r>
        <w:rPr>
          <w:rFonts w:ascii="Times New Roman" w:hAnsi="Times New Roman"/>
        </w:rPr>
        <w:t>17 393 248,53</w:t>
      </w:r>
      <w:r>
        <w:rPr>
          <w:rFonts w:ascii="Times New Roman" w:hAnsi="Times New Roman"/>
        </w:rPr>
        <w:t xml:space="preserve"> тыс. рублей, в том числе по годам:</w:t>
      </w:r>
    </w:p>
    <w:p w14:paraId="4F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2023 год – 2 732 240,71 тыс. рублей;</w:t>
      </w:r>
    </w:p>
    <w:p w14:paraId="50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2024 год – 4 464 326,37 тыс. рублей;</w:t>
      </w:r>
    </w:p>
    <w:p w14:paraId="51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2025 год – 5 236 874,50 тыс. рублей;</w:t>
      </w:r>
    </w:p>
    <w:p w14:paraId="52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2 388 008,</w:t>
      </w:r>
      <w:r>
        <w:rPr>
          <w:rFonts w:ascii="Times New Roman" w:hAnsi="Times New Roman"/>
        </w:rPr>
        <w:t>39</w:t>
      </w:r>
      <w:r>
        <w:rPr>
          <w:rFonts w:ascii="Times New Roman" w:hAnsi="Times New Roman"/>
        </w:rPr>
        <w:t xml:space="preserve"> тыс. рублей;</w:t>
      </w:r>
    </w:p>
    <w:p w14:paraId="53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1 465 433,46 тыс. рублей;</w:t>
      </w:r>
    </w:p>
    <w:p w14:paraId="54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1 106 365,10 тыс. рублей</w:t>
      </w:r>
      <w:r>
        <w:rPr>
          <w:rFonts w:ascii="Times New Roman" w:hAnsi="Times New Roman"/>
        </w:rPr>
        <w:t>;</w:t>
      </w:r>
    </w:p>
    <w:p w14:paraId="55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из них за счет средств:</w:t>
      </w:r>
    </w:p>
    <w:p w14:paraId="56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бюджета города Ставрополя в сумме 8 608 050,13 тыс. рублей, в том числе по годам:</w:t>
      </w:r>
    </w:p>
    <w:p w14:paraId="57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2023 год – 1 254 783,61 тыс. рублей;</w:t>
      </w:r>
    </w:p>
    <w:p w14:paraId="58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2024 год – 1 839 713,04 тыс. рублей;</w:t>
      </w:r>
    </w:p>
    <w:p w14:paraId="59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2025 год – 2 308 081,49 тыс. рублей;</w:t>
      </w:r>
    </w:p>
    <w:p w14:paraId="5A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1 103 858,78 тыс. рублей;</w:t>
      </w:r>
    </w:p>
    <w:p w14:paraId="5B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1 052 103,68 тыс. рублей;</w:t>
      </w:r>
    </w:p>
    <w:p w14:paraId="5C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1 049 509,53 тыс. рублей;</w:t>
      </w:r>
    </w:p>
    <w:p w14:paraId="5D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бюджета Ставропольского края в сумме 7 633 499,95 тыс. рублей, в том числе по годам:</w:t>
      </w:r>
    </w:p>
    <w:p w14:paraId="5E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2023 год – 1 113 625,98 тыс. рублей;</w:t>
      </w:r>
    </w:p>
    <w:p w14:paraId="5F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2024 год – 2 421 102,85 тыс. рублей;</w:t>
      </w:r>
    </w:p>
    <w:p w14:paraId="60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2025 год – 2 494 436,16</w:t>
      </w:r>
      <w:r>
        <w:rPr>
          <w:rFonts w:ascii="Times New Roman" w:hAnsi="Times New Roman"/>
        </w:rPr>
        <w:t xml:space="preserve"> тыс. рублей;</w:t>
      </w:r>
    </w:p>
    <w:p w14:paraId="61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1 234 149,61 тыс. рублей;</w:t>
      </w:r>
    </w:p>
    <w:p w14:paraId="62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363 329,78 тыс. рублей;</w:t>
      </w:r>
    </w:p>
    <w:p w14:paraId="63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6 855,57 тыс. рублей;</w:t>
      </w:r>
    </w:p>
    <w:p w14:paraId="64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бюджета Ставропольского края, выделяемых бюджету города Ставрополя на осуществление функций административного центра Ставропольского края</w:t>
      </w:r>
      <w:r>
        <w:rPr>
          <w:rFonts w:ascii="Times New Roman" w:hAnsi="Times New Roman"/>
        </w:rPr>
        <w:t>, в сумме 1 140 608,44 тыс. рублей, в том числе              по годам:</w:t>
      </w:r>
    </w:p>
    <w:p w14:paraId="65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2023 год – 358 767,13 тыс. рублей;</w:t>
      </w:r>
    </w:p>
    <w:p w14:paraId="66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2024 год – 203 510,48 тыс. рублей;</w:t>
      </w:r>
    </w:p>
    <w:p w14:paraId="67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2025 год – 428 330,83 тыс. рублей;</w:t>
      </w:r>
    </w:p>
    <w:p w14:paraId="68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50 000,00 тыс. рублей;</w:t>
      </w:r>
    </w:p>
    <w:p w14:paraId="69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50 000,00 тыс. рублей;</w:t>
      </w:r>
    </w:p>
    <w:p w14:paraId="6A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50 000,00 тыс. р</w:t>
      </w:r>
      <w:r>
        <w:rPr>
          <w:rFonts w:ascii="Times New Roman" w:hAnsi="Times New Roman"/>
        </w:rPr>
        <w:t>ублей;</w:t>
      </w:r>
    </w:p>
    <w:p w14:paraId="6B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физических лиц в сумме 2 391,02 тыс. рублей, в том числе по годам: </w:t>
      </w:r>
    </w:p>
    <w:p w14:paraId="6C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2023 год – 1 165,00 тыс. рублей;</w:t>
      </w:r>
    </w:p>
    <w:p w14:paraId="6D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2024 год – 0,00 тыс. рублей;</w:t>
      </w:r>
    </w:p>
    <w:p w14:paraId="6E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2025 год – 1 226,02 тыс. рублей;</w:t>
      </w:r>
    </w:p>
    <w:p w14:paraId="6F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0,00 тыс. рублей;</w:t>
      </w:r>
    </w:p>
    <w:p w14:paraId="70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0,00 тыс. рублей;</w:t>
      </w:r>
    </w:p>
    <w:p w14:paraId="71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0,00 тыс. рублей;</w:t>
      </w:r>
    </w:p>
    <w:p w14:paraId="72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организаций в сумме 8 698,99 тыс. рублей, в том числе по годам:</w:t>
      </w:r>
    </w:p>
    <w:p w14:paraId="73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2023 год – 3 898,99 тыс. рублей;</w:t>
      </w:r>
    </w:p>
    <w:p w14:paraId="74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2024 год – 0,00 тыс. рублей;</w:t>
      </w:r>
    </w:p>
    <w:p w14:paraId="75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2025 год – 4 800,00 тыс. рублей;</w:t>
      </w:r>
    </w:p>
    <w:p w14:paraId="76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0,00 тыс. рублей;</w:t>
      </w:r>
    </w:p>
    <w:p w14:paraId="77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0,00 тыс. рублей;</w:t>
      </w:r>
    </w:p>
    <w:p w14:paraId="78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0,00 тыс. рублей</w:t>
      </w:r>
      <w:r>
        <w:rPr>
          <w:rFonts w:ascii="Times New Roman" w:hAnsi="Times New Roman"/>
        </w:rPr>
        <w:t>.</w:t>
      </w:r>
    </w:p>
    <w:p w14:paraId="79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ходе реализации Программы объемы финансовых средств, направлен</w:t>
      </w:r>
      <w:r>
        <w:rPr>
          <w:rFonts w:ascii="Times New Roman" w:hAnsi="Times New Roman"/>
        </w:rPr>
        <w:t>ных на ее реализацию, могут корректироваться.»;</w:t>
      </w:r>
    </w:p>
    <w:p w14:paraId="7A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r>
        <w:rPr>
          <w:rFonts w:ascii="Times New Roman" w:hAnsi="Times New Roman"/>
        </w:rPr>
        <w:t>в приложении 1 «Подпрограмма «Развитие жилищно-коммунального хозяйства на территории города Ставрополя» к Программе (далее – Подпрограмма 1):</w:t>
      </w:r>
    </w:p>
    <w:p w14:paraId="7B000000">
      <w:pPr>
        <w:widowControl w:val="0"/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</w:t>
      </w:r>
      <w:r>
        <w:rPr>
          <w:rFonts w:ascii="Times New Roman" w:hAnsi="Times New Roman"/>
        </w:rPr>
        <w:t>позицию «Объемы и источники финансового обеспечения Подпрограмм</w:t>
      </w:r>
      <w:r>
        <w:rPr>
          <w:rFonts w:ascii="Times New Roman" w:hAnsi="Times New Roman"/>
        </w:rPr>
        <w:t xml:space="preserve">ы» </w:t>
      </w:r>
      <w:r>
        <w:rPr>
          <w:rFonts w:ascii="Times New Roman" w:hAnsi="Times New Roman"/>
        </w:rPr>
        <w:t>паспорта Подпрограммы 1</w:t>
      </w:r>
      <w:r>
        <w:rPr>
          <w:rFonts w:ascii="Times New Roman" w:hAnsi="Times New Roman"/>
        </w:rPr>
        <w:t xml:space="preserve"> изложить в следующей редакции:</w:t>
      </w:r>
    </w:p>
    <w:p w14:paraId="7C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«объем бюджетных ассигнований Подпрограммы составляет</w:t>
      </w:r>
      <w:r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</w:rPr>
        <w:t>3 686 328,04 тыс. рублей, в том числе по годам:</w:t>
      </w:r>
    </w:p>
    <w:p w14:paraId="7D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2023 год – 37 254,79 тыс. рублей;</w:t>
      </w:r>
    </w:p>
    <w:p w14:paraId="7E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2024 год – 917 925,09 тыс. рублей;</w:t>
      </w:r>
    </w:p>
    <w:p w14:paraId="7F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2025 год </w:t>
      </w:r>
      <w:r>
        <w:rPr>
          <w:rFonts w:ascii="Times New Roman" w:hAnsi="Times New Roman"/>
        </w:rPr>
        <w:t>– 1 318 310,53 тыс. рублей;</w:t>
      </w:r>
    </w:p>
    <w:p w14:paraId="80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2026 год – 1 141 263,27 тыс. рублей;</w:t>
      </w:r>
    </w:p>
    <w:p w14:paraId="81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259 958,27 тыс. рублей;</w:t>
      </w:r>
    </w:p>
    <w:p w14:paraId="82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2028 год – 11 616,09 тыс. рублей;</w:t>
      </w:r>
    </w:p>
    <w:p w14:paraId="83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из них за счет средств:</w:t>
      </w:r>
    </w:p>
    <w:p w14:paraId="84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бюджета города Ставрополя в сумме 174 978,34 тыс. рублей, в том числе по годам:</w:t>
      </w:r>
    </w:p>
    <w:p w14:paraId="85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2023 год – 37 028,</w:t>
      </w:r>
      <w:r>
        <w:rPr>
          <w:rFonts w:ascii="Times New Roman" w:hAnsi="Times New Roman"/>
        </w:rPr>
        <w:t>18 тыс. рублей;</w:t>
      </w:r>
    </w:p>
    <w:p w14:paraId="86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2024 год – 42 613,16 тыс. рублей;</w:t>
      </w:r>
    </w:p>
    <w:p w14:paraId="87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2025 год – 46 708,84 тыс. рублей;</w:t>
      </w:r>
    </w:p>
    <w:p w14:paraId="88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2026 год – 22 912,56 тыс. рублей;</w:t>
      </w:r>
    </w:p>
    <w:p w14:paraId="89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14 099,51 тыс. рублей;</w:t>
      </w:r>
    </w:p>
    <w:p w14:paraId="8A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2028 год – 11 616,09 тыс. рублей;</w:t>
      </w:r>
    </w:p>
    <w:p w14:paraId="8B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бюджета Ставропольского края в сумме 3 511 349,70 тыс. рублей, в том ч</w:t>
      </w:r>
      <w:r>
        <w:rPr>
          <w:rFonts w:ascii="Times New Roman" w:hAnsi="Times New Roman"/>
        </w:rPr>
        <w:t>исле по годам:</w:t>
      </w:r>
    </w:p>
    <w:p w14:paraId="8C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2023 год – 226,61 тыс. рублей;</w:t>
      </w:r>
    </w:p>
    <w:p w14:paraId="8D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2024 год – 875 311,93 тыс. рублей;</w:t>
      </w:r>
    </w:p>
    <w:p w14:paraId="8E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2025 год – 1 271 601,69 тыс. рублей;</w:t>
      </w:r>
    </w:p>
    <w:p w14:paraId="8F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1 118 350,71 тыс. рублей;</w:t>
      </w:r>
    </w:p>
    <w:p w14:paraId="90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245 858,76 тыс. рублей;</w:t>
      </w:r>
    </w:p>
    <w:p w14:paraId="91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0,00 тыс. рублей»;</w:t>
      </w:r>
    </w:p>
    <w:p w14:paraId="92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б) раздел 5 «Ресурсное обеспечение П</w:t>
      </w:r>
      <w:r>
        <w:rPr>
          <w:rFonts w:ascii="Times New Roman" w:hAnsi="Times New Roman"/>
        </w:rPr>
        <w:t>одпрограммы» изложить в следующей редакции:</w:t>
      </w:r>
    </w:p>
    <w:p w14:paraId="93000000">
      <w:pPr>
        <w:widowControl w:val="0"/>
        <w:spacing w:after="240" w:before="240"/>
        <w:ind w:firstLine="709"/>
        <w:contextualSpacing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«5. Ресурсное обеспечение Подпрограммы</w:t>
      </w:r>
    </w:p>
    <w:p w14:paraId="94000000">
      <w:pPr>
        <w:widowControl w:val="0"/>
        <w:spacing w:after="204" w:before="204"/>
        <w:ind w:firstLine="709"/>
        <w:contextualSpacing w:val="1"/>
        <w:jc w:val="center"/>
        <w:rPr>
          <w:rFonts w:ascii="Times New Roman" w:hAnsi="Times New Roman"/>
        </w:rPr>
      </w:pPr>
    </w:p>
    <w:p w14:paraId="95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Объем бюджетных ассигнований Подпрограммы составляет                    </w:t>
      </w:r>
      <w:r>
        <w:rPr>
          <w:rFonts w:ascii="Times New Roman" w:hAnsi="Times New Roman"/>
        </w:rPr>
        <w:t>3 686 328,04 тыс. рублей, в том числе по годам:</w:t>
      </w:r>
    </w:p>
    <w:p w14:paraId="96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2023 год – 37 254,79 тыс. рублей;</w:t>
      </w:r>
    </w:p>
    <w:p w14:paraId="97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2024 год – 917 925,09 тыс. рублей;</w:t>
      </w:r>
    </w:p>
    <w:p w14:paraId="98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2025 год </w:t>
      </w:r>
      <w:r>
        <w:rPr>
          <w:rFonts w:ascii="Times New Roman" w:hAnsi="Times New Roman"/>
        </w:rPr>
        <w:t>– 1 318 310,53 тыс. рублей;</w:t>
      </w:r>
    </w:p>
    <w:p w14:paraId="99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2026 год – 1 141 263,27 тыс. рублей;</w:t>
      </w:r>
    </w:p>
    <w:p w14:paraId="9A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259 958,27 тыс. рублей;</w:t>
      </w:r>
    </w:p>
    <w:p w14:paraId="9B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2028 год – 11 616,09 тыс. рублей;</w:t>
      </w:r>
    </w:p>
    <w:p w14:paraId="9C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из них за счет средств:</w:t>
      </w:r>
    </w:p>
    <w:p w14:paraId="9D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бюджета города Ставрополя в сумме 174 978,34 тыс. рублей, в том числе по годам:</w:t>
      </w:r>
    </w:p>
    <w:p w14:paraId="9E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2023 год – 37 028,</w:t>
      </w:r>
      <w:r>
        <w:rPr>
          <w:rFonts w:ascii="Times New Roman" w:hAnsi="Times New Roman"/>
        </w:rPr>
        <w:t>18 тыс. рублей;</w:t>
      </w:r>
    </w:p>
    <w:p w14:paraId="9F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2024 год – 42 613,16 тыс. рублей;</w:t>
      </w:r>
    </w:p>
    <w:p w14:paraId="A0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2025 год – 46 708,84 тыс. рублей;</w:t>
      </w:r>
    </w:p>
    <w:p w14:paraId="A1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2026 год – 22 912,56 тыс. рублей;</w:t>
      </w:r>
    </w:p>
    <w:p w14:paraId="A2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14 099,51 тыс. рублей;</w:t>
      </w:r>
    </w:p>
    <w:p w14:paraId="A3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2028 год – 11 616,09 тыс. рублей;</w:t>
      </w:r>
    </w:p>
    <w:p w14:paraId="A4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бюджета Ставропольского края в сумме 3 511 349,70 тыс. рублей, в том ч</w:t>
      </w:r>
      <w:r>
        <w:rPr>
          <w:rFonts w:ascii="Times New Roman" w:hAnsi="Times New Roman"/>
        </w:rPr>
        <w:t>исле по годам:</w:t>
      </w:r>
    </w:p>
    <w:p w14:paraId="A5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2023 год – 226,61 тыс. рублей;</w:t>
      </w:r>
    </w:p>
    <w:p w14:paraId="A6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2024 год – 875 311,93 тыс. рублей;</w:t>
      </w:r>
    </w:p>
    <w:p w14:paraId="A7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2025 год – 1 271 601,69 тыс. рублей;</w:t>
      </w:r>
    </w:p>
    <w:p w14:paraId="A8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1 118 350,71 тыс. рублей;</w:t>
      </w:r>
    </w:p>
    <w:p w14:paraId="A9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245 858,76 тыс. рублей;</w:t>
      </w:r>
    </w:p>
    <w:p w14:paraId="AA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0,00 тыс. рублей</w:t>
      </w:r>
      <w:r>
        <w:rPr>
          <w:rFonts w:ascii="Times New Roman" w:hAnsi="Times New Roman"/>
        </w:rPr>
        <w:t>.</w:t>
      </w:r>
    </w:p>
    <w:p w14:paraId="AB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>HYPERLINK "file:///opt/r7-office/desktopeditors/editors/web-apps/apps/documenteditor/main/index.html?_dc=0&amp;lang=ru-RU&amp;frameEditorId=placeholder&amp;parentOrigin=file://#P2489" \o "file:///opt/r7-office/desktopeditors/editors/web-apps/apps/documenteditor/main/index.html?_dc=0&amp;lang=ru-RU&amp;frameEditorId=placeholder&amp;parentOrigin=file://#P2489"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Объемы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и источники финансирования Подпрограммы приведены в приложении 4 к Программе.</w:t>
      </w:r>
    </w:p>
    <w:p w14:paraId="AC000000">
      <w:pPr>
        <w:widowControl w:val="0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В процессе реализации Подпрограммы объемы финансовых средств, направленных на ее реализацию, мог</w:t>
      </w:r>
      <w:r>
        <w:rPr>
          <w:rFonts w:ascii="Times New Roman" w:hAnsi="Times New Roman"/>
        </w:rPr>
        <w:t>ут корректироваться.»;</w:t>
      </w:r>
    </w:p>
    <w:p w14:paraId="AD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4) в приложении 2 «Подпрограмма «Дорожная деятельность и обеспечение безопасности дорожного движения на территории города Ставрополя» к Программе (далее – Подпрограмма 2):</w:t>
      </w:r>
    </w:p>
    <w:p w14:paraId="AE000000">
      <w:pPr>
        <w:widowControl w:val="0"/>
        <w:numPr>
          <w:ilvl w:val="0"/>
          <w:numId w:val="1"/>
        </w:num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позицию «Объемы и источники финансового обеспечения </w:t>
      </w:r>
      <w:r>
        <w:rPr>
          <w:rFonts w:ascii="Times New Roman" w:hAnsi="Times New Roman"/>
        </w:rPr>
        <w:t>Подпрограммы» паспорта Подпрограммы 2 изложить в следующей редакции:</w:t>
      </w:r>
    </w:p>
    <w:p w14:paraId="AF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«объем бюджетных ассигнований Подпрограммы составляет                    9 115 784,55 тыс. рублей, в том числе по годам:</w:t>
      </w:r>
    </w:p>
    <w:p w14:paraId="B0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2023 год – 1 898 068,14 тыс. рублей;</w:t>
      </w:r>
    </w:p>
    <w:p w14:paraId="B1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2024 год – 2 562 089,11 тыс. р</w:t>
      </w:r>
      <w:r>
        <w:rPr>
          <w:rFonts w:ascii="Times New Roman" w:hAnsi="Times New Roman"/>
        </w:rPr>
        <w:t>ублей;</w:t>
      </w:r>
    </w:p>
    <w:p w14:paraId="B2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2025 год – 2 455 314,05 тыс. рублей;</w:t>
      </w:r>
    </w:p>
    <w:p w14:paraId="B3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769 230,61 тыс. рублей;</w:t>
      </w:r>
    </w:p>
    <w:p w14:paraId="B4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770 904,41 тыс. рублей;</w:t>
      </w:r>
    </w:p>
    <w:p w14:paraId="B5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660 178,23 тыс. рублей;</w:t>
      </w:r>
    </w:p>
    <w:p w14:paraId="B6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из них за счет средств:</w:t>
      </w:r>
    </w:p>
    <w:p w14:paraId="B7000000">
      <w:pPr>
        <w:widowControl w:val="0"/>
        <w:ind w:firstLine="703"/>
        <w:rPr>
          <w:rFonts w:ascii="Times New Roman" w:hAnsi="Times New Roman"/>
        </w:rPr>
      </w:pPr>
      <w:r>
        <w:rPr>
          <w:rFonts w:ascii="Times New Roman" w:hAnsi="Times New Roman"/>
        </w:rPr>
        <w:t>бюджета  города Ставрополя  в  сумме 4 422 859,13 тыс. рублей, в том числе по годам</w:t>
      </w:r>
      <w:r>
        <w:rPr>
          <w:rFonts w:ascii="Times New Roman" w:hAnsi="Times New Roman"/>
        </w:rPr>
        <w:t>:</w:t>
      </w:r>
    </w:p>
    <w:p w14:paraId="B8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2023 год – 596 864,33 тыс. рублей;</w:t>
      </w:r>
    </w:p>
    <w:p w14:paraId="B9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2024 год – 945 720,71 тыс. рублей;</w:t>
      </w:r>
    </w:p>
    <w:p w14:paraId="BA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2025 год – 957 598,54 тыс. рублей;</w:t>
      </w:r>
    </w:p>
    <w:p w14:paraId="BB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640 927,64 тыс. рублей;</w:t>
      </w:r>
    </w:p>
    <w:p w14:paraId="BC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640 929,32 тыс. рублей;</w:t>
      </w:r>
    </w:p>
    <w:p w14:paraId="BD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640 818,59 тыс. рублей;</w:t>
      </w:r>
    </w:p>
    <w:p w14:paraId="BE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бюджета Ставропольского края в сумме 3 912 836,95</w:t>
      </w:r>
      <w:r>
        <w:rPr>
          <w:rFonts w:ascii="Times New Roman" w:hAnsi="Times New Roman"/>
        </w:rPr>
        <w:t xml:space="preserve"> тыс. рублей, в том числе по годам:</w:t>
      </w:r>
    </w:p>
    <w:p w14:paraId="BF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2023 год – 1 011 138,99 тыс. рублей;</w:t>
      </w:r>
    </w:p>
    <w:p w14:paraId="C0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2024 год – 1 512 806,21 тыс. рублей;</w:t>
      </w:r>
    </w:p>
    <w:p w14:paraId="C1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2025 год – 1 169 332,97 тыс. рублей;</w:t>
      </w:r>
    </w:p>
    <w:p w14:paraId="C2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108 943,33 тыс. рублей;</w:t>
      </w:r>
    </w:p>
    <w:p w14:paraId="C3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110 615,45 тыс. рублей;</w:t>
      </w:r>
    </w:p>
    <w:p w14:paraId="C4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0,00 тыс. рублей;</w:t>
      </w:r>
    </w:p>
    <w:p w14:paraId="C5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r>
        <w:rPr>
          <w:rFonts w:ascii="Times New Roman" w:hAnsi="Times New Roman"/>
        </w:rPr>
        <w:t>юджета Ставроп</w:t>
      </w:r>
      <w:r>
        <w:rPr>
          <w:rFonts w:ascii="Times New Roman" w:hAnsi="Times New Roman"/>
        </w:rPr>
        <w:t xml:space="preserve">ольского края, выделяемых бюджету города Ставрополя на осуществление функций административного центра Ставропольского края, в сумме </w:t>
      </w:r>
      <w:r>
        <w:rPr>
          <w:rFonts w:ascii="Times New Roman" w:hAnsi="Times New Roman"/>
        </w:rPr>
        <w:t>780 088,47</w:t>
      </w:r>
      <w:r>
        <w:rPr>
          <w:rFonts w:ascii="Times New Roman" w:hAnsi="Times New Roman"/>
        </w:rPr>
        <w:t xml:space="preserve"> тыс. рублей, в том числе по годам:</w:t>
      </w:r>
    </w:p>
    <w:p w14:paraId="C6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2023 год – 290 064,82 тыс. рублей;</w:t>
      </w:r>
    </w:p>
    <w:p w14:paraId="C7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2024 год – 103 562,19 тыс. рублей;</w:t>
      </w:r>
    </w:p>
    <w:p w14:paraId="C8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2025 год</w:t>
      </w:r>
      <w:r>
        <w:rPr>
          <w:rFonts w:ascii="Times New Roman" w:hAnsi="Times New Roman"/>
        </w:rPr>
        <w:t xml:space="preserve"> – 328 382,54 тыс. рублей;</w:t>
      </w:r>
    </w:p>
    <w:p w14:paraId="C9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19 359,64 тыс. рублей;</w:t>
      </w:r>
    </w:p>
    <w:p w14:paraId="CA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19 359,64 тыс. рублей;</w:t>
      </w:r>
    </w:p>
    <w:p w14:paraId="CB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19 359,64 тыс. рублей»;</w:t>
      </w:r>
    </w:p>
    <w:p w14:paraId="CC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раздел 5 «Ресурсное обеспечение </w:t>
      </w:r>
      <w:r>
        <w:rPr>
          <w:rFonts w:ascii="Times New Roman" w:hAnsi="Times New Roman"/>
        </w:rPr>
        <w:t>Подпрограммы» изложить в следующей редакции:</w:t>
      </w:r>
    </w:p>
    <w:p w14:paraId="CD000000">
      <w:pPr>
        <w:widowControl w:val="0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«5. Ресурсное обеспечение Подпрограммы</w:t>
      </w:r>
    </w:p>
    <w:p w14:paraId="CE000000">
      <w:pPr>
        <w:widowControl w:val="0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CF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Объем</w:t>
      </w:r>
      <w:r>
        <w:rPr>
          <w:rFonts w:ascii="Times New Roman" w:hAnsi="Times New Roman"/>
        </w:rPr>
        <w:t xml:space="preserve"> бюджетных ассигнований Подпрограммы составляет</w:t>
      </w:r>
      <w:r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>9 115 784,55 тыс. рублей, в том числе по годам:</w:t>
      </w:r>
    </w:p>
    <w:p w14:paraId="D0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2023 год – 1 898 068,14 тыс. рублей;</w:t>
      </w:r>
    </w:p>
    <w:p w14:paraId="D1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2024 год – 2 562 089,11 тыс. р</w:t>
      </w:r>
      <w:r>
        <w:rPr>
          <w:rFonts w:ascii="Times New Roman" w:hAnsi="Times New Roman"/>
        </w:rPr>
        <w:t>ублей;</w:t>
      </w:r>
    </w:p>
    <w:p w14:paraId="D2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2025 год – 2 455 314,05 тыс. рублей;</w:t>
      </w:r>
    </w:p>
    <w:p w14:paraId="D3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769 230,61 тыс. рублей;</w:t>
      </w:r>
    </w:p>
    <w:p w14:paraId="D4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770 904,41 тыс. рублей;</w:t>
      </w:r>
    </w:p>
    <w:p w14:paraId="D5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660 178,23 тыс. рублей;</w:t>
      </w:r>
    </w:p>
    <w:p w14:paraId="D6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из них за счет средств:</w:t>
      </w:r>
    </w:p>
    <w:p w14:paraId="D7000000">
      <w:pPr>
        <w:widowControl w:val="0"/>
        <w:ind w:firstLine="703"/>
        <w:rPr>
          <w:rFonts w:ascii="Times New Roman" w:hAnsi="Times New Roman"/>
        </w:rPr>
      </w:pPr>
      <w:r>
        <w:rPr>
          <w:rFonts w:ascii="Times New Roman" w:hAnsi="Times New Roman"/>
        </w:rPr>
        <w:t>бюджета  города Ставрополя  в  сумме 4 422 859,13 тыс. рублей, в том числе по годам</w:t>
      </w:r>
      <w:r>
        <w:rPr>
          <w:rFonts w:ascii="Times New Roman" w:hAnsi="Times New Roman"/>
        </w:rPr>
        <w:t>:</w:t>
      </w:r>
    </w:p>
    <w:p w14:paraId="D8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2023 год – 596 864,33 тыс. рублей;</w:t>
      </w:r>
    </w:p>
    <w:p w14:paraId="D9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2024 год – 945 720,71 тыс. рублей;</w:t>
      </w:r>
    </w:p>
    <w:p w14:paraId="DA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2025 год – 957 598,54 тыс. рублей;</w:t>
      </w:r>
    </w:p>
    <w:p w14:paraId="DB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640 927,64 тыс. рублей;</w:t>
      </w:r>
    </w:p>
    <w:p w14:paraId="DC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640 929,32 тыс. рублей;</w:t>
      </w:r>
    </w:p>
    <w:p w14:paraId="DD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640 818,59 тыс. рублей;</w:t>
      </w:r>
    </w:p>
    <w:p w14:paraId="DE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бюджета Ставропольского края в сумме 3 912 836,95</w:t>
      </w:r>
      <w:r>
        <w:rPr>
          <w:rFonts w:ascii="Times New Roman" w:hAnsi="Times New Roman"/>
        </w:rPr>
        <w:t xml:space="preserve"> тыс. рублей, в том числе по годам:</w:t>
      </w:r>
    </w:p>
    <w:p w14:paraId="DF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2023 год – 1 011 138,99 тыс. рублей;</w:t>
      </w:r>
    </w:p>
    <w:p w14:paraId="E0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2024 год – 1 512 806,21 тыс. рублей;</w:t>
      </w:r>
    </w:p>
    <w:p w14:paraId="E1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2025 год – 1 169 332,97 тыс. рублей;</w:t>
      </w:r>
    </w:p>
    <w:p w14:paraId="E2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108 943,33 тыс. рублей;</w:t>
      </w:r>
    </w:p>
    <w:p w14:paraId="E3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110 615,45 тыс. рублей;</w:t>
      </w:r>
    </w:p>
    <w:p w14:paraId="E4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0,00 тыс. рублей;</w:t>
      </w:r>
    </w:p>
    <w:p w14:paraId="E5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r>
        <w:rPr>
          <w:rFonts w:ascii="Times New Roman" w:hAnsi="Times New Roman"/>
        </w:rPr>
        <w:t>юджета Ставроп</w:t>
      </w:r>
      <w:r>
        <w:rPr>
          <w:rFonts w:ascii="Times New Roman" w:hAnsi="Times New Roman"/>
        </w:rPr>
        <w:t xml:space="preserve">ольского края, выделяемых бюджету города Ставрополя на осуществление функций административного центра Ставропольского края, в сумме </w:t>
      </w:r>
      <w:r>
        <w:rPr>
          <w:rFonts w:ascii="Times New Roman" w:hAnsi="Times New Roman"/>
        </w:rPr>
        <w:t>780 088,47</w:t>
      </w:r>
      <w:r>
        <w:rPr>
          <w:rFonts w:ascii="Times New Roman" w:hAnsi="Times New Roman"/>
        </w:rPr>
        <w:t xml:space="preserve"> тыс. рублей, в том числе по годам:</w:t>
      </w:r>
    </w:p>
    <w:p w14:paraId="E6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2023 год – 290 064,82 тыс. рублей;</w:t>
      </w:r>
    </w:p>
    <w:p w14:paraId="E7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2024 год – 103 562,19 тыс. рублей;</w:t>
      </w:r>
    </w:p>
    <w:p w14:paraId="E8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2025 год</w:t>
      </w:r>
      <w:r>
        <w:rPr>
          <w:rFonts w:ascii="Times New Roman" w:hAnsi="Times New Roman"/>
        </w:rPr>
        <w:t xml:space="preserve"> – 328 382,54 тыс. рублей;</w:t>
      </w:r>
    </w:p>
    <w:p w14:paraId="E9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19 359,64 тыс. рублей;</w:t>
      </w:r>
    </w:p>
    <w:p w14:paraId="EA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19 359,64 тыс. рублей;</w:t>
      </w:r>
    </w:p>
    <w:p w14:paraId="EB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19 359,64 тыс. рублей</w:t>
      </w:r>
      <w:r>
        <w:rPr>
          <w:rFonts w:ascii="Times New Roman" w:hAnsi="Times New Roman"/>
        </w:rPr>
        <w:t>.</w:t>
      </w:r>
    </w:p>
    <w:p w14:paraId="EC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  <w:u w:color="000000"/>
        </w:rPr>
        <w:fldChar w:fldCharType="begin"/>
      </w:r>
      <w:r>
        <w:rPr>
          <w:rFonts w:ascii="Times New Roman" w:hAnsi="Times New Roman"/>
          <w:u w:color="000000"/>
        </w:rPr>
        <w:instrText>HYPERLINK "file://opt/r7-office/desktopeditors/editors/web-apps/apps/documenteditor/main/index.html?_dc=0&amp;lang=ru-RU&amp;frameEditorId=placeholder&amp;parentOrigin=file://#P2489"</w:instrText>
      </w:r>
      <w:r>
        <w:rPr>
          <w:rFonts w:ascii="Times New Roman" w:hAnsi="Times New Roman"/>
          <w:u w:color="000000"/>
        </w:rPr>
        <w:fldChar w:fldCharType="separate"/>
      </w:r>
      <w:r>
        <w:rPr>
          <w:rFonts w:ascii="Times New Roman" w:hAnsi="Times New Roman"/>
          <w:u w:color="000000"/>
        </w:rPr>
        <w:t>Объемы</w:t>
      </w:r>
      <w:r>
        <w:rPr>
          <w:rFonts w:ascii="Times New Roman" w:hAnsi="Times New Roman"/>
          <w:u w:color="000000"/>
        </w:rPr>
        <w:fldChar w:fldCharType="end"/>
      </w:r>
      <w:r>
        <w:rPr>
          <w:rFonts w:ascii="Times New Roman" w:hAnsi="Times New Roman"/>
        </w:rPr>
        <w:t xml:space="preserve"> и источники ф</w:t>
      </w:r>
      <w:r>
        <w:rPr>
          <w:rFonts w:ascii="Times New Roman" w:hAnsi="Times New Roman"/>
        </w:rPr>
        <w:t>инансирования Подпрограммы приведены в приложении 4 к Программе.</w:t>
      </w:r>
    </w:p>
    <w:p w14:paraId="ED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процессе реализации Подпрограммы объемы финансовых средств, направленных на ее реализацию, могут корректироваться.»;</w:t>
      </w:r>
    </w:p>
    <w:p w14:paraId="EE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5) в приложении 3 «Подпрограмма «Благоустройство территории города Ставр</w:t>
      </w:r>
      <w:r>
        <w:rPr>
          <w:rFonts w:ascii="Times New Roman" w:hAnsi="Times New Roman"/>
        </w:rPr>
        <w:t>ополя» к Программе (далее – Подпрограмма 3):</w:t>
      </w:r>
    </w:p>
    <w:p w14:paraId="EF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</w:t>
      </w:r>
      <w:r>
        <w:rPr>
          <w:rFonts w:ascii="Times New Roman" w:hAnsi="Times New Roman"/>
        </w:rPr>
        <w:t xml:space="preserve">позицию «Объемы и источники финансового обеспечения Подпрограммы» </w:t>
      </w:r>
      <w:r>
        <w:rPr>
          <w:rFonts w:ascii="Times New Roman" w:hAnsi="Times New Roman"/>
        </w:rPr>
        <w:t xml:space="preserve">паспорта Подпрограммы 3 </w:t>
      </w:r>
      <w:r>
        <w:rPr>
          <w:rFonts w:ascii="Times New Roman" w:hAnsi="Times New Roman"/>
        </w:rPr>
        <w:t>изложить в следующей редакции:</w:t>
      </w:r>
    </w:p>
    <w:p w14:paraId="F0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«объем бюджетных ассигнований Подпрограммы составляет                    </w:t>
      </w:r>
      <w:r>
        <w:rPr>
          <w:rFonts w:ascii="Times New Roman" w:hAnsi="Times New Roman"/>
        </w:rPr>
        <w:t>4 591 135,94</w:t>
      </w:r>
      <w:r>
        <w:rPr>
          <w:rFonts w:ascii="Times New Roman" w:hAnsi="Times New Roman"/>
        </w:rPr>
        <w:t> тыс. рублей, в том числе по годам:</w:t>
      </w:r>
    </w:p>
    <w:p w14:paraId="F1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2023 год – 796 917,78 тыс. рублей;</w:t>
      </w:r>
    </w:p>
    <w:p w14:paraId="F2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2024 год – 984 312,17 тыс. рублей;</w:t>
      </w:r>
    </w:p>
    <w:p w14:paraId="F3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2025 год – 1 463 249,92 тыс. рублей;</w:t>
      </w:r>
    </w:p>
    <w:p w14:paraId="F4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2026 год – 477 514,51 тыс. рублей;</w:t>
      </w:r>
    </w:p>
    <w:p w14:paraId="F5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434 570,78 тыс. рублей;</w:t>
      </w:r>
    </w:p>
    <w:p w14:paraId="F6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2028 год – 434 570,78 тыс. рублей;</w:t>
      </w:r>
    </w:p>
    <w:p w14:paraId="F7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из них з</w:t>
      </w:r>
      <w:r>
        <w:rPr>
          <w:rFonts w:ascii="Times New Roman" w:hAnsi="Times New Roman"/>
        </w:rPr>
        <w:t>а счет средств:</w:t>
      </w:r>
    </w:p>
    <w:p w14:paraId="F8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бюджета города Ставрополя в сумме 4 010 212,66 тыс. рублей, в том числе по годам:</w:t>
      </w:r>
    </w:p>
    <w:p w14:paraId="F9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2023 год – 620 891,10 тыс. рублей;</w:t>
      </w:r>
    </w:p>
    <w:p w14:paraId="FA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2024 год – 851 379,17 тыс. рублей;</w:t>
      </w:r>
    </w:p>
    <w:p w14:paraId="FB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2025 год – 1 303 774,11 тыс. рублей;</w:t>
      </w:r>
    </w:p>
    <w:p w14:paraId="FC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2026 год – 440 018,58 тыс. рублей;</w:t>
      </w:r>
    </w:p>
    <w:p w14:paraId="FD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2027 год – 397 </w:t>
      </w:r>
      <w:r>
        <w:rPr>
          <w:rFonts w:ascii="Times New Roman" w:hAnsi="Times New Roman"/>
        </w:rPr>
        <w:t>074,85 тыс. рублей;</w:t>
      </w:r>
    </w:p>
    <w:p w14:paraId="FE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2028 год – 397 074,85 тыс. рублей;</w:t>
      </w:r>
    </w:p>
    <w:p w14:paraId="FF00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бюджета Ставропольского края в сумме 209 313,30 тыс. рублей, в том числе по годам:</w:t>
      </w:r>
    </w:p>
    <w:p w14:paraId="00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2023 год – 102 260,38 тыс. рублей;</w:t>
      </w:r>
    </w:p>
    <w:p w14:paraId="01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2024 год – 32 984,71 тыс. рублей;</w:t>
      </w:r>
    </w:p>
    <w:p w14:paraId="02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2025 год – 53 501,50 тыс. рублей;</w:t>
      </w:r>
    </w:p>
    <w:p w14:paraId="03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2026 год – 6 85</w:t>
      </w:r>
      <w:r>
        <w:rPr>
          <w:rFonts w:ascii="Times New Roman" w:hAnsi="Times New Roman"/>
        </w:rPr>
        <w:t>5,57 тыс. рублей;</w:t>
      </w:r>
    </w:p>
    <w:p w14:paraId="04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6 855,57 тыс. рублей;</w:t>
      </w:r>
    </w:p>
    <w:p w14:paraId="05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2028 год – 6 855,57 тыс. рублей;</w:t>
      </w:r>
    </w:p>
    <w:p w14:paraId="0601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бюджета Ставропольского края, выделяемых бюджету города Ставрополя на осуществление функций административного центра Ставропольского края, в сумме 360 519,97 тыс. рублей, в</w:t>
      </w:r>
      <w:r>
        <w:rPr>
          <w:rFonts w:ascii="Times New Roman" w:hAnsi="Times New Roman"/>
        </w:rPr>
        <w:t xml:space="preserve"> том числе по годам:</w:t>
      </w:r>
    </w:p>
    <w:p w14:paraId="0701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2023 год – 68 702,31 тыс. рублей;</w:t>
      </w:r>
    </w:p>
    <w:p w14:paraId="0801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2024 год – 99 948,29 тыс. рублей;</w:t>
      </w:r>
    </w:p>
    <w:p w14:paraId="0901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2025 год – 99 948,29 тыс. рублей;</w:t>
      </w:r>
    </w:p>
    <w:p w14:paraId="0A01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2026 год – 30 640,36 тыс. рублей;</w:t>
      </w:r>
    </w:p>
    <w:p w14:paraId="0B01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30 640,36 тыс. рублей;</w:t>
      </w:r>
    </w:p>
    <w:p w14:paraId="0C01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2028 год – 30 640,36 тыс. рублей;</w:t>
      </w:r>
    </w:p>
    <w:p w14:paraId="0D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физических лиц в сумме 2 391,02 </w:t>
      </w:r>
      <w:r>
        <w:rPr>
          <w:rFonts w:ascii="Times New Roman" w:hAnsi="Times New Roman"/>
        </w:rPr>
        <w:t xml:space="preserve">тыс. рублей, в том числе по годам: </w:t>
      </w:r>
    </w:p>
    <w:p w14:paraId="0E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2023 год – 1 165,00 тыс. рублей;</w:t>
      </w:r>
    </w:p>
    <w:p w14:paraId="0F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2024 год – 0,00 тыс. рублей;</w:t>
      </w:r>
    </w:p>
    <w:p w14:paraId="10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2025 год – 1 226,02 тыс. рублей;</w:t>
      </w:r>
    </w:p>
    <w:p w14:paraId="11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0,00 тыс. рублей;</w:t>
      </w:r>
    </w:p>
    <w:p w14:paraId="12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0,00 тыс. рублей;</w:t>
      </w:r>
    </w:p>
    <w:p w14:paraId="13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0,00 тыс. рублей;</w:t>
      </w:r>
    </w:p>
    <w:p w14:paraId="14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организаций в сумме 8 698,99 тыс. </w:t>
      </w:r>
      <w:r>
        <w:rPr>
          <w:rFonts w:ascii="Times New Roman" w:hAnsi="Times New Roman"/>
        </w:rPr>
        <w:t>рублей, в том числе по годам:</w:t>
      </w:r>
    </w:p>
    <w:p w14:paraId="15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2023 год – 3 898,99 тыс. рублей;</w:t>
      </w:r>
    </w:p>
    <w:p w14:paraId="16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2024 год – 0,00 тыс. рублей;</w:t>
      </w:r>
    </w:p>
    <w:p w14:paraId="17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2025 год – 4 800,00 тыс. рублей;</w:t>
      </w:r>
    </w:p>
    <w:p w14:paraId="18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0,00 тыс. рублей;</w:t>
      </w:r>
    </w:p>
    <w:p w14:paraId="19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0,00 тыс. рублей;</w:t>
      </w:r>
    </w:p>
    <w:p w14:paraId="1A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0,00 тыс. рублей»;</w:t>
      </w:r>
    </w:p>
    <w:p w14:paraId="1B01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б) раздел 5 «Ресурсное обеспечение Подпрогр</w:t>
      </w:r>
      <w:r>
        <w:rPr>
          <w:rFonts w:ascii="Times New Roman" w:hAnsi="Times New Roman"/>
        </w:rPr>
        <w:t>аммы» изложить в следующей редакции:</w:t>
      </w:r>
    </w:p>
    <w:p w14:paraId="1C010000">
      <w:pPr>
        <w:widowControl w:val="1"/>
        <w:spacing w:after="240" w:before="240"/>
        <w:ind w:firstLine="709"/>
        <w:contextualSpacing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«5. Ресурсное обеспечение Подпрограммы</w:t>
      </w:r>
    </w:p>
    <w:p w14:paraId="1D010000">
      <w:pPr>
        <w:widowControl w:val="1"/>
        <w:spacing w:after="240" w:before="240"/>
        <w:ind w:firstLine="709"/>
        <w:contextualSpacing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1E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Объем бюджетных ассигнований Подпрограммы составляет                     </w:t>
      </w:r>
      <w:r>
        <w:rPr>
          <w:rFonts w:ascii="Times New Roman" w:hAnsi="Times New Roman"/>
        </w:rPr>
        <w:t>4 591 135,94</w:t>
      </w:r>
      <w:r>
        <w:rPr>
          <w:rFonts w:ascii="Times New Roman" w:hAnsi="Times New Roman"/>
        </w:rPr>
        <w:t> тыс. рублей, в том числе по годам:</w:t>
      </w:r>
    </w:p>
    <w:p w14:paraId="1F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2023 год – 796 917,78 тыс. рублей;</w:t>
      </w:r>
    </w:p>
    <w:p w14:paraId="20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2024 год – 984 312,17 тыс. рублей;</w:t>
      </w:r>
    </w:p>
    <w:p w14:paraId="21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2025 год – 1 463 249,92 тыс. рублей;</w:t>
      </w:r>
    </w:p>
    <w:p w14:paraId="22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2026 год – 477 514,51 тыс. рублей;</w:t>
      </w:r>
    </w:p>
    <w:p w14:paraId="23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434 570,78 тыс. рублей;</w:t>
      </w:r>
    </w:p>
    <w:p w14:paraId="24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2028 год – 434 570,78 тыс. рублей;</w:t>
      </w:r>
    </w:p>
    <w:p w14:paraId="25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из них з</w:t>
      </w:r>
      <w:r>
        <w:rPr>
          <w:rFonts w:ascii="Times New Roman" w:hAnsi="Times New Roman"/>
        </w:rPr>
        <w:t>а счет средств:</w:t>
      </w:r>
    </w:p>
    <w:p w14:paraId="26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бюджета города Ставрополя в сумме 4 010 212,66 тыс. рублей, в том числе по годам:</w:t>
      </w:r>
    </w:p>
    <w:p w14:paraId="27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2023 год – 620 891,10 тыс. рублей;</w:t>
      </w:r>
    </w:p>
    <w:p w14:paraId="28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2024 год – 851 379,17 тыс. рублей;</w:t>
      </w:r>
    </w:p>
    <w:p w14:paraId="29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2025 год – 1 303 774,11 тыс. рублей;</w:t>
      </w:r>
    </w:p>
    <w:p w14:paraId="2A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2026 год – 440 018,58 тыс. рублей;</w:t>
      </w:r>
    </w:p>
    <w:p w14:paraId="2B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2027 год – 397 </w:t>
      </w:r>
      <w:r>
        <w:rPr>
          <w:rFonts w:ascii="Times New Roman" w:hAnsi="Times New Roman"/>
        </w:rPr>
        <w:t>074,85 тыс. рублей;</w:t>
      </w:r>
    </w:p>
    <w:p w14:paraId="2C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2028 год – 397 074,85 тыс. рублей;</w:t>
      </w:r>
    </w:p>
    <w:p w14:paraId="2D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бюджета Ставропольского края в сумме 209 313,30 тыс. рублей, в том числе по годам:</w:t>
      </w:r>
    </w:p>
    <w:p w14:paraId="2E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2023 год – 102 260,38 тыс. рублей;</w:t>
      </w:r>
    </w:p>
    <w:p w14:paraId="2F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2024 год – 32 984,71 тыс. рублей;</w:t>
      </w:r>
    </w:p>
    <w:p w14:paraId="30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2025 год – 53 501,50 тыс. рублей;</w:t>
      </w:r>
    </w:p>
    <w:p w14:paraId="31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2026 год – 6 85</w:t>
      </w:r>
      <w:r>
        <w:rPr>
          <w:rFonts w:ascii="Times New Roman" w:hAnsi="Times New Roman"/>
        </w:rPr>
        <w:t>5,57 тыс. рублей;</w:t>
      </w:r>
    </w:p>
    <w:p w14:paraId="32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6 855,57 тыс. рублей;</w:t>
      </w:r>
    </w:p>
    <w:p w14:paraId="33010000">
      <w:pPr>
        <w:widowControl w:val="1"/>
        <w:spacing w:after="232" w:before="232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2028 год – 6 855,57 тыс. рублей;</w:t>
      </w:r>
    </w:p>
    <w:p w14:paraId="3401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бюджета Ставропольского края, выделяемых бюджету города Ставрополя на осуществление функций административного центра Ставропольского края, в сумме 360 519,97 тыс. рублей, в</w:t>
      </w:r>
      <w:r>
        <w:rPr>
          <w:rFonts w:ascii="Times New Roman" w:hAnsi="Times New Roman"/>
        </w:rPr>
        <w:t xml:space="preserve"> том числе по годам:</w:t>
      </w:r>
    </w:p>
    <w:p w14:paraId="3501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2023 год – 68 702,31 тыс. рублей;</w:t>
      </w:r>
    </w:p>
    <w:p w14:paraId="3601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2024 год – 99 948,29 тыс. рублей;</w:t>
      </w:r>
    </w:p>
    <w:p w14:paraId="3701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2025 год – 99 948,29 тыс. рублей;</w:t>
      </w:r>
    </w:p>
    <w:p w14:paraId="3801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2026 год – 30 640,36 тыс. рублей;</w:t>
      </w:r>
    </w:p>
    <w:p w14:paraId="3901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2027 год – 30 640,36 тыс. рублей;</w:t>
      </w:r>
    </w:p>
    <w:p w14:paraId="3A01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2028 год – 30 640,36 тыс. рублей;</w:t>
      </w:r>
    </w:p>
    <w:p w14:paraId="3B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физических лиц в сумме 2 391,02 </w:t>
      </w:r>
      <w:r>
        <w:rPr>
          <w:rFonts w:ascii="Times New Roman" w:hAnsi="Times New Roman"/>
        </w:rPr>
        <w:t xml:space="preserve">тыс. рублей, в том числе по годам: </w:t>
      </w:r>
    </w:p>
    <w:p w14:paraId="3C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2023 год – 1 165,00 тыс. рублей;</w:t>
      </w:r>
    </w:p>
    <w:p w14:paraId="3D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2024 год – 0,00 тыс. рублей;</w:t>
      </w:r>
    </w:p>
    <w:p w14:paraId="3E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2025 год – 1 226,02 тыс. рублей;</w:t>
      </w:r>
    </w:p>
    <w:p w14:paraId="3F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0,00 тыс. рублей;</w:t>
      </w:r>
    </w:p>
    <w:p w14:paraId="40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0,00 тыс. рублей;</w:t>
      </w:r>
    </w:p>
    <w:p w14:paraId="41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2028 год – 0,00 тыс. рублей;</w:t>
      </w:r>
    </w:p>
    <w:p w14:paraId="42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организаций в сумме 8 698,99 тыс. </w:t>
      </w:r>
      <w:r>
        <w:rPr>
          <w:rFonts w:ascii="Times New Roman" w:hAnsi="Times New Roman"/>
        </w:rPr>
        <w:t>рублей, в том числе по годам:</w:t>
      </w:r>
    </w:p>
    <w:p w14:paraId="43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2023 год – 3 898,99 тыс. рублей;</w:t>
      </w:r>
    </w:p>
    <w:p w14:paraId="44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2024 год – 0,00 тыс. рублей;</w:t>
      </w:r>
    </w:p>
    <w:p w14:paraId="45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2025 год – 4 800,00 тыс. рублей;</w:t>
      </w:r>
    </w:p>
    <w:p w14:paraId="46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2026 год – 0,00 тыс. рублей;</w:t>
      </w:r>
    </w:p>
    <w:p w14:paraId="47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2027 год – 0,00 тыс. рублей;</w:t>
      </w:r>
    </w:p>
    <w:p w14:paraId="4801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2028 год – 0,00 тыс. рублей</w:t>
      </w:r>
      <w:r>
        <w:rPr>
          <w:rFonts w:ascii="Times New Roman" w:hAnsi="Times New Roman"/>
        </w:rPr>
        <w:t>.</w:t>
      </w:r>
    </w:p>
    <w:p w14:paraId="49010000">
      <w:pPr>
        <w:widowControl w:val="1"/>
        <w:spacing w:after="240" w:before="240"/>
        <w:ind w:firstLine="709"/>
        <w:contextualSpacing w:val="1"/>
        <w:rPr>
          <w:rFonts w:ascii="Times New Roman" w:hAnsi="Times New Roman"/>
        </w:rPr>
      </w:pPr>
      <w:r>
        <w:rPr>
          <w:rFonts w:ascii="Times New Roman" w:hAnsi="Times New Roman"/>
          <w:color w:val="000000"/>
          <w:u w:val="none"/>
        </w:rPr>
        <w:fldChar w:fldCharType="begin"/>
      </w:r>
      <w:r>
        <w:rPr>
          <w:rFonts w:ascii="Times New Roman" w:hAnsi="Times New Roman"/>
          <w:color w:val="000000"/>
          <w:u w:val="none"/>
        </w:rPr>
        <w:instrText>HYPERLINK "file:///opt/r7-office/desktopeditors/editors/web-apps/apps/documenteditor/main/index.html?_dc=0&amp;lang=ru-RU&amp;frameEditorId=placeholder&amp;parentOrigin=file://#P2489" \o "file:///opt/r7-office/desktopeditors/editors/web-apps/apps/documenteditor/main/index.html?_dc=0&amp;lang=ru-RU&amp;frameEditorId=placeholder&amp;parentOrigin=file://#P2489"</w:instrText>
      </w:r>
      <w:r>
        <w:rPr>
          <w:rFonts w:ascii="Times New Roman" w:hAnsi="Times New Roman"/>
          <w:color w:val="000000"/>
          <w:u w:val="none"/>
        </w:rPr>
        <w:fldChar w:fldCharType="separate"/>
      </w:r>
      <w:r>
        <w:rPr>
          <w:rFonts w:ascii="Times New Roman" w:hAnsi="Times New Roman"/>
          <w:color w:val="000000"/>
          <w:u w:val="none"/>
        </w:rPr>
        <w:t>Объемы</w:t>
      </w:r>
      <w:r>
        <w:rPr>
          <w:rFonts w:ascii="Times New Roman" w:hAnsi="Times New Roman"/>
          <w:color w:val="000000"/>
          <w:u w:val="none"/>
        </w:rPr>
        <w:fldChar w:fldCharType="end"/>
      </w:r>
      <w:r>
        <w:rPr>
          <w:rFonts w:ascii="Times New Roman" w:hAnsi="Times New Roman"/>
        </w:rPr>
        <w:t xml:space="preserve"> и источники финансирования П</w:t>
      </w:r>
      <w:r>
        <w:rPr>
          <w:rFonts w:ascii="Times New Roman" w:hAnsi="Times New Roman"/>
        </w:rPr>
        <w:t xml:space="preserve">одпрограммы приведены в приложении 4 к Программе. </w:t>
      </w:r>
    </w:p>
    <w:p w14:paraId="4A01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процессе реализации Подпрограммы объемы финансовых средств, направленных на ее реализацию, могут корректироваться.»;</w:t>
      </w:r>
    </w:p>
    <w:p w14:paraId="4B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6) приложение 4 «Перечень и общая характеристика основных мероприятий (мероприятий) пр</w:t>
      </w:r>
      <w:r>
        <w:rPr>
          <w:rFonts w:ascii="Times New Roman" w:hAnsi="Times New Roman"/>
        </w:rPr>
        <w:t xml:space="preserve">ограммы «Развитие жилищно-коммунального хозяйства, осуществление дорожной деятельности и обеспечение безопасности дорожного движения на территории города Ставрополя, </w:t>
      </w:r>
      <w:r>
        <w:rPr>
          <w:rFonts w:ascii="Times New Roman" w:hAnsi="Times New Roman"/>
        </w:rPr>
        <w:t>благоустройство территории города Ставрополя» к Программе изложить в новой редакции соглас</w:t>
      </w:r>
      <w:r>
        <w:rPr>
          <w:rFonts w:ascii="Times New Roman" w:hAnsi="Times New Roman"/>
        </w:rPr>
        <w:t>но приложению 1;</w:t>
      </w:r>
    </w:p>
    <w:p w14:paraId="4C01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7) </w:t>
      </w:r>
      <w:r>
        <w:rPr>
          <w:rFonts w:ascii="Times New Roman" w:hAnsi="Times New Roman"/>
        </w:rPr>
        <w:t xml:space="preserve"> приложение 5 «Сведения о составе и значениях показателей (индикаторов) достижения целей Программы (показателей решения задач подпрограммы (Программы)» к Программе изложить в новой редакции согласно приложению 2.</w:t>
      </w:r>
    </w:p>
    <w:p w14:paraId="4D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Настоящее </w:t>
      </w:r>
      <w:r>
        <w:rPr>
          <w:rFonts w:ascii="Times New Roman" w:hAnsi="Times New Roman"/>
        </w:rPr>
        <w:t>постановление вступает в силу со дня его подписания.</w:t>
      </w:r>
    </w:p>
    <w:p w14:paraId="4E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3. Разместить настоящее постановление на официальном сайте администрации города Ставрополя в информационно-телекоммуникационной сети «Интернет».</w:t>
      </w:r>
    </w:p>
    <w:p w14:paraId="4F01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 Контроль исполнения настоящего постановления возложить </w:t>
      </w:r>
      <w:r>
        <w:rPr>
          <w:rFonts w:ascii="Times New Roman" w:hAnsi="Times New Roman"/>
        </w:rPr>
        <w:t>на первого заместителя главы администрации города Ставрополя Семёнова Д.Ю.</w:t>
      </w:r>
    </w:p>
    <w:p w14:paraId="50010000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51010000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52010000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53010000">
      <w:pPr>
        <w:widowControl w:val="1"/>
        <w:spacing w:line="240" w:lineRule="exact"/>
        <w:ind/>
        <w:rPr>
          <w:rFonts w:ascii="Times New Roman" w:hAnsi="Times New Roman"/>
        </w:rPr>
      </w:pPr>
      <w:r>
        <w:rPr>
          <w:rFonts w:ascii="Times New Roman" w:hAnsi="Times New Roman"/>
        </w:rPr>
        <w:t>Глава города Ставрополя                                                            И.И. Ульянченко</w:t>
      </w:r>
    </w:p>
    <w:p w14:paraId="54010000">
      <w:pPr>
        <w:widowControl w:val="1"/>
        <w:spacing w:line="240" w:lineRule="exact"/>
        <w:ind/>
        <w:rPr>
          <w:rFonts w:ascii="Times New Roman" w:hAnsi="Times New Roman"/>
        </w:rPr>
      </w:pPr>
    </w:p>
    <w:p w14:paraId="55010000">
      <w:pPr>
        <w:sectPr>
          <w:headerReference r:id="rId4" w:type="default"/>
          <w:headerReference r:id="rId5" w:type="first"/>
          <w:pgSz w:h="16848" w:orient="portrait" w:w="11908"/>
          <w:pgMar w:bottom="1134" w:footer="720" w:gutter="0" w:header="720" w:left="1984" w:right="567" w:top="1417"/>
          <w:pgNumType w:start="1"/>
          <w:titlePg/>
        </w:sectPr>
      </w:pPr>
    </w:p>
    <w:p w14:paraId="56010000">
      <w:pPr>
        <w:widowControl w:val="0"/>
        <w:spacing w:line="240" w:lineRule="exact"/>
        <w:ind w:firstLine="10488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1</w:t>
      </w:r>
    </w:p>
    <w:p w14:paraId="57010000">
      <w:pPr>
        <w:widowControl w:val="0"/>
        <w:spacing w:line="240" w:lineRule="exact"/>
        <w:ind w:firstLine="10488"/>
        <w:jc w:val="left"/>
        <w:rPr>
          <w:rFonts w:ascii="Times New Roman" w:hAnsi="Times New Roman"/>
        </w:rPr>
      </w:pPr>
    </w:p>
    <w:p w14:paraId="58010000">
      <w:pPr>
        <w:widowControl w:val="0"/>
        <w:spacing w:line="240" w:lineRule="exact"/>
        <w:ind w:left="10488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к постановлению администрации</w:t>
      </w:r>
    </w:p>
    <w:p w14:paraId="59010000">
      <w:pPr>
        <w:widowControl w:val="0"/>
        <w:spacing w:line="240" w:lineRule="exact"/>
        <w:ind w:left="10488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города Ставрополя</w:t>
      </w:r>
    </w:p>
    <w:p w14:paraId="5A010000">
      <w:pPr>
        <w:widowControl w:val="0"/>
        <w:spacing w:line="240" w:lineRule="exact"/>
        <w:ind w:firstLine="10488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от                   №</w:t>
      </w:r>
    </w:p>
    <w:p w14:paraId="5B010000">
      <w:pPr>
        <w:widowControl w:val="1"/>
        <w:ind/>
        <w:jc w:val="right"/>
      </w:pPr>
      <w:r>
        <w:t> </w:t>
      </w:r>
    </w:p>
    <w:p w14:paraId="5C010000">
      <w:r>
        <w:t> </w:t>
      </w:r>
    </w:p>
    <w:p w14:paraId="5D010000">
      <w:pPr>
        <w:widowControl w:val="1"/>
        <w:spacing w:line="240" w:lineRule="exact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ПЕРЕЧЕНЬ И ОБЩАЯ ХАРАКТЕРИСТИКА</w:t>
      </w:r>
    </w:p>
    <w:p w14:paraId="5E010000">
      <w:pPr>
        <w:widowControl w:val="1"/>
        <w:spacing w:line="240" w:lineRule="exact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основных мероприятий (мероприятий) программы «Развитие жилищно-коммунального хозяйства, осуществление          дорожной деятельности и обеспечение безопасности дорожного движения на территории города Ставрополя,       благоустройство территории города Став</w:t>
      </w:r>
      <w:r>
        <w:rPr>
          <w:rFonts w:ascii="Times New Roman" w:hAnsi="Times New Roman"/>
        </w:rPr>
        <w:t>рополя»</w:t>
      </w:r>
    </w:p>
    <w:p w14:paraId="5F010000">
      <w:pPr>
        <w:widowControl w:val="1"/>
        <w:ind/>
        <w:jc w:val="center"/>
      </w:pPr>
    </w:p>
    <w:tbl>
      <w:tblPr>
        <w:tblStyle w:val="Style_2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"/>
          <w:right w:type="dxa" w:w="10"/>
        </w:tblCellMar>
      </w:tblPr>
      <w:tblGrid>
        <w:gridCol w:w="635"/>
        <w:gridCol w:w="2511"/>
        <w:gridCol w:w="1434"/>
        <w:gridCol w:w="754"/>
        <w:gridCol w:w="1247"/>
        <w:gridCol w:w="1219"/>
        <w:gridCol w:w="1077"/>
        <w:gridCol w:w="1077"/>
        <w:gridCol w:w="1077"/>
        <w:gridCol w:w="1083"/>
        <w:gridCol w:w="1485"/>
        <w:gridCol w:w="1502"/>
      </w:tblGrid>
      <w:tr>
        <w:trPr>
          <w:trHeight w:hRule="atLeast" w:val="200"/>
        </w:trPr>
        <w:tc>
          <w:tcPr>
            <w:tcW w:type="dxa" w:w="635"/>
            <w:vMerge w:val="restart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60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</w:t>
            </w:r>
          </w:p>
          <w:p w14:paraId="61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п/п</w:t>
            </w:r>
          </w:p>
        </w:tc>
        <w:tc>
          <w:tcPr>
            <w:tcW w:type="dxa" w:w="2511"/>
            <w:vMerge w:val="restart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62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Наименование основного мероприятия (мероприятия)</w:t>
            </w:r>
          </w:p>
        </w:tc>
        <w:tc>
          <w:tcPr>
            <w:tcW w:type="dxa" w:w="1434"/>
            <w:vMerge w:val="restart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63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Обоснование выделения подпрограммы</w:t>
            </w:r>
          </w:p>
        </w:tc>
        <w:tc>
          <w:tcPr>
            <w:tcW w:type="dxa" w:w="754"/>
            <w:vMerge w:val="restart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64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Сроки исполнения (годы)</w:t>
            </w:r>
          </w:p>
        </w:tc>
        <w:tc>
          <w:tcPr>
            <w:tcW w:type="dxa" w:w="678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65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Объемы и источники финансирования </w:t>
            </w:r>
          </w:p>
          <w:p w14:paraId="66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(тыс. рублей)</w:t>
            </w:r>
          </w:p>
        </w:tc>
        <w:tc>
          <w:tcPr>
            <w:tcW w:type="dxa" w:w="1485"/>
            <w:vMerge w:val="restart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67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Ответственный исполнитель, соисполнители подпрограммы</w:t>
            </w:r>
          </w:p>
        </w:tc>
        <w:tc>
          <w:tcPr>
            <w:tcW w:type="dxa" w:w="1502"/>
            <w:vMerge w:val="restart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68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Взаимосвязь с показателями (ин</w:t>
            </w:r>
            <w:r>
              <w:rPr>
                <w:rFonts w:ascii="Times New Roman" w:hAnsi="Times New Roman"/>
                <w:sz w:val="19"/>
              </w:rPr>
              <w:t>дикаторами) подпрограммы</w:t>
            </w:r>
          </w:p>
        </w:tc>
      </w:tr>
      <w:tr>
        <w:trPr>
          <w:trHeight w:hRule="atLeast" w:val="360"/>
        </w:trPr>
        <w:tc>
          <w:tcPr>
            <w:tcW w:type="dxa" w:w="635"/>
            <w:gridSpan w:val="1"/>
            <w:vMerge w:val="continue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11"/>
            <w:gridSpan w:val="1"/>
            <w:vMerge w:val="continue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4"/>
            <w:gridSpan w:val="1"/>
            <w:vMerge w:val="continue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4"/>
            <w:gridSpan w:val="1"/>
            <w:vMerge w:val="continue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69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год</w:t>
            </w:r>
          </w:p>
        </w:tc>
        <w:tc>
          <w:tcPr>
            <w:tcW w:type="dxa" w:w="1219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6A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2024 год</w:t>
            </w:r>
          </w:p>
        </w:tc>
        <w:tc>
          <w:tcPr>
            <w:tcW w:type="dxa" w:w="1077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6B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2025 год</w:t>
            </w:r>
          </w:p>
        </w:tc>
        <w:tc>
          <w:tcPr>
            <w:tcW w:type="dxa" w:w="1077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6C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год</w:t>
            </w:r>
          </w:p>
        </w:tc>
        <w:tc>
          <w:tcPr>
            <w:tcW w:type="dxa" w:w="1077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6D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2027 год</w:t>
            </w:r>
          </w:p>
        </w:tc>
        <w:tc>
          <w:tcPr>
            <w:tcW w:type="dxa" w:w="1083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 w14:paraId="6E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2028 год</w:t>
            </w:r>
          </w:p>
        </w:tc>
        <w:tc>
          <w:tcPr>
            <w:tcW w:type="dxa" w:w="1485"/>
            <w:gridSpan w:val="1"/>
            <w:vMerge w:val="continue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2"/>
            <w:gridSpan w:val="1"/>
            <w:vMerge w:val="continue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left w:type="dxa" w:w="10"/>
              <w:right w:type="dxa" w:w="10"/>
            </w:tcMar>
          </w:tcPr>
          <w:p/>
        </w:tc>
      </w:tr>
    </w:tbl>
    <w:p w14:paraId="6F010000">
      <w:pPr>
        <w:widowControl w:val="1"/>
        <w:ind/>
        <w:jc w:val="center"/>
        <w:rPr>
          <w:sz w:val="2"/>
        </w:rPr>
      </w:pPr>
    </w:p>
    <w:tbl>
      <w:tblPr>
        <w:tblStyle w:val="Style_2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"/>
          <w:right w:type="dxa" w:w="10"/>
        </w:tblCellMar>
      </w:tblPr>
      <w:tblGrid>
        <w:gridCol w:w="634"/>
        <w:gridCol w:w="2509"/>
        <w:gridCol w:w="1435"/>
        <w:gridCol w:w="753"/>
        <w:gridCol w:w="1247"/>
        <w:gridCol w:w="1221"/>
        <w:gridCol w:w="1077"/>
        <w:gridCol w:w="1077"/>
        <w:gridCol w:w="1077"/>
        <w:gridCol w:w="1085"/>
        <w:gridCol w:w="1484"/>
        <w:gridCol w:w="1504"/>
      </w:tblGrid>
      <w:tr>
        <w:trPr>
          <w:trHeight w:hRule="atLeast" w:val="263"/>
          <w:tblHeader/>
        </w:trPr>
        <w:tc>
          <w:tcPr>
            <w:tcW w:type="dxa" w:w="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70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</w:t>
            </w:r>
          </w:p>
        </w:tc>
        <w:tc>
          <w:tcPr>
            <w:tcW w:type="dxa" w:w="2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71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</w:t>
            </w:r>
          </w:p>
        </w:tc>
        <w:tc>
          <w:tcPr>
            <w:tcW w:type="dxa" w:w="1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72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</w:t>
            </w:r>
          </w:p>
        </w:tc>
        <w:tc>
          <w:tcPr>
            <w:tcW w:type="dxa" w:w="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73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74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75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76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77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78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79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7A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</w:t>
            </w:r>
          </w:p>
        </w:tc>
        <w:tc>
          <w:tcPr>
            <w:tcW w:type="dxa" w:w="1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7B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</w:t>
            </w:r>
          </w:p>
        </w:tc>
      </w:tr>
      <w:tr>
        <w:trPr>
          <w:trHeight w:hRule="atLeast" w:val="360"/>
        </w:trPr>
        <w:tc>
          <w:tcPr>
            <w:tcW w:type="dxa" w:w="13599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C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Цель 1. Создание условий для развития жилищно-коммунального хозяйства города Ставрополя</w:t>
            </w:r>
          </w:p>
        </w:tc>
        <w:tc>
          <w:tcPr>
            <w:tcW w:type="dxa" w:w="1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D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пункты 1 - 5 таблицы приложения 5 к Программе</w:t>
            </w:r>
          </w:p>
        </w:tc>
      </w:tr>
      <w:tr>
        <w:trPr>
          <w:trHeight w:hRule="atLeast" w:val="360"/>
        </w:trPr>
        <w:tc>
          <w:tcPr>
            <w:tcW w:type="dxa" w:w="15103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E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Подпрограмма. Развитие жилищно-коммунального хозяйства на территории города Ставрополя</w:t>
            </w:r>
          </w:p>
        </w:tc>
      </w:tr>
      <w:tr>
        <w:trPr>
          <w:trHeight w:hRule="atLeast" w:val="287"/>
        </w:trPr>
        <w:tc>
          <w:tcPr>
            <w:tcW w:type="dxa" w:w="15103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F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Задача 1. Приведение технического состояния жилищного фонда города Ставрополя в соответствие с нормативными требованиями</w:t>
            </w:r>
          </w:p>
        </w:tc>
      </w:tr>
      <w:tr>
        <w:trPr>
          <w:trHeight w:hRule="atLeast" w:val="252"/>
        </w:trPr>
        <w:tc>
          <w:tcPr>
            <w:tcW w:type="dxa" w:w="5331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0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Основное мероприятие 1.</w:t>
            </w:r>
          </w:p>
          <w:p w14:paraId="81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Повышение уровня  </w:t>
            </w:r>
            <w:r>
              <w:rPr>
                <w:rFonts w:ascii="Times New Roman" w:hAnsi="Times New Roman"/>
                <w:sz w:val="19"/>
              </w:rPr>
              <w:t>технического  состояния многоквартирных домов города Ставрополя и продление сроков их эксплуатации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2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25 239,27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3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9 408,96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4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15 480,36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5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11 534,23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6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11 534,23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7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11 534,23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801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9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пункты 1, 2 таблицы приложения 5 к Программе</w:t>
            </w:r>
          </w:p>
        </w:tc>
      </w:tr>
      <w:tr>
        <w:trPr>
          <w:trHeight w:hRule="atLeast" w:val="252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A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52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B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25 012,66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C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9 379,55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D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15 480,36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E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11 534,23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F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11 534,23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0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11 534,23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16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1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</w:t>
            </w:r>
            <w:r>
              <w:rPr>
                <w:rFonts w:ascii="Times New Roman" w:hAnsi="Times New Roman"/>
                <w:sz w:val="19"/>
              </w:rPr>
              <w:t>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00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2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226,61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3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29,41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4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5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6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7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60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8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9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Пров</w:t>
            </w:r>
            <w:r>
              <w:rPr>
                <w:rFonts w:ascii="Times New Roman" w:hAnsi="Times New Roman"/>
                <w:sz w:val="19"/>
              </w:rPr>
              <w:t xml:space="preserve">едение капитального ремонта муниципального жилищного фонда, в том числе жилых помещений, предоставленных по </w:t>
            </w:r>
          </w:p>
          <w:p w14:paraId="9A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договорам социального </w:t>
            </w:r>
          </w:p>
          <w:p w14:paraId="9B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найма, и общего имущества в многоквартирном доме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C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Жилищный кодекс Российской Федерации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D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E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25 012,66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F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9 379,55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0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15 480,36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1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11 534,23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2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11 534,23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3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11 534,23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401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5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пункты 1, 2 таблицы приложения 5 к Программе</w:t>
            </w:r>
          </w:p>
        </w:tc>
      </w:tr>
      <w:tr>
        <w:trPr>
          <w:trHeight w:hRule="atLeast" w:val="255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6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09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7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25 012,66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8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9 379,55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9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15 480,36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A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11 534,23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B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11 534,23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C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11 534,23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4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D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ответственным исполнителям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51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E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2 686,89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F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2 173,39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0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6 695,18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1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3 120,82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2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3 120,82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3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3 120,82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4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886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5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5 930,27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6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1 665,55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7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1 973,65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8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1 608,14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9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1 608,14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A01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sz w:val="19"/>
              </w:rPr>
              <w:t>1 608,14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B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6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C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16 395,50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D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5 540,61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E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6 811,53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F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6 805,27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0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6 805,27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1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6 805,27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2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60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3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4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</w:t>
            </w:r>
            <w:r>
              <w:rPr>
                <w:rFonts w:ascii="Times New Roman" w:hAnsi="Times New Roman"/>
                <w:sz w:val="19"/>
              </w:rPr>
              <w:t>беспечение мероприятий по капитальному ремонту многоквартирных домов за счет средств, полученных от государственной корпорации - Фонда содействия</w:t>
            </w:r>
          </w:p>
          <w:p w14:paraId="C5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реформированию жилищно-коммунального хозяйства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6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Жилищный кодекс Российской Федерации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7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2023 - 2024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8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226,61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9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29,41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A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</w:t>
            </w:r>
            <w:r>
              <w:rPr>
                <w:rFonts w:ascii="Times New Roman" w:hAnsi="Times New Roman"/>
                <w:sz w:val="19"/>
              </w:rPr>
              <w:t>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B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C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D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E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F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6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0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6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1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226,61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2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29,41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3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4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5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6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60"/>
        </w:trPr>
        <w:tc>
          <w:tcPr>
            <w:tcW w:type="dxa" w:w="15103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D7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</w:t>
            </w:r>
            <w:r>
              <w:rPr>
                <w:rFonts w:ascii="Times New Roman" w:hAnsi="Times New Roman"/>
                <w:sz w:val="19"/>
              </w:rPr>
              <w:t>дача 2. Содержание инженерных сетей на территории города Ставрополя</w:t>
            </w:r>
          </w:p>
        </w:tc>
      </w:tr>
      <w:tr>
        <w:trPr>
          <w:trHeight w:hRule="atLeast" w:val="333"/>
        </w:trPr>
        <w:tc>
          <w:tcPr>
            <w:tcW w:type="dxa" w:w="5331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8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Основное мероприятие 2. </w:t>
            </w:r>
          </w:p>
          <w:p w14:paraId="D9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Организация теплоснабжения и газоснабжения в границах города Ставрополя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A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12 015,52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B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908 516,13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C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15 167,07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D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E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F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001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1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пункты 3, 5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2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3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12 015,52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4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33 233,61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5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15 167,07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6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7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8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9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A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B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875 282,52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C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D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E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F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88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0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1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Содержание инженерных сетей, находящихся в муниципальной </w:t>
            </w:r>
          </w:p>
          <w:p w14:paraId="F2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собственности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3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</w:t>
            </w:r>
            <w:r>
              <w:rPr>
                <w:rFonts w:ascii="Times New Roman" w:hAnsi="Times New Roman"/>
                <w:sz w:val="19"/>
              </w:rPr>
              <w:t>закон от</w:t>
            </w:r>
          </w:p>
          <w:p w14:paraId="F4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06 октября </w:t>
            </w:r>
          </w:p>
          <w:p w14:paraId="F5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2003 г. </w:t>
            </w:r>
          </w:p>
          <w:p w14:paraId="F6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131-ФЗ      «Об общих принципах организации местного самоуправле</w:t>
            </w:r>
          </w:p>
          <w:p w14:paraId="F70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ния в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8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9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86,52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A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181,01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B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467,07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C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D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E0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F0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</w:t>
            </w:r>
          </w:p>
          <w:p w14:paraId="00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1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3 таблицы приложе</w:t>
            </w:r>
            <w:r>
              <w:rPr>
                <w:rFonts w:ascii="Times New Roman" w:hAnsi="Times New Roman"/>
                <w:sz w:val="19"/>
              </w:rPr>
              <w:t>ния 5 к</w:t>
            </w:r>
          </w:p>
          <w:p w14:paraId="02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Программе</w:t>
            </w:r>
          </w:p>
        </w:tc>
      </w:tr>
      <w:tr>
        <w:trPr>
          <w:trHeight w:hRule="atLeast" w:val="35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202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86,52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5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181,01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6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467,07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7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8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9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A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B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Актуализация схемы теплоснабжения муниципального                             </w:t>
            </w:r>
          </w:p>
          <w:p w14:paraId="0C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образования города Ставрополя Ставропольского края на 2024 год с комплексным определением показателей технико-экономического состояния систем теплоснабжения и разработкой геоинф</w:t>
            </w:r>
            <w:r>
              <w:rPr>
                <w:rFonts w:ascii="Times New Roman" w:hAnsi="Times New Roman"/>
                <w:sz w:val="19"/>
              </w:rPr>
              <w:t xml:space="preserve">ормационной </w:t>
            </w:r>
          </w:p>
          <w:p w14:paraId="0D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системы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E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Федеральный закон от            06 октября</w:t>
            </w:r>
          </w:p>
          <w:p w14:paraId="0F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2003 г. </w:t>
            </w:r>
          </w:p>
          <w:p w14:paraId="10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131-ФЗ      «Об общих принципах организации местного самоуправле</w:t>
            </w:r>
          </w:p>
          <w:p w14:paraId="11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ния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 в</w:t>
            </w:r>
            <w:r>
              <w:rPr>
                <w:rFonts w:ascii="Times New Roman" w:hAnsi="Times New Roman"/>
                <w:sz w:val="19"/>
              </w:rPr>
              <w:t xml:space="preserve">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2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11 737,00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8 975,00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5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14 700,00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6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7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8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9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</w:t>
            </w:r>
          </w:p>
          <w:p w14:paraId="1A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городского хозяйства </w:t>
            </w:r>
            <w:r>
              <w:rPr>
                <w:rFonts w:ascii="Times New Roman" w:hAnsi="Times New Roman"/>
                <w:sz w:val="19"/>
              </w:rPr>
              <w:t>администрации города Ставрополя</w:t>
            </w:r>
          </w:p>
          <w:p w14:paraId="1B02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C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D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18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E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11 737,00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F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8 975,00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0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14 700,00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1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2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5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Выполнение мероприятий по разработке технической документации и дальнейшей постановке на баланс администрации города Ставрополя хозяйственно-бытовой канализации     </w:t>
            </w:r>
          </w:p>
          <w:p w14:paraId="26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по пр. Спасскому и </w:t>
            </w:r>
          </w:p>
          <w:p w14:paraId="27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пр. Пекинскому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8020000">
            <w:pPr>
              <w:widowControl w:val="1"/>
              <w:ind/>
              <w:jc w:val="left"/>
              <w:rPr>
                <w:rFonts w:ascii="Times New Roman" w:hAnsi="Times New Roman"/>
                <w:spacing w:val="-20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Федеральный закон от            06 октября 2003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 г. </w:t>
            </w:r>
          </w:p>
          <w:p w14:paraId="29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131-ФЗ      «О</w:t>
            </w:r>
            <w:r>
              <w:rPr>
                <w:rFonts w:ascii="Times New Roman" w:hAnsi="Times New Roman"/>
                <w:sz w:val="19"/>
              </w:rPr>
              <w:t>б общих принципах организации местного самоуправле</w:t>
            </w:r>
          </w:p>
          <w:p w14:paraId="2A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ния в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B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C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192,00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D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E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F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0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1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2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  <w:p w14:paraId="3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5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6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192,00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7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8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9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A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B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25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C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D0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Строительство участка сети дождевой канализации по улице Пригородной в городе Ставрополе от земельного</w:t>
            </w:r>
          </w:p>
          <w:p w14:paraId="3E0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 участка № 230 по улице </w:t>
            </w:r>
          </w:p>
          <w:p w14:paraId="3F0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Пригородной (кадастровый номер 26:12:020803:2) до проезда Чапаевского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00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Федеральный закон от            06 октября    2003</w:t>
            </w:r>
            <w:r>
              <w:rPr>
                <w:rFonts w:ascii="Times New Roman" w:hAnsi="Times New Roman"/>
                <w:sz w:val="19"/>
              </w:rPr>
              <w:t xml:space="preserve"> г.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 xml:space="preserve">№ 131-ФЗ  «Об </w:t>
            </w:r>
          </w:p>
          <w:p w14:paraId="410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</w:t>
            </w:r>
            <w:r>
              <w:rPr>
                <w:rFonts w:ascii="Times New Roman" w:hAnsi="Times New Roman"/>
                <w:sz w:val="19"/>
              </w:rPr>
              <w:t xml:space="preserve">бщих </w:t>
            </w:r>
          </w:p>
          <w:p w14:paraId="420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принципах организации местного самоуправле</w:t>
            </w:r>
          </w:p>
          <w:p w14:paraId="430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ния</w:t>
            </w:r>
          </w:p>
          <w:p w14:paraId="440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502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2024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6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7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112 982,89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8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9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A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B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C02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хозяйства администрации </w:t>
            </w:r>
          </w:p>
          <w:p w14:paraId="4D02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города </w:t>
            </w:r>
          </w:p>
          <w:p w14:paraId="4E02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F02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5</w:t>
            </w:r>
          </w:p>
          <w:p w14:paraId="5002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таблицы приложения 5 к Программе</w:t>
            </w:r>
          </w:p>
          <w:p w14:paraId="51020000">
            <w:pPr>
              <w:pStyle w:val="Style_3"/>
              <w:rPr>
                <w:rFonts w:ascii="Times New Roman" w:hAnsi="Times New Roman"/>
                <w:sz w:val="19"/>
              </w:rPr>
            </w:pP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2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536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97 353,16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5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6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7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8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9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A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B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15 629,73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C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D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E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F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87"/>
        </w:trPr>
        <w:tc>
          <w:tcPr>
            <w:tcW w:type="dxa" w:w="5331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00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Основное мероприятие 3.</w:t>
            </w:r>
          </w:p>
          <w:p w14:paraId="610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Строительство (реконструкция) объектов коммунальной инфраструктуры</w:t>
            </w:r>
          </w:p>
        </w:tc>
        <w:tc>
          <w:tcPr>
            <w:tcW w:type="dxa" w:w="1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tcMar>
              <w:left w:type="dxa" w:w="10"/>
              <w:right w:type="dxa" w:w="10"/>
            </w:tcMar>
          </w:tcPr>
          <w:p w14:paraId="62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tcMar>
              <w:left w:type="dxa" w:w="10"/>
              <w:right w:type="dxa" w:w="10"/>
            </w:tcMar>
          </w:tcPr>
          <w:p w14:paraId="6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786 377,23</w:t>
            </w:r>
          </w:p>
        </w:tc>
        <w:tc>
          <w:tcPr>
            <w:tcW w:type="dxa" w:w="10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tcMar>
              <w:left w:type="dxa" w:w="10"/>
              <w:right w:type="dxa" w:w="10"/>
            </w:tcMar>
          </w:tcPr>
          <w:p w14:paraId="6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1 287 432,15</w:t>
            </w:r>
          </w:p>
        </w:tc>
        <w:tc>
          <w:tcPr>
            <w:tcW w:type="dxa" w:w="10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tcMar>
              <w:left w:type="dxa" w:w="10"/>
              <w:right w:type="dxa" w:w="10"/>
            </w:tcMar>
          </w:tcPr>
          <w:p w14:paraId="65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826 616,87</w:t>
            </w:r>
          </w:p>
        </w:tc>
        <w:tc>
          <w:tcPr>
            <w:tcW w:type="dxa" w:w="10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tcMar>
              <w:left w:type="dxa" w:w="10"/>
              <w:right w:type="dxa" w:w="10"/>
            </w:tcMar>
          </w:tcPr>
          <w:p w14:paraId="66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551 372,49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tcMar>
              <w:left w:type="dxa" w:w="10"/>
              <w:right w:type="dxa" w:w="10"/>
            </w:tcMar>
          </w:tcPr>
          <w:p w14:paraId="67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8020000">
            <w:pPr>
              <w:pStyle w:val="Style_3"/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690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</w:t>
            </w:r>
            <w:r>
              <w:rPr>
                <w:rFonts w:ascii="Times New Roman" w:hAnsi="Times New Roman"/>
                <w:sz w:val="19"/>
              </w:rPr>
              <w:t>ункты 4, 6 таблицы приложения 5 к Программе</w:t>
            </w:r>
          </w:p>
        </w:tc>
      </w:tr>
      <w:tr>
        <w:trPr>
          <w:trHeight w:hRule="atLeast" w:val="225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tcMar>
              <w:left w:type="dxa" w:w="10"/>
              <w:right w:type="dxa" w:w="10"/>
            </w:tcMar>
          </w:tcPr>
          <w:tbl>
            <w:tblPr>
              <w:tblStyle w:val="Style_2"/>
              <w:tblW w:type="auto" w:w="0"/>
              <w:jc w:val="center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  <w:tblCellMar>
                <w:left w:type="dxa" w:w="10"/>
                <w:right w:type="dxa" w:w="10"/>
              </w:tblCellMar>
            </w:tblPr>
            <w:tblGrid>
              <w:gridCol w:w="1247"/>
              <w:gridCol w:w="1221"/>
              <w:gridCol w:w="1077"/>
              <w:gridCol w:w="1077"/>
              <w:gridCol w:w="1077"/>
              <w:gridCol w:w="1085"/>
            </w:tblGrid>
            <w:tr>
              <w:trPr>
                <w:trHeight w:hRule="atLeast" w:val="333"/>
              </w:trPr>
              <w:tc>
                <w:tcPr>
                  <w:tcW w:type="dxa" w:w="6784"/>
                  <w:gridSpan w:val="6"/>
                  <w:tcBorders>
                    <w:top w:color="000000" w:sz="4" w:val="nil"/>
                    <w:left w:color="000000" w:sz="4" w:val="nil"/>
                    <w:bottom w:color="000000" w:sz="4" w:val="nil"/>
                    <w:right w:color="000000" w:sz="4" w:val="nil"/>
                    <w:tl2br w:color="000000" w:sz="4" w:val="nil"/>
                    <w:tr2bl w:color="000000" w:sz="4" w:val="nil"/>
                  </w:tcBorders>
                  <w:tcMar>
                    <w:left w:type="dxa" w:w="10"/>
                    <w:right w:type="dxa" w:w="10"/>
                  </w:tcMar>
                </w:tcPr>
                <w:p w14:paraId="6A02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19"/>
                    </w:rPr>
                  </w:pPr>
                  <w:r>
                    <w:rPr>
                      <w:rFonts w:ascii="Times New Roman" w:hAnsi="Times New Roman"/>
                      <w:sz w:val="19"/>
                    </w:rPr>
                    <w:t>за счет средств бюджета Ставропольского края:</w:t>
                  </w:r>
                </w:p>
              </w:tc>
            </w:tr>
          </w:tbl>
          <w:p w14:paraId="6B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</w:tr>
      <w:tr>
        <w:trPr>
          <w:trHeight w:hRule="atLeast" w:val="200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C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D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777 929,36</w:t>
            </w:r>
          </w:p>
        </w:tc>
        <w:tc>
          <w:tcPr>
            <w:tcW w:type="dxa" w:w="107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E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1 271 601,69</w:t>
            </w:r>
          </w:p>
        </w:tc>
        <w:tc>
          <w:tcPr>
            <w:tcW w:type="dxa" w:w="107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F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818 350,71</w:t>
            </w:r>
          </w:p>
        </w:tc>
        <w:tc>
          <w:tcPr>
            <w:tcW w:type="dxa" w:w="107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0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545 858,76</w:t>
            </w:r>
          </w:p>
        </w:tc>
        <w:tc>
          <w:tcPr>
            <w:tcW w:type="dxa" w:w="1085"/>
            <w:tcBorders>
              <w:top w:color="000000" w:sz="6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left w:type="dxa" w:w="10"/>
              <w:right w:type="dxa" w:w="10"/>
            </w:tcMar>
          </w:tcPr>
          <w:p w14:paraId="71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</w:tr>
      <w:tr>
        <w:trPr>
          <w:trHeight w:hRule="atLeast" w:val="225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10"/>
              <w:right w:type="dxa" w:w="10"/>
            </w:tcMar>
          </w:tcPr>
          <w:p w14:paraId="72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</w:tr>
      <w:tr>
        <w:trPr>
          <w:trHeight w:hRule="atLeast" w:val="317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8 447,87</w:t>
            </w:r>
          </w:p>
        </w:tc>
        <w:tc>
          <w:tcPr>
            <w:tcW w:type="dxa" w:w="107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5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15 830,46</w:t>
            </w:r>
          </w:p>
        </w:tc>
        <w:tc>
          <w:tcPr>
            <w:tcW w:type="dxa" w:w="107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6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8 266,16</w:t>
            </w:r>
          </w:p>
        </w:tc>
        <w:tc>
          <w:tcPr>
            <w:tcW w:type="dxa" w:w="107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7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5 513,73</w:t>
            </w:r>
          </w:p>
        </w:tc>
        <w:tc>
          <w:tcPr>
            <w:tcW w:type="dxa" w:w="108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8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</w:tr>
      <w:tr>
        <w:trPr>
          <w:trHeight w:hRule="atLeast" w:val="478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9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A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Реконструкция комплекса «Очистные сооружения водопровода»                         по ул. Ленина, 456 с увеличением мощности на    </w:t>
            </w:r>
            <w:r>
              <w:rPr>
                <w:rFonts w:ascii="Times New Roman" w:hAnsi="Times New Roman"/>
                <w:sz w:val="19"/>
              </w:rPr>
              <w:t>50 тыс. м3 в сутки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7B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Федеральный закон от        07 декабря 2011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 г. </w:t>
            </w:r>
          </w:p>
          <w:p w14:paraId="7C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416-ФЗ «О водоснабжении и водоотведении</w:t>
            </w:r>
            <w:r>
              <w:rPr>
                <w:rFonts w:ascii="Times New Roman" w:hAnsi="Times New Roman"/>
                <w:sz w:val="19"/>
              </w:rPr>
              <w:t>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D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2024-2025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E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F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786 377,23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0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153 303,15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1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2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4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хозяйства администрации города </w:t>
            </w:r>
            <w:r>
              <w:rPr>
                <w:rFonts w:ascii="Times New Roman" w:hAnsi="Times New Roman"/>
                <w:sz w:val="19"/>
              </w:rPr>
              <w:t>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5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4</w:t>
            </w:r>
          </w:p>
          <w:p w14:paraId="86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7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8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9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777 929,36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A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150 000,00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B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C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D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E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F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0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8 447,87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1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3 303,15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2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5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6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Строительство насосной станции № 4а на Сенгилеевском водозаборе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 w14:paraId="97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Федеральный закон от        07 декабря 2011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 г. </w:t>
            </w:r>
          </w:p>
          <w:p w14:paraId="98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416-ФЗ «О водоснабжении и водоотведении</w:t>
            </w:r>
            <w:r>
              <w:rPr>
                <w:rFonts w:ascii="Times New Roman" w:hAnsi="Times New Roman"/>
                <w:sz w:val="19"/>
              </w:rPr>
              <w:t>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9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2025-2026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A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B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C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569 490,88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D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284 019,48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E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F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0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</w:t>
            </w:r>
            <w:r>
              <w:rPr>
                <w:rFonts w:ascii="Times New Roman" w:hAnsi="Times New Roman"/>
                <w:sz w:val="19"/>
              </w:rPr>
              <w:t>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1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6</w:t>
            </w:r>
          </w:p>
          <w:p w14:paraId="A20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5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6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563 202,96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7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281 179,29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8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9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A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B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C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D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6 287,92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E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2 840,19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F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0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1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20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Строительство подающего водовода на очистные сооружения города Ставрополя 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B3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Федеральный закон от        07 декабря 2011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 г. </w:t>
            </w:r>
          </w:p>
          <w:p w14:paraId="B4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416-ФЗ «О водоснабжении и водоотведении</w:t>
            </w:r>
            <w:r>
              <w:rPr>
                <w:rFonts w:ascii="Times New Roman" w:hAnsi="Times New Roman"/>
                <w:sz w:val="19"/>
              </w:rPr>
              <w:t>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50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2025-2027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6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7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8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564 638,1</w:t>
            </w:r>
            <w:r>
              <w:rPr>
                <w:rFonts w:ascii="Times New Roman" w:hAnsi="Times New Roman"/>
                <w:sz w:val="19"/>
              </w:rPr>
              <w:t>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9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845 627,70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A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248 342,18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B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C02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D02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6</w:t>
            </w:r>
          </w:p>
          <w:p w14:paraId="BE02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F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0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1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2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558 398,73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837 171,42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245 858,76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5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6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7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8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9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6 239,39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A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8 456,28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B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2 483,42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C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D0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Основное мероприятие 4. </w:t>
            </w:r>
          </w:p>
          <w:p w14:paraId="CE0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Организация водоснабжения в границах города Ставрополя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F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0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1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230,95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2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5020000">
            <w:pPr>
              <w:pStyle w:val="Style_3"/>
              <w:rPr>
                <w:rFonts w:ascii="Times New Roman" w:hAnsi="Times New Roman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6020000">
            <w:pPr>
              <w:pStyle w:val="Style_3"/>
              <w:rPr>
                <w:rFonts w:ascii="Times New Roman" w:hAnsi="Times New Roman"/>
              </w:rPr>
            </w:pPr>
          </w:p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7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8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9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A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230,95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B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C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D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E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F0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Техническое подключение тепловых сетей по объекту «Реконструкция комплекса «Очистные сооружения водопровода» по ул. Ленина, 456 с увеличением мощности на 50 тыс. м3 в сутки»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0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Федеральный закон от            07 декабря 2011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 г. </w:t>
            </w:r>
          </w:p>
          <w:p w14:paraId="E10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416-ФЗ «О водоснабжении и водоотведении</w:t>
            </w:r>
            <w:r>
              <w:rPr>
                <w:rFonts w:ascii="Times New Roman" w:hAnsi="Times New Roman"/>
                <w:sz w:val="19"/>
              </w:rPr>
              <w:t>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20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3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4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5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99,04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6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7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8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9020000">
            <w:pPr>
              <w:pStyle w:val="Style_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A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B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C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D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E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99,04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F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0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1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2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30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Инженерно-геодезические работы по объекту «Реконструкция комплекса «Очистные сооружения водопровода» по ул. Ленина, 456 с увеличением мощности на 50 тыс. м3 в сутки»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40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Федеральный закон от            07 декабря 2011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 г. </w:t>
            </w:r>
          </w:p>
          <w:p w14:paraId="F50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416-ФЗ «О водоснабжении и водоотведении</w:t>
            </w:r>
            <w:r>
              <w:rPr>
                <w:rFonts w:ascii="Times New Roman" w:hAnsi="Times New Roman"/>
                <w:sz w:val="19"/>
              </w:rPr>
              <w:t>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60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7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8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9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A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B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C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D020000">
            <w:pPr>
              <w:pStyle w:val="Style_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E0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F0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1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2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4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6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703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Кадастровое обеспечение развития коммунальной инфраструктуры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8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Федеральный закон от            07 декабря 2011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 г. </w:t>
            </w:r>
          </w:p>
          <w:p w14:paraId="0903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416-ФЗ «О водоснабжении и водоотведении</w:t>
            </w:r>
            <w:r>
              <w:rPr>
                <w:rFonts w:ascii="Times New Roman" w:hAnsi="Times New Roman"/>
                <w:sz w:val="19"/>
              </w:rPr>
              <w:t>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A03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B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50,05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F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1030000">
            <w:pPr>
              <w:pStyle w:val="Style_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20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4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50,05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7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8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9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1A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Итого за счет средств бюджета города Ставрополя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B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37 028,18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42 613,16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46 708,84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22 912,56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F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14 099,51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11 616,09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21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Итого за счет средств бюджета Ставропольского края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2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226,61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875 311,93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4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1 271 601,69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1 118 350,71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245 858,76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7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28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Итого по подпрограмме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9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37 254,79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A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917 925,09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B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1 318 310,53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1 141 263,27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259 958,27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11 616,09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13599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F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Цель 2. Создание условий для устойчивого развития улично-дорожной сети города Ставрополя</w:t>
            </w:r>
          </w:p>
        </w:tc>
        <w:tc>
          <w:tcPr>
            <w:tcW w:type="dxa" w:w="1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0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пункты 7 – 20 таблицы приложения 5 к Программе</w:t>
            </w:r>
          </w:p>
        </w:tc>
      </w:tr>
      <w:tr>
        <w:trPr>
          <w:trHeight w:hRule="atLeast" w:val="306"/>
        </w:trPr>
        <w:tc>
          <w:tcPr>
            <w:tcW w:type="dxa" w:w="15103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31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Подпрограмма. Дорожная деятельность и </w:t>
            </w:r>
            <w:r>
              <w:rPr>
                <w:rFonts w:ascii="Times New Roman" w:hAnsi="Times New Roman"/>
                <w:sz w:val="19"/>
              </w:rPr>
              <w:t>обеспечение безопасности дорожного движения на территории города Ставрополя</w:t>
            </w:r>
          </w:p>
        </w:tc>
      </w:tr>
      <w:tr>
        <w:trPr>
          <w:trHeight w:hRule="atLeast" w:val="333"/>
        </w:trPr>
        <w:tc>
          <w:tcPr>
            <w:tcW w:type="dxa" w:w="15103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32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Задача 1. Улучшение качественного состояния автомобильных дорог общего пользования местного значения в границах города Ставрополя</w:t>
            </w:r>
          </w:p>
        </w:tc>
      </w:tr>
      <w:tr>
        <w:trPr>
          <w:trHeight w:hRule="atLeast" w:val="297"/>
        </w:trPr>
        <w:tc>
          <w:tcPr>
            <w:tcW w:type="dxa" w:w="5331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3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Основное мероприятие 1. </w:t>
            </w:r>
          </w:p>
          <w:p w14:paraId="34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Организация дорожной </w:t>
            </w:r>
            <w:r>
              <w:rPr>
                <w:rFonts w:ascii="Times New Roman" w:hAnsi="Times New Roman"/>
                <w:sz w:val="19"/>
              </w:rPr>
              <w:t>деятельности в отношении автомобильных дорог общего пользования местного значения в границах города Ставрополя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1 705 187,00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2 361 991,67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7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2 224 698,22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8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577 492,94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9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577 492,94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A03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sz w:val="19"/>
              </w:rPr>
              <w:t>577 492,94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B03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C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пункты 7 – 14 таблицы приложения 5 к Программе</w:t>
            </w:r>
          </w:p>
        </w:tc>
      </w:tr>
      <w:tr>
        <w:trPr>
          <w:trHeight w:hRule="atLeast" w:val="267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59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949 </w:t>
            </w:r>
            <w:r>
              <w:rPr>
                <w:rFonts w:ascii="Times New Roman" w:hAnsi="Times New Roman"/>
                <w:sz w:val="19"/>
              </w:rPr>
              <w:t>997,90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F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1 472 663,98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1 136 189,96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1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2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72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4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8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465 124,28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785 765,49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7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760 125,72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8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558 133,30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9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558 133,30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A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558 133,30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B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средств бюджета Ставропольского края, выделяемых бюджету города </w:t>
            </w:r>
            <w:r>
              <w:rPr>
                <w:rFonts w:ascii="Times New Roman" w:hAnsi="Times New Roman"/>
                <w:sz w:val="19"/>
              </w:rPr>
              <w:t>Ставрополя на осуществление функций административного центра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290 064,82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103 562,19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328 382,54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F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1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2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13.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3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Диагностика </w:t>
            </w:r>
          </w:p>
          <w:p w14:paraId="54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автомобильных дорог и разработка сметной документации на ремонт автомобильных дорог, </w:t>
            </w:r>
            <w:r>
              <w:rPr>
                <w:rFonts w:ascii="Times New Roman" w:hAnsi="Times New Roman"/>
                <w:sz w:val="19"/>
              </w:rPr>
              <w:t xml:space="preserve">тротуаров, сетей дождевой </w:t>
            </w:r>
          </w:p>
          <w:p w14:paraId="55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канализации и элементов обустройства </w:t>
            </w:r>
          </w:p>
          <w:p w14:paraId="56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автомобильных дорог (в том числе прохождение экспертизы сметной документации, проведение проверки правильности применения сметных нормативов, индексов и методологии выполнения сметной докумен</w:t>
            </w:r>
            <w:r>
              <w:rPr>
                <w:rFonts w:ascii="Times New Roman" w:hAnsi="Times New Roman"/>
                <w:sz w:val="19"/>
              </w:rPr>
              <w:t>тации)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7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58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 «Об автомобиль</w:t>
            </w:r>
          </w:p>
          <w:p w14:paraId="59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ных дорогах и о</w:t>
            </w:r>
          </w:p>
          <w:p w14:paraId="5A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дорожной деятельности в Российской Федерации и о внесении изменений в отдельные законодатель</w:t>
            </w:r>
          </w:p>
          <w:p w14:paraId="5B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C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5 020,63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6 208,83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F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17 636,79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1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2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303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4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5 020,63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7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6 208,83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803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sz w:val="19"/>
              </w:rPr>
              <w:t>17 636,79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9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A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B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36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ответственному исполнителю и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4 575,24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6 124,83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F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11 317,24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1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2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3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</w:t>
            </w:r>
          </w:p>
          <w:p w14:paraId="74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городского хозяйства администрации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84,00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7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1 949,55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8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9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A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B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296,96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1 379,00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F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1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2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148,42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4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2 991,00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7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8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9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A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14.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B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Ремонт автомобильных дорог общего пользования местного значения в границах города Ставрополя, в том числе тротуаров, подземных пешеходных переходов, </w:t>
            </w:r>
          </w:p>
          <w:p w14:paraId="8C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мостов, в том </w:t>
            </w:r>
            <w:r>
              <w:rPr>
                <w:rFonts w:ascii="Times New Roman" w:hAnsi="Times New Roman"/>
                <w:sz w:val="19"/>
              </w:rPr>
              <w:t>числе: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D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8E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 «Об автомобиль</w:t>
            </w:r>
          </w:p>
          <w:p w14:paraId="8F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ных дорогах и о</w:t>
            </w:r>
          </w:p>
          <w:p w14:paraId="90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дорожной </w:t>
            </w:r>
          </w:p>
          <w:p w14:paraId="91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деятельности в Российской Федерации и о внесении изменений в отдельные </w:t>
            </w:r>
          </w:p>
          <w:p w14:paraId="92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3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4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107 822,50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146 939,43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177 283,34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7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85 765,87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8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85 765,87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9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85 765,87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A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</w:t>
            </w:r>
          </w:p>
          <w:p w14:paraId="9B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городского хозяйства администрации </w:t>
            </w:r>
          </w:p>
          <w:p w14:paraId="9C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D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7</w:t>
            </w:r>
          </w:p>
          <w:p w14:paraId="9E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таблицы приложения 5 к Программе</w:t>
            </w:r>
          </w:p>
          <w:p w14:paraId="9F030000">
            <w:pPr>
              <w:rPr>
                <w:rFonts w:ascii="Times New Roman" w:hAnsi="Times New Roman"/>
                <w:sz w:val="19"/>
              </w:rPr>
            </w:pP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края, выделяемых бюджету города Ставрополя на осуществление функций административного центра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1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2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15 130,12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4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41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7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669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8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88 462,86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9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127 579,77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A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162 153,22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B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66 406,23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66 406,23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66 406,23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1297"/>
        </w:trPr>
        <w:tc>
          <w:tcPr>
            <w:tcW w:type="dxa" w:w="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14.</w:t>
            </w:r>
            <w:r>
              <w:rPr>
                <w:rFonts w:ascii="Times New Roman" w:hAnsi="Times New Roman"/>
                <w:sz w:val="19"/>
              </w:rPr>
              <w:t>1.</w:t>
            </w:r>
          </w:p>
        </w:tc>
        <w:tc>
          <w:tcPr>
            <w:tcW w:type="dxa" w:w="2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F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Устройство переходно-скоростной полосы с улицы Чапаева на проезд Чапаевский города Ставрополя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0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2023-2025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1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1 836,03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2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4 090,04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4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7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8030000">
            <w:pPr>
              <w:rPr>
                <w:rFonts w:ascii="Times New Roman" w:hAnsi="Times New Roman"/>
                <w:sz w:val="19"/>
              </w:rPr>
            </w:pPr>
          </w:p>
        </w:tc>
      </w:tr>
      <w:tr>
        <w:trPr>
          <w:trHeight w:hRule="atLeast" w:val="304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9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A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Разработка проектно-сметной документации на </w:t>
            </w:r>
          </w:p>
          <w:p w14:paraId="BB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строительство сетей дождевой канализации по дублеру</w:t>
            </w:r>
          </w:p>
          <w:p w14:paraId="BC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ул. Пригородной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D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</w:t>
            </w:r>
            <w:r>
              <w:rPr>
                <w:rFonts w:ascii="Times New Roman" w:hAnsi="Times New Roman"/>
                <w:sz w:val="19"/>
              </w:rPr>
              <w:t xml:space="preserve">ноября 2007 г. </w:t>
            </w:r>
          </w:p>
          <w:p w14:paraId="BE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«Об автомобиль</w:t>
            </w:r>
          </w:p>
          <w:p w14:paraId="BF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ных дорогах и о дорожной деятельности в </w:t>
            </w:r>
          </w:p>
          <w:p w14:paraId="C0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</w:p>
          <w:p w14:paraId="C1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</w:p>
          <w:p w14:paraId="C2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</w:p>
          <w:p w14:paraId="C3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</w:p>
          <w:p w14:paraId="C4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</w:p>
          <w:p w14:paraId="C5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Российской Федерации и о внесении изме</w:t>
            </w:r>
            <w:r>
              <w:rPr>
                <w:rFonts w:ascii="Times New Roman" w:hAnsi="Times New Roman"/>
                <w:sz w:val="19"/>
              </w:rPr>
              <w:t>нений в отдельные 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6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7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8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9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2 970,15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A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B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D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</w:t>
            </w:r>
          </w:p>
          <w:p w14:paraId="CE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F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1534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129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1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2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2 970,15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4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7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16.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8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Реконструкция и ремонт подпорных стен, расположенных вдоль автомобильных дорог общего пользования местного значения, на территории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9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DA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«Об автомобиль</w:t>
            </w:r>
          </w:p>
          <w:p w14:paraId="DB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ных дорогах и о дорожной де</w:t>
            </w:r>
            <w:r>
              <w:rPr>
                <w:rFonts w:ascii="Times New Roman" w:hAnsi="Times New Roman"/>
                <w:sz w:val="19"/>
              </w:rPr>
              <w:t>ятельности в</w:t>
            </w:r>
          </w:p>
          <w:p w14:paraId="DC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Российской Федерации и о внесении изменений в отдельные 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D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2024-2025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F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1 795,67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0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19 469,66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1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2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3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4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средств бюджета </w:t>
            </w:r>
            <w:r>
              <w:rPr>
                <w:rFonts w:ascii="Times New Roman" w:hAnsi="Times New Roman"/>
                <w:sz w:val="19"/>
              </w:rPr>
              <w:t>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408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7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8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1 795,67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9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19 469,66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A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B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17</w:t>
            </w:r>
            <w:r>
              <w:rPr>
                <w:rFonts w:ascii="Times New Roman" w:hAnsi="Times New Roman"/>
                <w:sz w:val="19"/>
              </w:rPr>
              <w:t>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E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Разработка проектно-сметной документации на строительство и </w:t>
            </w:r>
          </w:p>
          <w:p w14:paraId="EF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реконструкцию улично-дорожной сети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0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F1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«Об автомобиль</w:t>
            </w:r>
          </w:p>
          <w:p w14:paraId="F20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ных дорогах и о дорожной деятельности в Российской Федерации и о внесении из</w:t>
            </w:r>
            <w:r>
              <w:rPr>
                <w:rFonts w:ascii="Times New Roman" w:hAnsi="Times New Roman"/>
                <w:sz w:val="19"/>
              </w:rPr>
              <w:t>менений в отдельные 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3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4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2 508,05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5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6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7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8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9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A0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B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C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6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D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2 508,05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E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F0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0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1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3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</w:t>
            </w:r>
            <w:r>
              <w:rPr>
                <w:rFonts w:ascii="Times New Roman" w:hAnsi="Times New Roman"/>
                <w:sz w:val="19"/>
              </w:rPr>
              <w:t>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4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Разработка проектно-сметной документации на строительство автомобильной дороги по улице Атаманской от ул. Чапаева до Северного обхода города Ставрополя 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5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06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«Об автомобиль</w:t>
            </w:r>
          </w:p>
          <w:p w14:paraId="07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ных дорогах и о до</w:t>
            </w:r>
            <w:r>
              <w:rPr>
                <w:rFonts w:ascii="Times New Roman" w:hAnsi="Times New Roman"/>
                <w:sz w:val="19"/>
              </w:rPr>
              <w:t xml:space="preserve">рожной деятельности в Российской Федерации и о внесении изменений в </w:t>
            </w:r>
          </w:p>
          <w:p w14:paraId="08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отдельные законодатель ные акты Российской </w:t>
            </w:r>
            <w:r>
              <w:rPr>
                <w:rFonts w:ascii="Times New Roman" w:hAnsi="Times New Roman"/>
                <w:sz w:val="19"/>
              </w:rPr>
              <w:t>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9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11 923,61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D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E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F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0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1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средств </w:t>
            </w:r>
            <w:r>
              <w:rPr>
                <w:rFonts w:ascii="Times New Roman" w:hAnsi="Times New Roman"/>
                <w:sz w:val="19"/>
              </w:rPr>
              <w:t>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3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5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11 923,61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6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7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A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Актуализация (корректировка) ранее разработанной проектно-сметной документации на строительство автомобильных дорог в 12 микрорайоне Ленинского района города Ставрополя по улицам Беличенко, Летной, Бударской и Исторической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B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1C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«Об автомоб</w:t>
            </w:r>
            <w:r>
              <w:rPr>
                <w:rFonts w:ascii="Times New Roman" w:hAnsi="Times New Roman"/>
                <w:sz w:val="19"/>
              </w:rPr>
              <w:t>иль</w:t>
            </w:r>
          </w:p>
          <w:p w14:paraId="1D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ных дорогах и о дорожной деятельности в Российской Федерации и о внесении изменений в </w:t>
            </w:r>
          </w:p>
          <w:p w14:paraId="1E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отдельные 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F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0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1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598,00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3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5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6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7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598,00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D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E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F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0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Строительство проезда от Северного обхода города Ставрополя до железнодорожного переезда по улице Коломийцева в городе Ставрополе 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1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  08 ноября 2007 г. </w:t>
            </w:r>
          </w:p>
          <w:p w14:paraId="32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 «Об автомобиль</w:t>
            </w:r>
          </w:p>
          <w:p w14:paraId="33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ных дорогах и о дорожной деятельности </w:t>
            </w:r>
          </w:p>
          <w:p w14:paraId="34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Российск</w:t>
            </w:r>
            <w:r>
              <w:rPr>
                <w:rFonts w:ascii="Times New Roman" w:hAnsi="Times New Roman"/>
                <w:sz w:val="19"/>
              </w:rPr>
              <w:t xml:space="preserve">ой Федерации и о </w:t>
            </w:r>
          </w:p>
          <w:p w14:paraId="35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внесении изменений в отдельные 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6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7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60 356,67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D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E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F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4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0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59 753,10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1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3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5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78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6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7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603,57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D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E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Строительство и реконструкция автомобильных дорог по бульвару Зеленая роща, улицам Федеральная, </w:t>
            </w:r>
          </w:p>
          <w:p w14:paraId="4F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Любимая, Добровольная,     </w:t>
            </w:r>
          </w:p>
          <w:p w14:paraId="50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В. Духина, Серафимовская, Спокойная в городе Ставрополе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1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52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«Об автомобиль</w:t>
            </w:r>
          </w:p>
          <w:p w14:paraId="53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ных </w:t>
            </w:r>
            <w:r>
              <w:rPr>
                <w:rFonts w:ascii="Times New Roman" w:hAnsi="Times New Roman"/>
                <w:sz w:val="19"/>
              </w:rPr>
              <w:t xml:space="preserve">дорогах и о дорожной деятельности в </w:t>
            </w:r>
          </w:p>
          <w:p w14:paraId="54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Российской </w:t>
            </w:r>
          </w:p>
          <w:p w14:paraId="55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Федерации и о внесении изменений в отдельные 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6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2023 -2024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7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353 534,03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204 065,65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D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</w:t>
            </w:r>
          </w:p>
          <w:p w14:paraId="5E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городского хозяйства администрации города</w:t>
            </w:r>
          </w:p>
          <w:p w14:paraId="5F040000">
            <w:pPr>
              <w:rPr>
                <w:rFonts w:ascii="Times New Roman" w:hAnsi="Times New Roman"/>
                <w:sz w:val="19"/>
              </w:rPr>
            </w:pPr>
          </w:p>
          <w:p w14:paraId="60040000">
            <w:pPr>
              <w:rPr>
                <w:rFonts w:ascii="Times New Roman" w:hAnsi="Times New Roman"/>
                <w:sz w:val="19"/>
              </w:rPr>
            </w:pPr>
          </w:p>
          <w:p w14:paraId="61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2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пункт 11 </w:t>
            </w:r>
          </w:p>
          <w:p w14:paraId="63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таблицы приложения 5 к Программе</w:t>
            </w:r>
          </w:p>
        </w:tc>
      </w:tr>
      <w:tr>
        <w:trPr>
          <w:trHeight w:hRule="atLeast" w:val="245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5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349 998,69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6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202 024,99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7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54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00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3 535,34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D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2 040,66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E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F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0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1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22.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3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Строительство и реконструкция автомобильных дорог общего пользования  местного значения в границах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4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 08 ноября 2007 г. </w:t>
            </w:r>
          </w:p>
          <w:p w14:paraId="75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«Об автомобиль</w:t>
            </w:r>
          </w:p>
          <w:p w14:paraId="76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ных дорогах и о дорожной деятельности в Российской Федерации и о внесении</w:t>
            </w:r>
            <w:r>
              <w:rPr>
                <w:rFonts w:ascii="Times New Roman" w:hAnsi="Times New Roman"/>
                <w:sz w:val="19"/>
              </w:rPr>
              <w:t xml:space="preserve"> изменений в отдельные 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7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2024 - 2025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430 606,20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110 743,94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D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E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</w:t>
            </w:r>
          </w:p>
          <w:p w14:paraId="7F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городского хозяйства администрации города Ставрополя</w:t>
            </w:r>
          </w:p>
          <w:p w14:paraId="8004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1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пункт 11 </w:t>
            </w:r>
          </w:p>
          <w:p w14:paraId="82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таблицы приложения 5 к Программе</w:t>
            </w:r>
          </w:p>
          <w:p w14:paraId="83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</w:p>
        </w:tc>
      </w:tr>
      <w:tr>
        <w:trPr>
          <w:trHeight w:hRule="atLeast" w:val="266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5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6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426 300,14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7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109 636,50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45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D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4 306,06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E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1 107,44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F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0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1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23.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3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Комплексное техническое обследование объектов реконструкции (строительства) автомобильных дорог и экспертиза результатов выполненных работ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4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95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«Об автомобиль</w:t>
            </w:r>
          </w:p>
          <w:p w14:paraId="96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ных дорогах и о дорожной деятельности в Российской </w:t>
            </w:r>
            <w:r>
              <w:rPr>
                <w:rFonts w:ascii="Times New Roman" w:hAnsi="Times New Roman"/>
                <w:sz w:val="19"/>
              </w:rPr>
              <w:t xml:space="preserve">Федерации и о </w:t>
            </w:r>
            <w:r>
              <w:rPr>
                <w:rFonts w:ascii="Times New Roman" w:hAnsi="Times New Roman"/>
                <w:sz w:val="19"/>
              </w:rPr>
              <w:t>внесении изменений в отдельные 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7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D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E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</w:t>
            </w:r>
          </w:p>
          <w:p w14:paraId="9F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0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1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3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5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6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7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24.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9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Актуализация (корректировка) проектно-сметной документации по объекту «Реконструкция      ул. Рогожникова от улицы       Юго-Западный обход до      ул. 45 Параллель в                  г. Ставрополе»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A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AB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«Об автомобиль</w:t>
            </w:r>
          </w:p>
          <w:p w14:paraId="AC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ных дорогах и о дорожной деятельности в Российской Федерации и о внесении изменений в отдельные 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D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E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F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0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4 637,49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1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3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4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</w:t>
            </w:r>
          </w:p>
          <w:p w14:paraId="B5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городского хозяйства администрации города </w:t>
            </w:r>
            <w:r>
              <w:rPr>
                <w:rFonts w:ascii="Times New Roman" w:hAnsi="Times New Roman"/>
                <w:sz w:val="19"/>
              </w:rPr>
              <w:t>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6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7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4 637,49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D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E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F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Прохождение экспертизы в сфере строительства проектно-сметной документации по объекту «Строительство участка автомобильной дороги по    ул. Серова от ул. Мимоз до автомобильной дороги «Ставрополь – Элиста – Астрахань»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0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C1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«Об автомобиль</w:t>
            </w:r>
          </w:p>
          <w:p w14:paraId="C2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ных доро</w:t>
            </w:r>
            <w:r>
              <w:rPr>
                <w:rFonts w:ascii="Times New Roman" w:hAnsi="Times New Roman"/>
                <w:sz w:val="19"/>
              </w:rPr>
              <w:t>гах и о дорожной деятельности в Российской Федерации и о внесении изменений в отдельные 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3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5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6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4 725,24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7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A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</w:t>
            </w:r>
          </w:p>
          <w:p w14:paraId="CB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D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E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F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0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4 725,24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1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3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2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5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Капитальный ремонт и (или) </w:t>
            </w:r>
            <w:r>
              <w:rPr>
                <w:rFonts w:ascii="Times New Roman" w:hAnsi="Times New Roman"/>
                <w:sz w:val="19"/>
              </w:rPr>
              <w:t>ремонт автомобильных дорог общего пользования местного</w:t>
            </w:r>
          </w:p>
          <w:p w14:paraId="D6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значения, ведущих к муниципальным общеобразовательным организациям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7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</w:t>
            </w:r>
            <w:r>
              <w:rPr>
                <w:rFonts w:ascii="Times New Roman" w:hAnsi="Times New Roman"/>
                <w:sz w:val="19"/>
              </w:rPr>
              <w:t xml:space="preserve">закон от             08 ноября 2007 г. </w:t>
            </w:r>
          </w:p>
          <w:p w14:paraId="D8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«Об автомобиль</w:t>
            </w:r>
          </w:p>
          <w:p w14:paraId="D9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ных дорогах и о до</w:t>
            </w:r>
            <w:r>
              <w:rPr>
                <w:rFonts w:ascii="Times New Roman" w:hAnsi="Times New Roman"/>
                <w:sz w:val="19"/>
              </w:rPr>
              <w:t xml:space="preserve">рожной деятельности </w:t>
            </w:r>
          </w:p>
          <w:p w14:paraId="DA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в Российской </w:t>
            </w:r>
          </w:p>
          <w:p w14:paraId="DB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Федерации и о внесении изменений в отдельные</w:t>
            </w:r>
          </w:p>
          <w:p w14:paraId="DC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законодатель ные акты </w:t>
            </w:r>
          </w:p>
          <w:p w14:paraId="DD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E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2024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F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0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115 141,36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1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3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5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</w:t>
            </w:r>
            <w:r>
              <w:rPr>
                <w:rFonts w:ascii="Times New Roman" w:hAnsi="Times New Roman"/>
                <w:sz w:val="19"/>
              </w:rPr>
              <w:t>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6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пункт 10 </w:t>
            </w:r>
          </w:p>
          <w:p w14:paraId="E7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таблицы приложения 5</w:t>
            </w:r>
            <w:r>
              <w:rPr>
                <w:rFonts w:ascii="Times New Roman" w:hAnsi="Times New Roman"/>
                <w:sz w:val="19"/>
              </w:rPr>
              <w:t xml:space="preserve"> к Программе</w:t>
            </w:r>
          </w:p>
          <w:p w14:paraId="E8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</w:p>
        </w:tc>
      </w:tr>
      <w:tr>
        <w:trPr>
          <w:trHeight w:hRule="atLeast" w:val="332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9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2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A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B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109 384,29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C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D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E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F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72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0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472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1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2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5 757,07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3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4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5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6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7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27</w:t>
            </w:r>
            <w:r>
              <w:rPr>
                <w:rFonts w:ascii="Times New Roman" w:hAnsi="Times New Roman"/>
                <w:sz w:val="19"/>
              </w:rPr>
              <w:t>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8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Обеспечение дорожной деятельности в рамках реализации национального проекта «Безопасные качественные дороги»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9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FA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«Об автомобиль</w:t>
            </w:r>
          </w:p>
          <w:p w14:paraId="FB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ных дорогах и о дорожной деятельности</w:t>
            </w:r>
          </w:p>
          <w:p w14:paraId="FC04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Российской Федерации и о внесении изменен</w:t>
            </w:r>
            <w:r>
              <w:rPr>
                <w:rFonts w:ascii="Times New Roman" w:hAnsi="Times New Roman"/>
                <w:sz w:val="19"/>
              </w:rPr>
              <w:t>ий в отдельные 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D0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2023-2024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E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433 408,09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F04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430 445,28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1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4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5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пункт 9 </w:t>
            </w:r>
          </w:p>
          <w:p w14:paraId="06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таблицы приложения 5 к Программе</w:t>
            </w:r>
          </w:p>
          <w:p w14:paraId="07050000">
            <w:pPr>
              <w:rPr>
                <w:rFonts w:ascii="Times New Roman" w:hAnsi="Times New Roman"/>
                <w:sz w:val="19"/>
              </w:rPr>
            </w:pPr>
          </w:p>
        </w:tc>
      </w:tr>
      <w:tr>
        <w:trPr>
          <w:trHeight w:hRule="atLeast" w:val="26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411 737,69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408 923,02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4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21 670,40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1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21 522,26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5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6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</w:t>
            </w:r>
            <w:r>
              <w:rPr>
                <w:rFonts w:ascii="Times New Roman" w:hAnsi="Times New Roman"/>
                <w:sz w:val="19"/>
              </w:rPr>
              <w:t>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7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Капитальный ремонт и ремонт автомобильных дорог общего пользования местного значения в границах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8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19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«Об автомобиль</w:t>
            </w:r>
          </w:p>
          <w:p w14:paraId="1A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ных дорогах и о дорожной деятельности в Российской </w:t>
            </w:r>
            <w:r>
              <w:rPr>
                <w:rFonts w:ascii="Times New Roman" w:hAnsi="Times New Roman"/>
                <w:sz w:val="19"/>
              </w:rPr>
              <w:t>Федерации и о внесении из</w:t>
            </w:r>
            <w:r>
              <w:rPr>
                <w:rFonts w:ascii="Times New Roman" w:hAnsi="Times New Roman"/>
                <w:sz w:val="19"/>
              </w:rPr>
              <w:t xml:space="preserve">менений в отдельные законодатель ные акты </w:t>
            </w:r>
          </w:p>
          <w:p w14:paraId="1B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C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59 649,05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400 612,88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1 116 059,80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1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3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4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8</w:t>
            </w:r>
          </w:p>
          <w:p w14:paraId="25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таблицы приложения 5 к Программе</w:t>
            </w:r>
          </w:p>
          <w:p w14:paraId="26050000">
            <w:pPr>
              <w:rPr>
                <w:rFonts w:ascii="Times New Roman" w:hAnsi="Times New Roman"/>
                <w:sz w:val="19"/>
              </w:rPr>
            </w:pP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7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504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33 191,53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326 031,55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89 506,34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26 457,52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74 581,33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1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1 026 553,46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5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29</w:t>
            </w:r>
            <w:r>
              <w:rPr>
                <w:rFonts w:ascii="Times New Roman" w:hAnsi="Times New Roman"/>
                <w:sz w:val="19"/>
              </w:rPr>
              <w:t>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6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Учет автомобильных дорог </w:t>
            </w:r>
          </w:p>
          <w:p w14:paraId="37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общего пользования местного значения и сетей </w:t>
            </w:r>
          </w:p>
          <w:p w14:paraId="38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дождевой канализации в границах города </w:t>
            </w:r>
          </w:p>
          <w:p w14:paraId="39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Ставрополя, изготовление технических планов на сети дождевой канализации на территории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A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 08 ноября </w:t>
            </w:r>
            <w:r>
              <w:rPr>
                <w:rFonts w:ascii="Times New Roman" w:hAnsi="Times New Roman"/>
                <w:sz w:val="19"/>
              </w:rPr>
              <w:t xml:space="preserve">2007 </w:t>
            </w:r>
            <w:r>
              <w:rPr>
                <w:rFonts w:ascii="Times New Roman" w:hAnsi="Times New Roman"/>
                <w:sz w:val="19"/>
              </w:rPr>
              <w:t>г.</w:t>
            </w:r>
          </w:p>
          <w:p w14:paraId="3B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257-ФЗ «Об </w:t>
            </w:r>
          </w:p>
          <w:p w14:paraId="3C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автомобиль</w:t>
            </w:r>
          </w:p>
          <w:p w14:paraId="3D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ных дорогах и о дорожной деятельности </w:t>
            </w:r>
          </w:p>
          <w:p w14:paraId="3E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Российской Федерации и о внесении изменений в отдельные 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F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1 202,93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1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885,00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1 579,00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5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6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</w:t>
            </w:r>
            <w:r>
              <w:rPr>
                <w:rFonts w:ascii="Times New Roman" w:hAnsi="Times New Roman"/>
                <w:sz w:val="19"/>
              </w:rPr>
              <w:t xml:space="preserve">хозяйства администрации </w:t>
            </w:r>
          </w:p>
          <w:p w14:paraId="47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</w:t>
            </w:r>
          </w:p>
          <w:p w14:paraId="4805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1 202, 93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885,00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1 579,00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1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30.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2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Содержание автомобильных дорог общего пользования местного значения в границах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3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54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«Об автомобиль</w:t>
            </w:r>
          </w:p>
          <w:p w14:paraId="55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ных дорогах и о дорожной деятельности </w:t>
            </w:r>
          </w:p>
          <w:p w14:paraId="56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Российской Федерации и о</w:t>
            </w:r>
          </w:p>
          <w:p w14:paraId="57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внесении изменений в </w:t>
            </w:r>
            <w:r>
              <w:rPr>
                <w:rFonts w:ascii="Times New Roman" w:hAnsi="Times New Roman"/>
                <w:sz w:val="19"/>
              </w:rPr>
              <w:t xml:space="preserve">отдельные законодатель ные акты Российской </w:t>
            </w:r>
            <w:r>
              <w:rPr>
                <w:rFonts w:ascii="Times New Roman" w:hAnsi="Times New Roman"/>
                <w:sz w:val="19"/>
              </w:rPr>
              <w:t>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8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328 246,84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397 323,94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456 429,31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436 431,63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436 431,63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436 431,63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F05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1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9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57 541,66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313 121,39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143 176,89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5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436 431,63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6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436 431,63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7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436 431,63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9 000,36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48 169,29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34 754,48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108 237,70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108 237,70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108 237,70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F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9 856,96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1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81 918,66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12 560,71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96 120,09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96 120,09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5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96 120,09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6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7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38 684,34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183 033,44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95 861,70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232 073,84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232 073,84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232 073,84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D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администрация Промышленного </w:t>
            </w:r>
            <w:r>
              <w:rPr>
                <w:rFonts w:ascii="Times New Roman" w:hAnsi="Times New Roman"/>
                <w:sz w:val="19"/>
              </w:rPr>
              <w:t>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края, выделяемых бюджету города Ставрополя на осуществление функций административного центра Ставропольского края: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F05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261 367,53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1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84 202,55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313 252,42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5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6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7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75 000,00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51 902,55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71 223,74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D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55 000,00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82 010,11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1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4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5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140 705,18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6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32 300,00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7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160 018,57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B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31.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D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Проектирование, строительство, ремонт, реконструкция и восстановление сетей дождевой канализации на территории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E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9F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«Об автомобиль</w:t>
            </w:r>
          </w:p>
          <w:p w14:paraId="A0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ных дорогах и о дорожной деятельности в Российской Федерации и </w:t>
            </w:r>
            <w:r>
              <w:rPr>
                <w:rFonts w:ascii="Times New Roman" w:hAnsi="Times New Roman"/>
                <w:sz w:val="19"/>
              </w:rPr>
              <w:t>о внесении изменений в отдельные 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1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10 813,88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21 349,68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19 113,40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5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10 873,83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6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10 873,83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7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10 873,83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8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678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10 813,88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21 349,68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19 113,40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10 873,83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10 873,83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10 873,83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1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32.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2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Ремонт и содержание внутриквартальных автомобильных дорог общего пользования местного </w:t>
            </w:r>
            <w:r>
              <w:rPr>
                <w:rFonts w:ascii="Times New Roman" w:hAnsi="Times New Roman"/>
                <w:sz w:val="19"/>
              </w:rPr>
              <w:t>значения в границах города Ставрополя, в том числе тротуаров, ливневых канализаций, въездов на внутриквартальные территории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3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B4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</w:t>
            </w:r>
            <w:r>
              <w:rPr>
                <w:rFonts w:ascii="Times New Roman" w:hAnsi="Times New Roman"/>
                <w:sz w:val="19"/>
              </w:rPr>
              <w:t xml:space="preserve">7-ФЗ «Об </w:t>
            </w:r>
            <w:r>
              <w:rPr>
                <w:rFonts w:ascii="Times New Roman" w:hAnsi="Times New Roman"/>
                <w:sz w:val="19"/>
              </w:rPr>
              <w:t>автомобиль</w:t>
            </w:r>
          </w:p>
          <w:p w14:paraId="B5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ных дорогах и о</w:t>
            </w:r>
          </w:p>
          <w:p w14:paraId="B6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дорожной деятельности</w:t>
            </w:r>
          </w:p>
          <w:p w14:paraId="B7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Российской Федерации и о</w:t>
            </w:r>
          </w:p>
          <w:p w14:paraId="B8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внесении изменений в отдельные 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9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193 017,57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202 897,81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279 228,49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42 971,61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42 971,61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42 971,61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005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1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193 017,57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202 897,81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5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279 228,49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6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42 971,61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7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42 971,61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42 971,61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79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63 102,29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54 104,80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64 137,64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20 069,78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E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20 069,78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20 069,78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0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1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34 004,79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54 393,02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53 153,69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10 331,23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5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10 331,23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6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10 331,23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7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95 910,49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94 399,99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161 937,16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12 570,60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12 570,60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12 570,60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E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33.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0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Содержание конечных остановочных пунктов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1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E2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«Об</w:t>
            </w:r>
          </w:p>
          <w:p w14:paraId="E3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автомобиль</w:t>
            </w:r>
          </w:p>
          <w:p w14:paraId="E4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ных дорогах и о дорожной деятельности </w:t>
            </w:r>
          </w:p>
          <w:p w14:paraId="E5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в Российской Федерации и о внесении изменений в отдельные законодатель </w:t>
            </w:r>
          </w:p>
          <w:p w14:paraId="E60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7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2024-2025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1 949,94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1 800,00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E05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0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1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2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1 949,94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3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1 800,00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4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5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6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24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7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8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9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649,94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A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B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C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D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E0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F05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0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1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2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4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5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6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7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8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9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A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B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C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D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34.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E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Обслуживание снегоплавильного оборудования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F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10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«Об автомобиль</w:t>
            </w:r>
          </w:p>
          <w:p w14:paraId="11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ных дорогах и о дорожной деятельности </w:t>
            </w:r>
          </w:p>
          <w:p w14:paraId="12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Российской Федерации</w:t>
            </w:r>
            <w:r>
              <w:rPr>
                <w:rFonts w:ascii="Times New Roman" w:hAnsi="Times New Roman"/>
                <w:sz w:val="19"/>
              </w:rPr>
              <w:t xml:space="preserve"> и о </w:t>
            </w:r>
            <w:r>
              <w:rPr>
                <w:rFonts w:ascii="Times New Roman" w:hAnsi="Times New Roman"/>
                <w:sz w:val="19"/>
              </w:rPr>
              <w:t>внесении изменений в отдельные 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3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2024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4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5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6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7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8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9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A06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B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296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C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D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E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F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0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1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2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58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4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5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6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7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8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9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A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1478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B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35.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C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Разработка рабочих проектов на устройство остановок общественного транспорта 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D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           08 ноября 2007 г. </w:t>
            </w:r>
          </w:p>
          <w:p w14:paraId="2E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«Об автомобиль</w:t>
            </w:r>
          </w:p>
          <w:p w14:paraId="2F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ных дорогах и о дорожной деятельности </w:t>
            </w:r>
          </w:p>
          <w:p w14:paraId="30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Российской Федерации и о</w:t>
            </w:r>
          </w:p>
          <w:p w14:paraId="31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внесении изменений в отдельные законодатель ные </w:t>
            </w:r>
            <w:r>
              <w:rPr>
                <w:rFonts w:ascii="Times New Roman" w:hAnsi="Times New Roman"/>
                <w:sz w:val="19"/>
              </w:rPr>
              <w:t>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2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2024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4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870,00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5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6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7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8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9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</w:t>
            </w:r>
          </w:p>
          <w:p w14:paraId="3A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B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C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D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E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870,00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F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0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1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2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00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36.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4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Приобретение </w:t>
            </w:r>
          </w:p>
          <w:p w14:paraId="45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коммунальной техники для муниципальных нужд</w:t>
            </w:r>
          </w:p>
          <w:p w14:paraId="46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7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48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49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4A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4B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4C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4D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4E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4F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</w:p>
          <w:p w14:paraId="50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1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2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40 348,74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4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5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6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7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8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по управлению муниципаль</w:t>
            </w:r>
          </w:p>
          <w:p w14:paraId="59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ным имуществом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A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пункт 13 таблицы приложения 5 к Программе </w:t>
            </w:r>
          </w:p>
        </w:tc>
      </w:tr>
      <w:tr>
        <w:trPr>
          <w:trHeight w:hRule="atLeast" w:val="261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B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0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C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40 348,74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D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E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F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0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1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2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37</w:t>
            </w:r>
            <w:r>
              <w:rPr>
                <w:rFonts w:ascii="Times New Roman" w:hAnsi="Times New Roman"/>
                <w:sz w:val="19"/>
              </w:rPr>
              <w:t>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3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Приобретение </w:t>
            </w:r>
            <w:r>
              <w:rPr>
                <w:rFonts w:ascii="Times New Roman" w:hAnsi="Times New Roman"/>
                <w:sz w:val="19"/>
              </w:rPr>
              <w:t>специализированной</w:t>
            </w:r>
          </w:p>
          <w:p w14:paraId="64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техники и оборудования для муниципальных нужд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5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</w:t>
            </w:r>
            <w:r>
              <w:rPr>
                <w:rFonts w:ascii="Times New Roman" w:hAnsi="Times New Roman"/>
                <w:sz w:val="19"/>
              </w:rPr>
              <w:t xml:space="preserve">Ставропольской городской Думы от 26 июля </w:t>
            </w:r>
          </w:p>
          <w:p w14:paraId="66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67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«Об </w:t>
            </w:r>
          </w:p>
          <w:p w14:paraId="68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утверждении Правил благоустрой</w:t>
            </w:r>
          </w:p>
          <w:p w14:paraId="69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6A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6B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6C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</w:p>
          <w:p w14:paraId="6D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</w:t>
            </w:r>
            <w:r>
              <w:rPr>
                <w:rFonts w:ascii="Times New Roman" w:hAnsi="Times New Roman"/>
                <w:sz w:val="19"/>
              </w:rPr>
              <w:t>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E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F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107 422,00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0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1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2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4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5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по </w:t>
            </w:r>
            <w:r>
              <w:rPr>
                <w:rFonts w:ascii="Times New Roman" w:hAnsi="Times New Roman"/>
                <w:sz w:val="19"/>
              </w:rPr>
              <w:t>управлению муниципаль</w:t>
            </w:r>
          </w:p>
          <w:p w14:paraId="76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ным имуществом</w:t>
            </w:r>
          </w:p>
          <w:p w14:paraId="77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8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пункт 14 таблицы </w:t>
            </w:r>
            <w:r>
              <w:rPr>
                <w:rFonts w:ascii="Times New Roman" w:hAnsi="Times New Roman"/>
                <w:sz w:val="19"/>
              </w:rPr>
              <w:t xml:space="preserve">приложения 5 к Программе 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9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428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A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102 050,90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B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C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D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E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F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46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0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1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5 371,10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2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4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5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6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15103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87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</w:t>
            </w:r>
            <w:r>
              <w:rPr>
                <w:rFonts w:ascii="Times New Roman" w:hAnsi="Times New Roman"/>
                <w:sz w:val="19"/>
              </w:rPr>
              <w:t>дача 2. Обеспечение безопасности дорожного движения на автомобильных дорогах общего пользования местного значения в границах города Ставрополя</w:t>
            </w:r>
          </w:p>
        </w:tc>
      </w:tr>
      <w:tr>
        <w:trPr>
          <w:trHeight w:hRule="atLeast" w:val="317"/>
        </w:trPr>
        <w:tc>
          <w:tcPr>
            <w:tcW w:type="dxa" w:w="5331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8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Основное мероприятие 2. Повышение безопасности дорожного движения на территории города Ставрополя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9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192 881,14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A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200</w:t>
            </w:r>
            <w:r>
              <w:rPr>
                <w:rFonts w:ascii="Times New Roman" w:hAnsi="Times New Roman"/>
                <w:sz w:val="19"/>
              </w:rPr>
              <w:t xml:space="preserve"> 097,46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B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230 615,83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C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191 737,67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D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193 411,47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E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82 685,29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F06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0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пункты 15 - 20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1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2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131 740,05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159 955,23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4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197 472,82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5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82 794,34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6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82 796,02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7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82 685,29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8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средств бюджета Ставропольского </w:t>
            </w:r>
            <w:r>
              <w:rPr>
                <w:rFonts w:ascii="Times New Roman" w:hAnsi="Times New Roman"/>
                <w:sz w:val="19"/>
              </w:rPr>
              <w:t>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9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61 141,09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A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40 142,23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B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33 143,01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C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108 943,33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D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110 615,45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E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F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38.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0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Обеспечение элементами обустройства автомобильных дорог общего пользования </w:t>
            </w:r>
          </w:p>
          <w:p w14:paraId="A1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местного значения в границах города Ставрополя и организация обеспечения безопасности дорожного движения, в том числе </w:t>
            </w:r>
            <w:r>
              <w:rPr>
                <w:rFonts w:ascii="Times New Roman" w:hAnsi="Times New Roman"/>
                <w:sz w:val="19"/>
              </w:rPr>
              <w:t xml:space="preserve">дорожными знаками, дорожными ограждениями, светофорами и другими устройствами для регулирования дорожного движения, остановочными пунктами, пешеходными дорожками, нанесение </w:t>
            </w:r>
          </w:p>
          <w:p w14:paraId="A2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линий дорожной разметки </w:t>
            </w:r>
          </w:p>
          <w:p w14:paraId="A3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на автомобильных дорогах общего пользования местного знач</w:t>
            </w:r>
            <w:r>
              <w:rPr>
                <w:rFonts w:ascii="Times New Roman" w:hAnsi="Times New Roman"/>
                <w:sz w:val="19"/>
              </w:rPr>
              <w:t>ения в границах города Ставрополя и на пешеходных переходах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4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федеральные законы от  10 декабря 1995г. </w:t>
            </w:r>
          </w:p>
          <w:p w14:paraId="A5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196-ФЗ «О безопасности дорожного движения», от  08 ноября 2007 г. </w:t>
            </w:r>
          </w:p>
          <w:p w14:paraId="A6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257-ФЗ «Об автомобильных дорогах </w:t>
            </w:r>
          </w:p>
          <w:p w14:paraId="A7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и о дорожной деятельности </w:t>
            </w:r>
          </w:p>
          <w:p w14:paraId="A8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Российской Федерации и</w:t>
            </w:r>
            <w:r>
              <w:rPr>
                <w:rFonts w:ascii="Times New Roman" w:hAnsi="Times New Roman"/>
                <w:sz w:val="19"/>
              </w:rPr>
              <w:t xml:space="preserve"> о внесении изменений в </w:t>
            </w:r>
            <w:r>
              <w:rPr>
                <w:rFonts w:ascii="Times New Roman" w:hAnsi="Times New Roman"/>
                <w:sz w:val="19"/>
              </w:rPr>
              <w:t>отдельные законодатель ные акты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9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A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55 890,58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B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8 361,84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C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19 463,47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D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10 634,61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E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10 634,61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F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10 634,61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0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1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пункты 15 - 19 таблицы приложения 5 к Программ</w:t>
            </w:r>
            <w:r>
              <w:rPr>
                <w:rFonts w:ascii="Times New Roman" w:hAnsi="Times New Roman"/>
                <w:sz w:val="19"/>
              </w:rPr>
              <w:t>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2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55 890,58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4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8 361,84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5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19 463,47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6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10 634,61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7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10 634,61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8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10 634,61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9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39</w:t>
            </w:r>
            <w:r>
              <w:rPr>
                <w:rFonts w:ascii="Times New Roman" w:hAnsi="Times New Roman"/>
                <w:sz w:val="19"/>
              </w:rPr>
              <w:t>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A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Создание и обеспечение функционирования в городе Ставрополе специализированного центра по профилактике детского дорожно-транспортного </w:t>
            </w:r>
          </w:p>
          <w:p w14:paraId="BB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травматизма, созданного в рамках реализации </w:t>
            </w:r>
          </w:p>
          <w:p w14:paraId="BC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регионального проекта «Безопасность дорожного движения»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D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федеральные законы</w:t>
            </w:r>
            <w:r>
              <w:rPr>
                <w:rFonts w:ascii="Times New Roman" w:hAnsi="Times New Roman"/>
                <w:sz w:val="19"/>
              </w:rPr>
              <w:t xml:space="preserve"> от 10 декабря 1995г. </w:t>
            </w:r>
          </w:p>
          <w:p w14:paraId="BE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196-ФЗ «О безопасности дорожного движения», от  08 ноября </w:t>
            </w:r>
          </w:p>
          <w:p w14:paraId="BF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2007 г. </w:t>
            </w:r>
          </w:p>
          <w:p w14:paraId="C0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257-ФЗ «Об автомобиль</w:t>
            </w:r>
          </w:p>
          <w:p w14:paraId="C1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ных дорогах </w:t>
            </w:r>
          </w:p>
          <w:p w14:paraId="C2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и о дорожной деятельности в Российской Федерации и о внесении изменений в отдельные </w:t>
            </w:r>
          </w:p>
          <w:p w14:paraId="C3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законодатель </w:t>
            </w:r>
          </w:p>
          <w:p w14:paraId="C4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ные акты Российской </w:t>
            </w:r>
          </w:p>
          <w:p w14:paraId="C5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6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7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805,79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8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829,94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9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829,94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A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829,94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B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829,94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C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829,94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D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образования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E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F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0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805,79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1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829,94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2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829,94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829,94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4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829,94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5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829,94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6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40.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7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 (в том числе разработка эскизного проекта «Интеллекту</w:t>
            </w:r>
            <w:r>
              <w:rPr>
                <w:rFonts w:ascii="Times New Roman" w:hAnsi="Times New Roman"/>
                <w:sz w:val="19"/>
              </w:rPr>
              <w:t>альные транспортные системы города Ставрополя»)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8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федеральные законы от 10 декабря 1995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 г</w:t>
            </w:r>
            <w:r>
              <w:rPr>
                <w:rFonts w:ascii="Times New Roman" w:hAnsi="Times New Roman"/>
                <w:sz w:val="19"/>
              </w:rPr>
              <w:t xml:space="preserve">.   </w:t>
            </w:r>
          </w:p>
          <w:p w14:paraId="D9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196-ФЗ «О безопасности дорожного движения», от 08 ноября 2007 г. </w:t>
            </w:r>
          </w:p>
          <w:p w14:paraId="DA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257-ФЗ «Об автомобильных дорогах </w:t>
            </w:r>
          </w:p>
          <w:p w14:paraId="DB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и о дорожной деятельности </w:t>
            </w:r>
          </w:p>
          <w:p w14:paraId="DC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в Российской </w:t>
            </w:r>
            <w:r>
              <w:rPr>
                <w:rFonts w:ascii="Times New Roman" w:hAnsi="Times New Roman"/>
                <w:sz w:val="19"/>
              </w:rPr>
              <w:t>Федерации и о внесен</w:t>
            </w:r>
            <w:r>
              <w:rPr>
                <w:rFonts w:ascii="Times New Roman" w:hAnsi="Times New Roman"/>
                <w:sz w:val="19"/>
              </w:rPr>
              <w:t xml:space="preserve">ии изменений в отдельные законодатель ные акты Российской </w:t>
            </w:r>
          </w:p>
          <w:p w14:paraId="DD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E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2023-2027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F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61 027,77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0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38 558,01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1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33 176,19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2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109 052,38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110 726,18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4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5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6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пункт 17 таблицы приложения 5 к Программе 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7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8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60 922,60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9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38 519,45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A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33 143,01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B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108 943,33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C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110 615,45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D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E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F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105,17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0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38,56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1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33,18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2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109,05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3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110,73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4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5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41.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6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Актуализация комплексной схемы организации дорожного движения города</w:t>
            </w:r>
          </w:p>
          <w:p w14:paraId="F7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8060000">
            <w:pPr>
              <w:widowControl w:val="1"/>
              <w:ind/>
              <w:jc w:val="left"/>
              <w:rPr>
                <w:rFonts w:ascii="Times New Roman" w:hAnsi="Times New Roman"/>
                <w:spacing w:val="-20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федеральные законы от 10 декабря 1995 </w:t>
            </w:r>
            <w:r>
              <w:rPr>
                <w:rFonts w:ascii="Times New Roman" w:hAnsi="Times New Roman"/>
                <w:spacing w:val="-20"/>
                <w:sz w:val="19"/>
              </w:rPr>
              <w:t>г.</w:t>
            </w:r>
          </w:p>
          <w:p w14:paraId="F9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196-ФЗ «О безопасности дорожного движения», от 08 ноября 2007 г. </w:t>
            </w:r>
          </w:p>
          <w:p w14:paraId="FA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257-ФЗ «Об автомобильных дорогах </w:t>
            </w:r>
          </w:p>
          <w:p w14:paraId="FB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и о дорожной деятельности </w:t>
            </w:r>
          </w:p>
          <w:p w14:paraId="FC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в </w:t>
            </w:r>
            <w:r>
              <w:rPr>
                <w:rFonts w:ascii="Times New Roman" w:hAnsi="Times New Roman"/>
                <w:sz w:val="19"/>
              </w:rPr>
              <w:t xml:space="preserve">Российской Федерации и о внесении изменений в отдельные законодатель ные акты Российской </w:t>
            </w:r>
          </w:p>
          <w:p w14:paraId="FD06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E06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2024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F06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0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22 000,00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5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6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7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8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9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22 000,00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D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E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F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Разработка (актуализация) проектов организации дорожного движения на автомобильных дорогах общего пользования местного значения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0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федеральные законы от 10 декабря 1995 г.</w:t>
            </w:r>
          </w:p>
          <w:p w14:paraId="11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196-ФЗ «О безопасности дорожного движения», от 08 ноября 2007 г. </w:t>
            </w:r>
          </w:p>
          <w:p w14:paraId="12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257-ФЗ «Об автомобильных дорогах </w:t>
            </w:r>
          </w:p>
          <w:p w14:paraId="13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 о дорожной</w:t>
            </w:r>
          </w:p>
          <w:p w14:paraId="14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деятельности</w:t>
            </w:r>
          </w:p>
          <w:p w14:paraId="15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в Российской Федерации и о внесении изменений в отдельные законодатель ные акты Российской </w:t>
            </w:r>
          </w:p>
          <w:p w14:paraId="16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7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2024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8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9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4 774,03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D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E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хозяйства администрации города </w:t>
            </w:r>
            <w:r>
              <w:rPr>
                <w:rFonts w:ascii="Times New Roman" w:hAnsi="Times New Roman"/>
                <w:sz w:val="19"/>
              </w:rPr>
              <w:t>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F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пункт 20 таблицы приложения 5 к Программе 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0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4 774,03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5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6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71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7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43.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8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Обеспечение деятельности муниципального бюджетного учреждения «Транссигнал»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9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федеральные законы от 10 декабря 1995 г.</w:t>
            </w:r>
          </w:p>
          <w:p w14:paraId="2A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196-ФЗ «О безопасности дорожного движения», от 08 ноября 2007 г. </w:t>
            </w:r>
          </w:p>
          <w:p w14:paraId="2B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257-ФЗ «Об автомобильных дорогах </w:t>
            </w:r>
          </w:p>
          <w:p w14:paraId="2C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 о дорожной</w:t>
            </w:r>
          </w:p>
          <w:p w14:paraId="2D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деятел</w:t>
            </w:r>
            <w:r>
              <w:rPr>
                <w:rFonts w:ascii="Times New Roman" w:hAnsi="Times New Roman"/>
                <w:sz w:val="19"/>
              </w:rPr>
              <w:t xml:space="preserve">ьности </w:t>
            </w:r>
          </w:p>
          <w:p w14:paraId="2E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в Российской Федерации и о внесении изменений в отдельные законодатель ные акты Российской </w:t>
            </w:r>
          </w:p>
          <w:p w14:paraId="2F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0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75 157,00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125 573,64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177 146,23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71 220,74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5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71 220,74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6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71 220,74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7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8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282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9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5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218,49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1 622,78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D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E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F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71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0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29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74 938,51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123 950,86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307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sz w:val="19"/>
              </w:rPr>
              <w:t>177 146,23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71 220,74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5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71 220,74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6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71 220,74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41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7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Итого за счет средств бюджета Ставропольского края: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8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1 011 138,99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9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1 512 806,21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1 169 332,97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108 943,33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110 615,45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D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E07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F070000">
            <w:pPr>
              <w:rPr>
                <w:rFonts w:ascii="Times New Roman" w:hAnsi="Times New Roman"/>
                <w:sz w:val="19"/>
              </w:rPr>
            </w:pPr>
          </w:p>
        </w:tc>
      </w:tr>
      <w:tr>
        <w:trPr>
          <w:trHeight w:hRule="atLeast" w:val="333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50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Итого за счет средств бюджета Ставропольского края, выделяемых бюджету города Ставрополя на осуществление функций административного </w:t>
            </w:r>
            <w:r>
              <w:rPr>
                <w:rFonts w:ascii="Times New Roman" w:hAnsi="Times New Roman"/>
                <w:sz w:val="19"/>
              </w:rPr>
              <w:t>центра Ставропольского края: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290 064,82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103 562,19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328 382,54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5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6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19 359,64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57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Итого за счет средств бюджета города Ставрополя: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8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596 864,33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9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945 720,71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957 598,54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640 927,64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640 929,32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D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640 818,59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5E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Итого по подпрограмме: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F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1 898 068,14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0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2 562</w:t>
            </w:r>
            <w:r>
              <w:rPr>
                <w:rFonts w:ascii="Times New Roman" w:hAnsi="Times New Roman"/>
                <w:sz w:val="19"/>
              </w:rPr>
              <w:t xml:space="preserve"> 089,11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2 455 314,05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769 230,61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770 904,41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660 178,23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13599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5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Цель 3. Улучшение эстетического облика территории города Ставрополя</w:t>
            </w:r>
          </w:p>
        </w:tc>
        <w:tc>
          <w:tcPr>
            <w:tcW w:type="dxa" w:w="1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6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пункты 21 – 40 таблицы </w:t>
            </w:r>
            <w:r>
              <w:rPr>
                <w:rFonts w:ascii="Times New Roman" w:hAnsi="Times New Roman"/>
                <w:sz w:val="19"/>
              </w:rPr>
              <w:t>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15103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67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Подпрограмма. Благоустройство территории города Ставрополя</w:t>
            </w:r>
          </w:p>
        </w:tc>
      </w:tr>
      <w:tr>
        <w:trPr>
          <w:trHeight w:hRule="atLeast" w:val="333"/>
        </w:trPr>
        <w:tc>
          <w:tcPr>
            <w:tcW w:type="dxa" w:w="15103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68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Задача 1. </w:t>
            </w:r>
            <w:r>
              <w:rPr>
                <w:rFonts w:ascii="Times New Roman" w:hAnsi="Times New Roman"/>
                <w:sz w:val="19"/>
              </w:rPr>
              <w:t>Использование, охрана, защита и воспроизводство городских лесов</w:t>
            </w:r>
          </w:p>
          <w:p w14:paraId="69070000">
            <w:pPr>
              <w:rPr>
                <w:rFonts w:ascii="Times New Roman" w:hAnsi="Times New Roman"/>
                <w:sz w:val="19"/>
              </w:rPr>
            </w:pPr>
          </w:p>
        </w:tc>
      </w:tr>
      <w:tr>
        <w:trPr>
          <w:trHeight w:hRule="atLeast" w:val="333"/>
        </w:trPr>
        <w:tc>
          <w:tcPr>
            <w:tcW w:type="dxa" w:w="5331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A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Основное мероприятие 1. </w:t>
            </w:r>
          </w:p>
          <w:p w14:paraId="6B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Осуществление деятельности по использованию, охране, защите и воспроизводству городских лесов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25 103,21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D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26 360,15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E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32 854,48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F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58 723,03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0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24 807,51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24 807,51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207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3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пункт 22 </w:t>
            </w:r>
            <w:r>
              <w:rPr>
                <w:rFonts w:ascii="Times New Roman" w:hAnsi="Times New Roman"/>
                <w:sz w:val="19"/>
              </w:rPr>
              <w:t>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29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5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88,49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6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976,40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7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8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9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25 014,72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D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25 383,75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E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32 854,48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F07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sz w:val="19"/>
              </w:rPr>
              <w:t>58 723,03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0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24 807,51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24 807,51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44.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3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Обеспечение деятельности муниципального бюджетного учреждения «Ставропольское городское лесничество» в части осуществления </w:t>
            </w:r>
          </w:p>
          <w:p w14:paraId="84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деятельности по использованию, охране, защите и воспроизводству городских лесов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5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Лесной кодекс Российской Федерации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6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7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25 </w:t>
            </w:r>
            <w:r>
              <w:rPr>
                <w:rFonts w:ascii="Times New Roman" w:hAnsi="Times New Roman"/>
                <w:sz w:val="19"/>
              </w:rPr>
              <w:t>103,21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8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26 360,15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9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32 854,48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58 723,03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24 807,51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24 807,51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D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E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22 таблицы приложения 2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F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0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88,49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976,40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5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6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7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25 014,72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8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25 383,75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9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32 854,48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58 723,03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24 807,51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24 807,51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15103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9D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Задача 2. Содержание мест захоронения города Ставрополя</w:t>
            </w:r>
          </w:p>
        </w:tc>
      </w:tr>
      <w:tr>
        <w:trPr>
          <w:trHeight w:hRule="atLeast" w:val="333"/>
        </w:trPr>
        <w:tc>
          <w:tcPr>
            <w:tcW w:type="dxa" w:w="5331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E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Основное мероприятие 2.</w:t>
            </w:r>
          </w:p>
          <w:p w14:paraId="9F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Создание и обеспечение надлежащего состояния мест </w:t>
            </w:r>
            <w:r>
              <w:rPr>
                <w:rFonts w:ascii="Times New Roman" w:hAnsi="Times New Roman"/>
                <w:sz w:val="19"/>
              </w:rPr>
              <w:t>захоронения на территориях общественных муниципальных кладбищ города Ставрополя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0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23 274,15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28 251,72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72 087,45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17 916,44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17 916,44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5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17 916,44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607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7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23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8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5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9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23 274,15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28 251,72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72 087,45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17 916,44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D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17 916,44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E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17 916,44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F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45.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0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Проектирование, устройство, благоустройство и содержание муниципальных общественных кладбищ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1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Федеральный закон от 12 января 1996 г.</w:t>
            </w:r>
          </w:p>
          <w:p w14:paraId="B2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8-ФЗ «О погребении и похоронном деле»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3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23 274,15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5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28 251,72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6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41 062,98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7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17 916,44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807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>17 916,44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907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>17 916,44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A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B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23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D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23 274,15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E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28 251,72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F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41 062,98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0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17 916,44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17 </w:t>
            </w:r>
            <w:r>
              <w:rPr>
                <w:rFonts w:ascii="Times New Roman" w:hAnsi="Times New Roman"/>
                <w:sz w:val="19"/>
              </w:rPr>
              <w:t>916,44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17 916,44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4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Обеспечение деятельности муниципального бюджетного учреждения «Обелиск» </w:t>
            </w:r>
            <w:r>
              <w:rPr>
                <w:rFonts w:ascii="Times New Roman" w:hAnsi="Times New Roman"/>
                <w:sz w:val="19"/>
              </w:rPr>
              <w:t>города Ставрополя в части содержания кладбищ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5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Федеральный закон от 12 января 1996 г.</w:t>
            </w:r>
          </w:p>
          <w:p w14:paraId="C6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8-ФЗ «О погребении и похоронном деле»</w:t>
            </w:r>
          </w:p>
          <w:p w14:paraId="C7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8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9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12 450,00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D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E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F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хозяйства </w:t>
            </w:r>
            <w:r>
              <w:rPr>
                <w:rFonts w:ascii="Times New Roman" w:hAnsi="Times New Roman"/>
                <w:sz w:val="19"/>
              </w:rPr>
              <w:t>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0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46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12 450,00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5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6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7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8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47.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9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Инвентаризация муниципальных общественных кладбищ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A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Федеральный закон от 12</w:t>
            </w:r>
            <w:r>
              <w:rPr>
                <w:rFonts w:ascii="Times New Roman" w:hAnsi="Times New Roman"/>
                <w:sz w:val="19"/>
              </w:rPr>
              <w:t xml:space="preserve"> января 1996 г.</w:t>
            </w:r>
          </w:p>
          <w:p w14:paraId="DB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8-ФЗ «О погребении и похоронном деле»</w:t>
            </w:r>
          </w:p>
          <w:p w14:paraId="DC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D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E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F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0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18 574,47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4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5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24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6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7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8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9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18 574,47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15103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ED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Задача 3. Организация благоустройства территории города Ставрополя</w:t>
            </w:r>
          </w:p>
        </w:tc>
      </w:tr>
      <w:tr>
        <w:trPr>
          <w:trHeight w:hRule="atLeast" w:val="276"/>
        </w:trPr>
        <w:tc>
          <w:tcPr>
            <w:tcW w:type="dxa" w:w="5331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E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Основное мероприятие 3.</w:t>
            </w:r>
          </w:p>
          <w:p w14:paraId="EF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Организация мероприятий при осуществлении деятельности</w:t>
            </w:r>
          </w:p>
          <w:p w14:paraId="F007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по обращению с животными без владельцев</w:t>
            </w:r>
          </w:p>
          <w:p w14:paraId="F1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2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7 772,33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3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16 382,10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4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9 893,75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5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8 239,13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6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8 239,13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7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8 239,13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807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907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пункт 26 таблицы приложения 5 к Программе </w:t>
            </w:r>
          </w:p>
        </w:tc>
      </w:tr>
      <w:tr>
        <w:trPr>
          <w:trHeight w:hRule="atLeast" w:val="264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A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B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1 793,67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C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16 382,10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D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8 297,47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E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6 855,57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F07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6 855,57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0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6 855,57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6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1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2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5 978,66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3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4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1 596,28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5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1 383,56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6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1 383,56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7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1 383,56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8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48.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9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A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06 октября 2003 г. </w:t>
            </w:r>
          </w:p>
          <w:p w14:paraId="0B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131-ФЗ «Об </w:t>
            </w:r>
          </w:p>
          <w:p w14:paraId="0C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общих принципах организации местного самоуправления в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D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2023 - 2024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E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7 </w:t>
            </w:r>
            <w:r>
              <w:rPr>
                <w:rFonts w:ascii="Times New Roman" w:hAnsi="Times New Roman"/>
                <w:sz w:val="19"/>
              </w:rPr>
              <w:t>772,33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F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11 310,41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0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1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2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3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4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5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26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6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7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1 793,67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8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11 310,41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9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A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B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C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8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D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</w:t>
            </w:r>
            <w:r>
              <w:rPr>
                <w:rFonts w:ascii="Times New Roman" w:hAnsi="Times New Roman"/>
                <w:sz w:val="19"/>
              </w:rPr>
              <w:t>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E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5 978,66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F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0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1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2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3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4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49.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5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Обеспечение деятельности муниципального бюджетного учреждения «Ставропольское городское лесничество» в области обращения с животными без владельцев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6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06 октября 2003 г. </w:t>
            </w:r>
          </w:p>
          <w:p w14:paraId="27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131-ФЗ «Об общих принципах организации </w:t>
            </w:r>
            <w:r>
              <w:rPr>
                <w:rFonts w:ascii="Times New Roman" w:hAnsi="Times New Roman"/>
                <w:sz w:val="19"/>
              </w:rPr>
              <w:t>местного самоуправления в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8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2024-2028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9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A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5 071,69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B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9 893,75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C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8 239,13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D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8 239,13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E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8 239,13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F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0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</w:t>
            </w:r>
            <w:r>
              <w:rPr>
                <w:rFonts w:ascii="Times New Roman" w:hAnsi="Times New Roman"/>
                <w:sz w:val="19"/>
              </w:rPr>
              <w:t xml:space="preserve"> 26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1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2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3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5 071,69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4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8 297,47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5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6 855,57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6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6 855,57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7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6 855,57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8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</w:t>
            </w:r>
            <w:r>
              <w:rPr>
                <w:rFonts w:ascii="Times New Roman" w:hAnsi="Times New Roman"/>
                <w:sz w:val="19"/>
              </w:rPr>
              <w:t>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9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A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B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1 596,28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C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1 383,56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D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1 383,56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E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1 383,56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F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Основное мероприятие 4.</w:t>
            </w:r>
          </w:p>
          <w:p w14:paraId="40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Благоустройство территории города Ставрополя</w:t>
            </w:r>
          </w:p>
          <w:p w14:paraId="41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2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740 768,09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3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913 318,20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4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1 348 414,24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5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392 635,91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6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383 607,70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7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383 607,70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808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9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пункты 21, 24,   27 - 40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A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края, выделяемых бюджету города Ставрополя на осуществление функций административного центра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B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68 </w:t>
            </w:r>
            <w:r>
              <w:rPr>
                <w:rFonts w:ascii="Times New Roman" w:hAnsi="Times New Roman"/>
                <w:sz w:val="19"/>
              </w:rPr>
              <w:t>702,31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C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99 948,29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D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99 948,29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E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30 640,36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F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30 640,36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0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30 640,36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1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2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566 623,57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3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797 743,70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4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1 197 235,90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5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361 635,91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6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352 967,34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7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352 967,34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8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9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100 378,22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A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15 626,21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B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45 204,03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C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D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E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69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F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физических лиц: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0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1 165,00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1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2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1 226,02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3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4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5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6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организаций: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7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3 898,99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8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9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4 800,00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A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B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C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D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E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Обеспечение наружного освещения территории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F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70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ской город </w:t>
            </w:r>
          </w:p>
          <w:p w14:paraId="71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ской Думы от 26 июля </w:t>
            </w:r>
          </w:p>
          <w:p w14:paraId="72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73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74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75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76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77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</w:p>
          <w:p w14:paraId="78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9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A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190 080,09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B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180 895,05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C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229 192,63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D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156 507,78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E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156 507,78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F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156 507,78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0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1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пункты 25, 28 таблицы приложения 5 к Программе</w:t>
            </w:r>
          </w:p>
        </w:tc>
      </w:tr>
      <w:tr>
        <w:trPr>
          <w:trHeight w:hRule="atLeast" w:val="314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2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3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190 080,09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4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180 895,05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5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229 192,63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6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156 507,78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7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156 507,78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8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156 507,78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9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51.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A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Содержание и благоустройство урочища  «Павлова дача»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B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8C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ской городской </w:t>
            </w:r>
            <w:r>
              <w:rPr>
                <w:rFonts w:ascii="Times New Roman" w:hAnsi="Times New Roman"/>
                <w:sz w:val="19"/>
              </w:rPr>
              <w:t xml:space="preserve">Думы от 26 июля </w:t>
            </w:r>
          </w:p>
          <w:p w14:paraId="8D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8E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8F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90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91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92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</w:p>
          <w:p w14:paraId="93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4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5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49,</w:t>
            </w:r>
            <w:r>
              <w:rPr>
                <w:rFonts w:ascii="Times New Roman" w:hAnsi="Times New Roman"/>
                <w:sz w:val="19"/>
              </w:rPr>
              <w:t>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6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7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8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9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A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B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администрация Ленинского района города </w:t>
            </w:r>
            <w:r>
              <w:rPr>
                <w:rFonts w:ascii="Times New Roman" w:hAnsi="Times New Roman"/>
                <w:sz w:val="19"/>
              </w:rPr>
              <w:t>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C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D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E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49,00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F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0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1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2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3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4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52.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5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Содержание и ремонт объектов благоустройства, в том числе водных </w:t>
            </w:r>
            <w:r>
              <w:rPr>
                <w:rFonts w:ascii="Times New Roman" w:hAnsi="Times New Roman"/>
                <w:sz w:val="19"/>
              </w:rPr>
              <w:t>устройств</w:t>
            </w:r>
          </w:p>
          <w:p w14:paraId="A6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(фонтанов), городских часов, транспортировка и подача газа к мемориалу «Вечный огонь»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7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A8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ской городской</w:t>
            </w:r>
          </w:p>
          <w:p w14:paraId="A9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Думы от 26 июля </w:t>
            </w:r>
          </w:p>
          <w:p w14:paraId="AA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AB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AC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AD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AE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</w:t>
            </w:r>
          </w:p>
          <w:p w14:paraId="AF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образования города Ставроп</w:t>
            </w:r>
            <w:r>
              <w:rPr>
                <w:rFonts w:ascii="Times New Roman" w:hAnsi="Times New Roman"/>
                <w:sz w:val="19"/>
              </w:rPr>
              <w:t>оля Ставрополь</w:t>
            </w:r>
          </w:p>
          <w:p w14:paraId="B0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1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2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96 874,63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3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129 201,37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4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111 311,64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5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101 740,73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6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101 740,73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7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101 740,73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808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9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34  таблицы приложения 5 к</w:t>
            </w:r>
          </w:p>
          <w:p w14:paraId="BA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B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49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C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96 874,63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D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129 201,37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E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111 311,64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F08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101 740,73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0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101 740,73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1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101 740,73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2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ответственному исполнителю и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3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29 493,09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4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19 455,31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5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21 519,70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6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19 524,60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7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19 524,60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8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19 524,60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9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A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28 846,18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B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33 073,45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C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37 336,71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D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33 432,46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E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33 432,46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F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33 </w:t>
            </w:r>
            <w:r>
              <w:rPr>
                <w:rFonts w:ascii="Times New Roman" w:hAnsi="Times New Roman"/>
                <w:sz w:val="19"/>
              </w:rPr>
              <w:t>432,46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0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842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1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38 435,36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2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42 592,95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3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52 375,23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4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48 633,67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5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48 633,67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6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48 633,67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7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8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9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34 079,66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A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B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C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D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E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</w:t>
            </w:r>
            <w:r>
              <w:rPr>
                <w:rFonts w:ascii="Times New Roman" w:hAnsi="Times New Roman"/>
                <w:sz w:val="19"/>
              </w:rPr>
              <w:t>хозяйства администрации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F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53.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0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Проектирование и обустройство уличного освещения на территории </w:t>
            </w:r>
            <w:r>
              <w:rPr>
                <w:rFonts w:ascii="Times New Roman" w:hAnsi="Times New Roman"/>
                <w:sz w:val="19"/>
              </w:rPr>
              <w:t>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1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Ставропольской городской Думы </w:t>
            </w:r>
            <w:r>
              <w:rPr>
                <w:rFonts w:ascii="Times New Roman" w:hAnsi="Times New Roman"/>
                <w:sz w:val="19"/>
              </w:rPr>
              <w:t xml:space="preserve">от 26 июля </w:t>
            </w:r>
          </w:p>
          <w:p w14:paraId="E2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E3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E4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E5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E6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E7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зования города Ставрополя Ставропольского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8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9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50 921,71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A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86 598,98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B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43 162,74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C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5 264,86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D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5 264,86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E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5 264,86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F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хозяйства </w:t>
            </w:r>
            <w:r>
              <w:rPr>
                <w:rFonts w:ascii="Times New Roman" w:hAnsi="Times New Roman"/>
                <w:sz w:val="19"/>
              </w:rPr>
              <w:t>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0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25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1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средств </w:t>
            </w:r>
            <w:r>
              <w:rPr>
                <w:rFonts w:ascii="Times New Roman" w:hAnsi="Times New Roman"/>
                <w:sz w:val="19"/>
              </w:rPr>
              <w:t>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2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50 921,71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3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86 598,98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4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43 162,74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5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5 264,86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6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5 264,86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7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5 264,86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808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54.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9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Создание и ремонт элементов благоустройства на внутриквартальных территориях города Ставрополя, в том числе </w:t>
            </w:r>
          </w:p>
          <w:p w14:paraId="FA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обустройство спортивно-</w:t>
            </w:r>
          </w:p>
          <w:p w14:paraId="FB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игровых комплексов (в том числе проектно-сметная </w:t>
            </w:r>
          </w:p>
          <w:p w14:paraId="FC08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документация)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D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FE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FF08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0009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«Об утверждении Правил </w:t>
            </w:r>
          </w:p>
          <w:p w14:paraId="0109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благоустрой</w:t>
            </w:r>
          </w:p>
          <w:p w14:paraId="0209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0309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0409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0509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зования города Ставрополя Ставропольского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609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</w:t>
            </w:r>
            <w:r>
              <w:rPr>
                <w:rFonts w:ascii="Times New Roman" w:hAnsi="Times New Roman"/>
                <w:sz w:val="19"/>
              </w:rPr>
              <w:t xml:space="preserve"> - 2028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7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46 302,27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8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9 888,31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9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24 887,21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A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7 658,00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B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7 658,00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C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7 658,00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D09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E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F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421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0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46 302,27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1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9 888,31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209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>24 887,21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3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7 658,00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4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7 658,00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5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7 658,00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91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6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7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6 804,35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8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2 218,16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9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5 402,32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A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2 </w:t>
            </w:r>
            <w:r>
              <w:rPr>
                <w:rFonts w:ascii="Times New Roman" w:hAnsi="Times New Roman"/>
                <w:sz w:val="19"/>
              </w:rPr>
              <w:t>350,27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B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2 350,27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C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2 350,27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D09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администрация Ленинского </w:t>
            </w:r>
          </w:p>
          <w:p w14:paraId="1E09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F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25 010,91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0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3 063,46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1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1 474,79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2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897,35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3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897,35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4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897,35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509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6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14 487,01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7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4 606,69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8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18 010,10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9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4 410,38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A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4 410,38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B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4 410,38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C09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</w:t>
            </w:r>
          </w:p>
          <w:p w14:paraId="2D09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E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55.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F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Обеспечение проведения городских мероприятий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0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Ставропольской городской Думы от 26 июля </w:t>
            </w:r>
          </w:p>
          <w:p w14:paraId="31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32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«Об утверждении Правил благоустройства территории муниципального </w:t>
            </w:r>
            <w:r>
              <w:rPr>
                <w:rFonts w:ascii="Times New Roman" w:hAnsi="Times New Roman"/>
                <w:sz w:val="19"/>
              </w:rPr>
              <w:t xml:space="preserve">образования города </w:t>
            </w:r>
            <w:r>
              <w:rPr>
                <w:rFonts w:ascii="Times New Roman" w:hAnsi="Times New Roman"/>
                <w:sz w:val="19"/>
              </w:rPr>
              <w:t>Ставрополя Ставрополь</w:t>
            </w:r>
          </w:p>
          <w:p w14:paraId="33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409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5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23 907,37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6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25 280,76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7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25 459,24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8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12 782,19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9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3 753,98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A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3 753,98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B09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C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33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D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E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23 907,37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F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sz w:val="19"/>
              </w:rPr>
              <w:t>25 280,76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0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25 459,24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1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12 782,19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2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3 753,98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3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3 753,98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4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56.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5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Создание объектов озеленения, их реконструкция, капитальный</w:t>
            </w:r>
          </w:p>
          <w:p w14:paraId="46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ремонт, проведение работ по</w:t>
            </w:r>
          </w:p>
          <w:p w14:paraId="47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уходу за зелеными насаждениями (обрезка в целях придания соответствующей формы зеленым </w:t>
            </w:r>
            <w:r>
              <w:rPr>
                <w:rFonts w:ascii="Times New Roman" w:hAnsi="Times New Roman"/>
                <w:sz w:val="19"/>
              </w:rPr>
              <w:t>насаждениям, омоложение)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8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49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ской городской </w:t>
            </w:r>
          </w:p>
          <w:p w14:paraId="4A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Думы от 26 июля</w:t>
            </w:r>
          </w:p>
          <w:p w14:paraId="4B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4C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4D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4E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4F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50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</w:p>
          <w:p w14:paraId="51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209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3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78 553,42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4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95 389,25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5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54 328,20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6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19 530,06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7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19 530,06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8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19 530,06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909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хозяйства </w:t>
            </w:r>
          </w:p>
          <w:p w14:paraId="5A090000">
            <w:pPr>
              <w:rPr>
                <w:rFonts w:ascii="Times New Roman" w:hAnsi="Times New Roman"/>
                <w:sz w:val="19"/>
              </w:rPr>
            </w:pPr>
          </w:p>
          <w:p w14:paraId="5B09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администрации </w:t>
            </w:r>
          </w:p>
          <w:p w14:paraId="5C09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D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27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E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F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45 227,83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009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47 250,53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1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6 189,47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2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4 539,00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3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4 539,00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4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4 539,00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649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5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края, выделяемых бюджету города Ставрополя на осуществление функций административного центра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6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33 325,59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7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48 138,72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8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48 138,73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9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14 991,06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A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14 991,06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B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14 991,06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C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57.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D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Обеспечение деятельности </w:t>
            </w:r>
            <w:r>
              <w:rPr>
                <w:rFonts w:ascii="Times New Roman" w:hAnsi="Times New Roman"/>
                <w:sz w:val="19"/>
              </w:rPr>
              <w:t>муниципального бюджетного учреждения «Горзеленстрой»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E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6F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ской городской Думы от 26 июля</w:t>
            </w:r>
          </w:p>
          <w:p w14:paraId="70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71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72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73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74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75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</w:p>
          <w:p w14:paraId="76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ского </w:t>
            </w:r>
            <w:r>
              <w:rPr>
                <w:rFonts w:ascii="Times New Roman" w:hAnsi="Times New Roman"/>
                <w:sz w:val="19"/>
              </w:rPr>
              <w:t>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709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2025-2028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8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9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A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88 665,51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B09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>35 808,14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C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35 808,14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D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35 808,14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E09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хозяйства администрации </w:t>
            </w:r>
          </w:p>
          <w:p w14:paraId="7F09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0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27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1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2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3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4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88 665,51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509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>35 808,14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6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35 808,14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7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35 808,14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8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58.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9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Проведение работ по уходу за зелеными насаждениями (снос больных, усохших и </w:t>
            </w:r>
          </w:p>
          <w:p w14:paraId="8A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аварийных деревьев)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B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8C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ской городской</w:t>
            </w:r>
          </w:p>
          <w:p w14:paraId="8D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Думы от 26 июля </w:t>
            </w:r>
          </w:p>
          <w:p w14:paraId="8E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8F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90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91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92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93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</w:p>
          <w:p w14:paraId="94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509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6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10 723,92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709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9 036,80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8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12 883,61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9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2 825,16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A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2 825,16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B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2 825,16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C09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D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E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F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10 723,92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0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sz w:val="19"/>
              </w:rPr>
              <w:t>9 036,80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1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12 883,61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2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2 825,16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3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2 825,16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4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2 825,16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5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в том </w:t>
            </w:r>
            <w:r>
              <w:rPr>
                <w:rFonts w:ascii="Times New Roman" w:hAnsi="Times New Roman"/>
                <w:sz w:val="19"/>
              </w:rPr>
              <w:t>числе по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6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3 340,59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7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2 709,57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8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4 222,00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9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941,72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A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941,72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B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941,72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C09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D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4 141,72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E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3 387,23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F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5 478,99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0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941,72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1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941,72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2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941,72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309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4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3 241,61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5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2 </w:t>
            </w:r>
            <w:r>
              <w:rPr>
                <w:rFonts w:ascii="Times New Roman" w:hAnsi="Times New Roman"/>
                <w:sz w:val="19"/>
              </w:rPr>
              <w:t>940,00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6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3 182,62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7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941,72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8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941,72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9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941,72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A09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B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59.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C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Содержание центральной части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D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BE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ской городской Думы от 26 июля</w:t>
            </w:r>
          </w:p>
          <w:p w14:paraId="BF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C0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C1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территории муниципального образования города Ставрополя Ставрополь</w:t>
            </w:r>
          </w:p>
          <w:p w14:paraId="C2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309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4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37 238,65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5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54 536,39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6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27 472,41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7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9 476,07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8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9 476,07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9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9 476,07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A09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B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29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C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края, выделяемых бюджету города Ставрополя на осуществление функций административного центра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D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35 376,72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E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51 809,57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F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26 098,79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0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9 002,27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1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9 002,27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2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9 002,27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3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</w:t>
            </w:r>
            <w:r>
              <w:rPr>
                <w:rFonts w:ascii="Times New Roman" w:hAnsi="Times New Roman"/>
                <w:sz w:val="19"/>
              </w:rPr>
              <w:t xml:space="preserve">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4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1 861,93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5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2 726,82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6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1 373,62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7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473,80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809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>473,80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9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473,80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0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A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782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B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15 476,08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C09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27 472,41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D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27 472,41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E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9 476,07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F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9 476,07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0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9 476,07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109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2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20 674,44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309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27 063,98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4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5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6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7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809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20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9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60.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A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Ремонт и установка скамеек и урн на территории города Ставрополя 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B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EC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ской городской </w:t>
            </w:r>
          </w:p>
          <w:p w14:paraId="ED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Думы от 26 июля</w:t>
            </w:r>
          </w:p>
          <w:p w14:paraId="EE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EF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F0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F1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рии </w:t>
            </w:r>
            <w:r>
              <w:rPr>
                <w:rFonts w:ascii="Times New Roman" w:hAnsi="Times New Roman"/>
                <w:sz w:val="19"/>
              </w:rPr>
              <w:t>муници</w:t>
            </w:r>
          </w:p>
          <w:p w14:paraId="F2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F3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</w:p>
          <w:p w14:paraId="F409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509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6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498,71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7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2 666,70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8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2 046,42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9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A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B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C090000">
            <w:pPr>
              <w:rPr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D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E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F09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498,71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0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2 666,70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1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2 046,42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2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3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4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5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в том числе по </w:t>
            </w:r>
            <w:r>
              <w:rPr>
                <w:rFonts w:ascii="Times New Roman" w:hAnsi="Times New Roman"/>
                <w:sz w:val="19"/>
              </w:rPr>
              <w:t>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6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498,71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7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2 069,20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80A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sz w:val="19"/>
              </w:rPr>
              <w:t>2 046,42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9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A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B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C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хозяйства </w:t>
            </w:r>
            <w:r>
              <w:rPr>
                <w:rFonts w:ascii="Times New Roman" w:hAnsi="Times New Roman"/>
                <w:sz w:val="19"/>
              </w:rPr>
              <w:t>администрации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D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E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597,50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F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0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1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2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3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1305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4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61.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5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Приобретение топиарных фигур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6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Ставропольской городской Думы от 26 июля</w:t>
            </w:r>
          </w:p>
          <w:p w14:paraId="17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18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19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1A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1B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1C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</w:p>
          <w:p w14:paraId="1D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E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2024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F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0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700,40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1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2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3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4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5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хозяйства </w:t>
            </w:r>
            <w:r>
              <w:rPr>
                <w:rFonts w:ascii="Times New Roman" w:hAnsi="Times New Roman"/>
                <w:sz w:val="19"/>
              </w:rPr>
              <w:t>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6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пункт 38 таблицы приложения 5 к Программе 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7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0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8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9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700,40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A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B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C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D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E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62.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F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Участие в организации деятельности по накоплению, обработке, утилизации, обезвреживанию, захоронению отходов, в том числе твердых коммунальных отходов 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0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31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ской городской Думы от 26 июля 2023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 г.</w:t>
            </w:r>
            <w:r>
              <w:rPr>
                <w:rFonts w:ascii="Times New Roman" w:hAnsi="Times New Roman"/>
                <w:sz w:val="19"/>
              </w:rPr>
              <w:t xml:space="preserve"> № 200</w:t>
            </w:r>
          </w:p>
          <w:p w14:paraId="32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«Об </w:t>
            </w:r>
          </w:p>
          <w:p w14:paraId="33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утверждении Правил благоустрой</w:t>
            </w:r>
          </w:p>
          <w:p w14:paraId="34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</w:t>
            </w:r>
            <w:r>
              <w:rPr>
                <w:rFonts w:ascii="Times New Roman" w:hAnsi="Times New Roman"/>
                <w:sz w:val="19"/>
              </w:rPr>
              <w:t>а террито</w:t>
            </w:r>
          </w:p>
          <w:p w14:paraId="35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36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37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</w:p>
          <w:p w14:paraId="38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9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A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22 256,16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B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46 277,58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C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55 255,13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D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6 640,26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E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6 640,26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F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6 640,26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00A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1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пункты 30 – 33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2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3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22 256,16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4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46 277,58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5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55 255,13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6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6 640,26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7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6 640,26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8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6 640,26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9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ответственному исполнителю и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A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4 767,82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B0A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7 102,50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C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11 611,02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D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1 273,00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E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1 273,00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F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1 273,00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0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1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4 377,00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20A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 xml:space="preserve">5 </w:t>
            </w:r>
            <w:r>
              <w:rPr>
                <w:sz w:val="19"/>
              </w:rPr>
              <w:t>905,87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3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9 526,78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4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1 477,00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5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1 477,00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6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1 477,00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7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8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6 160,00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90A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5 788,90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A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9 787,99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B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1 660,00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C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1 660,00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D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1 660,00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E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F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187,50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0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187,50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1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187,50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2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187,50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3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187,50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4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187,50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5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культуры и молодежной политики администрации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6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6 763,84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7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27 293,11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8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24 141,84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9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2 042,76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A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2 042,76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B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2 042,76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C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2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D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63.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E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Услуги по перевозке трупов граждан с мест их обнаружения </w:t>
            </w:r>
            <w:r>
              <w:rPr>
                <w:rFonts w:ascii="Times New Roman" w:hAnsi="Times New Roman"/>
                <w:sz w:val="19"/>
              </w:rPr>
              <w:t>в морг на территории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F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70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ской городской Думы от 26 июля 2023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 г.</w:t>
            </w:r>
            <w:r>
              <w:rPr>
                <w:rFonts w:ascii="Times New Roman" w:hAnsi="Times New Roman"/>
                <w:sz w:val="19"/>
              </w:rPr>
              <w:t xml:space="preserve"> № 200</w:t>
            </w:r>
          </w:p>
          <w:p w14:paraId="71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72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73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74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75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</w:p>
          <w:p w14:paraId="76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7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8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1 286,50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9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3 000,00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A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1 035,00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B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1 334,72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C0A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1 334,72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D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1 334,72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E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F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0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1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1 286,50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2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3 000,00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3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1 035,00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40A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1 334,72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5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1 334,72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6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1 334,72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7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64.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8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Выполнение акарицидной и</w:t>
            </w:r>
          </w:p>
          <w:p w14:paraId="89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дезинсекционной </w:t>
            </w:r>
          </w:p>
          <w:p w14:paraId="8A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обработок, ликвидация амброзии и других карантинных сорняков на территории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B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</w:t>
            </w:r>
          </w:p>
          <w:p w14:paraId="8C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Ставрополь </w:t>
            </w:r>
          </w:p>
          <w:p w14:paraId="8D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ской городской Думы от 26 июля</w:t>
            </w:r>
          </w:p>
          <w:p w14:paraId="8E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8F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90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91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92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93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зования города </w:t>
            </w:r>
            <w:r>
              <w:rPr>
                <w:rFonts w:ascii="Times New Roman" w:hAnsi="Times New Roman"/>
                <w:sz w:val="19"/>
              </w:rPr>
              <w:t>Ставропо</w:t>
            </w:r>
            <w:r>
              <w:rPr>
                <w:rFonts w:ascii="Times New Roman" w:hAnsi="Times New Roman"/>
                <w:sz w:val="19"/>
              </w:rPr>
              <w:t>ля Ставрополь</w:t>
            </w:r>
          </w:p>
          <w:p w14:paraId="94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5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6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4 370,71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7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5 960,19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8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8 664,37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9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4 665,92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A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4 665,92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B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4 665,92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C0A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D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  <w:p w14:paraId="9E0A0000">
            <w:pPr>
              <w:rPr>
                <w:rFonts w:ascii="Times New Roman" w:hAnsi="Times New Roman"/>
                <w:sz w:val="19"/>
              </w:rPr>
            </w:pP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F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0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4 370,71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1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5 960,19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2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8 664,37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3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4 665,92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4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4 665,92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5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4 665,92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6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7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1 </w:t>
            </w:r>
            <w:r>
              <w:rPr>
                <w:rFonts w:ascii="Times New Roman" w:hAnsi="Times New Roman"/>
                <w:sz w:val="19"/>
              </w:rPr>
              <w:t>180,50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8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1 569,99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9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3 375,71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A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1 475,71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B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1 475,71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C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1 475,71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D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E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837,58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F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837,58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0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1 736,03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1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837,58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2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837,58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3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837,58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4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администрация Октябрьского района города </w:t>
            </w:r>
            <w:r>
              <w:rPr>
                <w:rFonts w:ascii="Times New Roman" w:hAnsi="Times New Roman"/>
                <w:sz w:val="19"/>
              </w:rPr>
              <w:t>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5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2 352,63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6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3 552,62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7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3 552,63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8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2 352,63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9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2 352,63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A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2 </w:t>
            </w:r>
            <w:r>
              <w:rPr>
                <w:rFonts w:ascii="Times New Roman" w:hAnsi="Times New Roman"/>
                <w:sz w:val="19"/>
              </w:rPr>
              <w:t>352,63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B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C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65.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D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Создание и содержание площадок для выгула собак на территории города Ставрополя 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E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BF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ской городской Думы от 26 июля</w:t>
            </w:r>
          </w:p>
          <w:p w14:paraId="C0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C1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C2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ства </w:t>
            </w:r>
            <w:r>
              <w:rPr>
                <w:rFonts w:ascii="Times New Roman" w:hAnsi="Times New Roman"/>
                <w:sz w:val="19"/>
              </w:rPr>
              <w:t>террито</w:t>
            </w:r>
          </w:p>
          <w:p w14:paraId="C3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C4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C5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зования города Ставрополя </w:t>
            </w:r>
          </w:p>
          <w:p w14:paraId="C6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Ставропольского края»</w:t>
            </w:r>
          </w:p>
          <w:p w14:paraId="C70A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8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9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2 372,90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A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2 373,74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B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2 373,82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C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2 373,82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D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2 373,82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E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2 373,82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F0A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0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1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2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2 372,90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3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2 373,74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4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2 373,82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5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2 373,82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6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2 373,82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7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2 </w:t>
            </w:r>
            <w:r>
              <w:rPr>
                <w:rFonts w:ascii="Times New Roman" w:hAnsi="Times New Roman"/>
                <w:sz w:val="19"/>
              </w:rPr>
              <w:t>373,82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8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ответственным 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9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261,37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A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262,21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B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262,29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C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262,29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D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262,29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E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262,29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F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0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539,66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1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539,66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2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539,66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3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539,66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4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539,66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5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539,66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6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875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7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1 571,87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8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1 571,87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9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1 571,87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A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1 571,87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B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1 571,87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C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1 571,87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D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E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66.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F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Обеспечение деятельности муниципального бюджетного учреждения «Ставропольское городское лесничество» в части проведения работ по уходу </w:t>
            </w:r>
            <w:r>
              <w:rPr>
                <w:rFonts w:ascii="Times New Roman" w:hAnsi="Times New Roman"/>
                <w:sz w:val="19"/>
              </w:rPr>
              <w:t>за зелеными насаждениями (удаление сухостойных и аварийных деревьев, санитарная обрезка зеленых насаждений)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0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F1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ской городской Думы от 26 июля 2023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 г.</w:t>
            </w:r>
            <w:r>
              <w:rPr>
                <w:rFonts w:ascii="Times New Roman" w:hAnsi="Times New Roman"/>
                <w:sz w:val="19"/>
              </w:rPr>
              <w:t xml:space="preserve"> № 200</w:t>
            </w:r>
          </w:p>
          <w:p w14:paraId="F2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F3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F4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F5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F6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зования го</w:t>
            </w:r>
            <w:r>
              <w:rPr>
                <w:rFonts w:ascii="Times New Roman" w:hAnsi="Times New Roman"/>
                <w:sz w:val="19"/>
              </w:rPr>
              <w:t>рода Ставрополя Ставрополь</w:t>
            </w:r>
          </w:p>
          <w:p w14:paraId="F70A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8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9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7 814,08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A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8 900,55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B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9 779,92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C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sz w:val="19"/>
              </w:rPr>
              <w:t>8 031,06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D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sz w:val="19"/>
              </w:rPr>
              <w:t>8 031,06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E0A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sz w:val="19"/>
              </w:rPr>
              <w:t>8 031,06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F0A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0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258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1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2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28,25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3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4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5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6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7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5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8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52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9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7 785,83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A0B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8 900,55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B0B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9 779,92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C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sz w:val="19"/>
              </w:rPr>
              <w:t>8 031,06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D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sz w:val="19"/>
              </w:rPr>
              <w:t>8 031,06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E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sz w:val="19"/>
              </w:rPr>
              <w:t>8 031,06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F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67.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00B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Обеспечение деятельности </w:t>
            </w:r>
            <w:r>
              <w:rPr>
                <w:rFonts w:ascii="Times New Roman" w:hAnsi="Times New Roman"/>
                <w:sz w:val="19"/>
              </w:rPr>
              <w:t xml:space="preserve">муниципального бюджетного учреждения «Ставропольское городское лесничество» в части содержания гидротехнических </w:t>
            </w:r>
          </w:p>
          <w:p w14:paraId="110B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сооружений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2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</w:t>
            </w:r>
            <w:r>
              <w:rPr>
                <w:rFonts w:ascii="Times New Roman" w:hAnsi="Times New Roman"/>
                <w:sz w:val="19"/>
              </w:rPr>
              <w:t xml:space="preserve">Ставропольской городской Думы от 26 июля     2023 </w:t>
            </w:r>
            <w:r>
              <w:rPr>
                <w:rFonts w:ascii="Times New Roman" w:hAnsi="Times New Roman"/>
                <w:spacing w:val="-20"/>
                <w:sz w:val="19"/>
              </w:rPr>
              <w:t>г.</w:t>
            </w:r>
            <w:r>
              <w:rPr>
                <w:rFonts w:ascii="Times New Roman" w:hAnsi="Times New Roman"/>
                <w:sz w:val="19"/>
              </w:rPr>
              <w:t xml:space="preserve">  № 200</w:t>
            </w:r>
          </w:p>
          <w:p w14:paraId="13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14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15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16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17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</w:p>
          <w:p w14:paraId="18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9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2023 - </w:t>
            </w:r>
            <w:r>
              <w:rPr>
                <w:rFonts w:ascii="Times New Roman" w:hAnsi="Times New Roman"/>
                <w:sz w:val="19"/>
              </w:rPr>
              <w:t>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A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5 621,85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B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5 493,55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C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6 623,38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D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5 371,96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E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5 </w:t>
            </w:r>
            <w:r>
              <w:rPr>
                <w:rFonts w:ascii="Times New Roman" w:hAnsi="Times New Roman"/>
                <w:sz w:val="19"/>
              </w:rPr>
              <w:t>371,96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F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5 371,96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0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</w:t>
            </w:r>
            <w:r>
              <w:rPr>
                <w:rFonts w:ascii="Times New Roman" w:hAnsi="Times New Roman"/>
                <w:sz w:val="19"/>
              </w:rPr>
              <w:t>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1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2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3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16,45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4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5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6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7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8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9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A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5 611,40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B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5 493,55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C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6 623,38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D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5 </w:t>
            </w:r>
            <w:r>
              <w:rPr>
                <w:rFonts w:ascii="Times New Roman" w:hAnsi="Times New Roman"/>
                <w:sz w:val="19"/>
              </w:rPr>
              <w:t>371,96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E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5 371,96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F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5 371,96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0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68.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10B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Заполнение акватории Комсомольского пруда водой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2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33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34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35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36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37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38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39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</w:p>
          <w:p w14:paraId="3A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B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C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7 571,24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D0B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4 271,64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E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5 999,89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F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0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1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2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3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2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4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5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7 571,24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60B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4 271,64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7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5 999,89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8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9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A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87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B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69.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C0B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Реконструкция и ремонт </w:t>
            </w:r>
            <w:r>
              <w:rPr>
                <w:rFonts w:ascii="Times New Roman" w:hAnsi="Times New Roman"/>
                <w:sz w:val="19"/>
              </w:rPr>
              <w:t>подпорных стен на территории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D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4E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ской городской Думы от 26 июля</w:t>
            </w:r>
          </w:p>
          <w:p w14:paraId="4F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50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«Об </w:t>
            </w:r>
          </w:p>
          <w:p w14:paraId="510B0000">
            <w:pPr>
              <w:rPr>
                <w:rFonts w:ascii="Times New Roman" w:hAnsi="Times New Roman"/>
                <w:sz w:val="19"/>
              </w:rPr>
            </w:pPr>
          </w:p>
          <w:p w14:paraId="520B0000">
            <w:pPr>
              <w:rPr>
                <w:rFonts w:ascii="Times New Roman" w:hAnsi="Times New Roman"/>
                <w:sz w:val="19"/>
              </w:rPr>
            </w:pPr>
          </w:p>
          <w:p w14:paraId="53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утверждении Правил благоустрой</w:t>
            </w:r>
          </w:p>
          <w:p w14:paraId="54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55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56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57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</w:p>
          <w:p w14:paraId="58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9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A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21 205,03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B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22 740,84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C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26 738,07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D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2 201,85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E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2 201,85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F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2 201,85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00B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пункт 35 таблицы приложения 5 к Программе </w:t>
            </w:r>
          </w:p>
        </w:tc>
      </w:tr>
      <w:tr>
        <w:trPr>
          <w:trHeight w:hRule="atLeast" w:val="25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1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2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21 205,03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3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22 740,84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4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26 738,07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5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2 201,85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6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2 201,85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7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2 </w:t>
            </w:r>
            <w:r>
              <w:rPr>
                <w:rFonts w:ascii="Times New Roman" w:hAnsi="Times New Roman"/>
                <w:sz w:val="19"/>
              </w:rPr>
              <w:t>201,85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401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8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ответственным 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9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21 205,03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A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22 740,84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B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26 538,70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C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2 201,85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D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2 201,85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E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2 </w:t>
            </w:r>
            <w:r>
              <w:rPr>
                <w:rFonts w:ascii="Times New Roman" w:hAnsi="Times New Roman"/>
                <w:sz w:val="19"/>
              </w:rPr>
              <w:t>201,85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tbl>
            <w:tblPr>
              <w:tblStyle w:val="Style_2"/>
              <w:tblW w:type="auto" w:w="0"/>
              <w:jc w:val="center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  <w:tblCellMar>
                <w:left w:type="dxa" w:w="10"/>
                <w:right w:type="dxa" w:w="10"/>
              </w:tblCellMar>
            </w:tblPr>
            <w:tblGrid>
              <w:gridCol w:w="1484"/>
            </w:tblGrid>
            <w:tr>
              <w:trPr>
                <w:trHeight w:hRule="atLeast" w:val="1307"/>
              </w:trPr>
              <w:tc>
                <w:tcPr>
                  <w:tcW w:type="dxa" w:w="148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10"/>
                    <w:right w:type="dxa" w:w="10"/>
                  </w:tcMar>
                </w:tcPr>
                <w:p w14:paraId="6F0B0000">
                  <w:pPr>
                    <w:pStyle w:val="Style_3"/>
                    <w:rPr>
                      <w:rFonts w:ascii="Times New Roman" w:hAnsi="Times New Roman"/>
                      <w:sz w:val="19"/>
                    </w:rPr>
                  </w:pPr>
                  <w:r>
                    <w:rPr>
                      <w:rFonts w:ascii="Times New Roman" w:hAnsi="Times New Roman"/>
                      <w:sz w:val="19"/>
                    </w:rPr>
                    <w:t>комитет городского хозяйства администрации города Ставрополя</w:t>
                  </w:r>
                </w:p>
              </w:tc>
            </w:tr>
          </w:tbl>
          <w:p w14:paraId="700B0000">
            <w:pPr>
              <w:pStyle w:val="Style_3"/>
              <w:rPr>
                <w:rFonts w:ascii="Times New Roman" w:hAnsi="Times New Roman"/>
              </w:rPr>
            </w:pP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1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2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3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4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5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6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70B0000">
            <w:pPr>
              <w:pStyle w:val="Style_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8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70.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90B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Содержание зеленых насаждений на территории города Ставрополя, а</w:t>
            </w:r>
          </w:p>
          <w:p w14:paraId="7A0B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именно устройство и содержание систем автоматизированного </w:t>
            </w:r>
          </w:p>
          <w:p w14:paraId="7B0B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полива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C0B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7D0B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ской городской Думы от   26 июля 2023</w:t>
            </w:r>
            <w:r>
              <w:rPr>
                <w:rFonts w:ascii="Times New Roman" w:hAnsi="Times New Roman"/>
                <w:spacing w:val="-20"/>
                <w:sz w:val="19"/>
              </w:rPr>
              <w:t xml:space="preserve"> г.</w:t>
            </w:r>
            <w:r>
              <w:rPr>
                <w:rFonts w:ascii="Times New Roman" w:hAnsi="Times New Roman"/>
                <w:sz w:val="19"/>
              </w:rPr>
              <w:t xml:space="preserve">      № 200</w:t>
            </w:r>
          </w:p>
          <w:p w14:paraId="7E0B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7F0B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</w:t>
            </w:r>
            <w:r>
              <w:rPr>
                <w:rFonts w:ascii="Times New Roman" w:hAnsi="Times New Roman"/>
                <w:sz w:val="19"/>
              </w:rPr>
              <w:t xml:space="preserve"> террито</w:t>
            </w:r>
          </w:p>
          <w:p w14:paraId="800B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810B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820B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</w:p>
          <w:p w14:paraId="830B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4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2023 - 2028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5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1 788,68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6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1 934,62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7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2 845,45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8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2 845,45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9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2 845,45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A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2 845,45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B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C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D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средств бюджета города </w:t>
            </w:r>
            <w:r>
              <w:rPr>
                <w:rFonts w:ascii="Times New Roman" w:hAnsi="Times New Roman"/>
                <w:sz w:val="19"/>
              </w:rPr>
              <w:t>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E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1 788,68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F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1 934,62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0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2 845,45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1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2 845,45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2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2 845,45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3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2 845,45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4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71.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50B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Реализация инициативных проектов, в том числе: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6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97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ской городской Думы от 26 июля</w:t>
            </w:r>
          </w:p>
          <w:p w14:paraId="98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99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«Об утверждении </w:t>
            </w:r>
          </w:p>
          <w:p w14:paraId="9A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Правил благоустрой</w:t>
            </w:r>
          </w:p>
          <w:p w14:paraId="9B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9C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9D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9E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</w:p>
          <w:p w14:paraId="9F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0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2023-2025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1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42 913,06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2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3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56 551,63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4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5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6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70B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8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9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A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21 761,77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B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C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23 798,07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D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E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F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0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средств бюджета города </w:t>
            </w:r>
            <w:r>
              <w:rPr>
                <w:rFonts w:ascii="Times New Roman" w:hAnsi="Times New Roman"/>
                <w:sz w:val="19"/>
              </w:rPr>
              <w:t>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1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16 087,30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2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3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26 727,54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4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5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6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7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физических лиц: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8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1 165,00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9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A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1 226,02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B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C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D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E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организаций: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F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3 898,99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0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1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4 800,00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2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3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4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5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71.1.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60B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Благоустройство </w:t>
            </w:r>
            <w:r>
              <w:rPr>
                <w:rFonts w:ascii="Times New Roman" w:hAnsi="Times New Roman"/>
                <w:sz w:val="19"/>
              </w:rPr>
              <w:t>территории в районе домов</w:t>
            </w:r>
          </w:p>
          <w:p w14:paraId="C70B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по улице Ленина № 100 и проезду Ленинградскому </w:t>
            </w:r>
          </w:p>
          <w:p w14:paraId="C80B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24 в г. Ставрополь Ставропольского края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9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A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11 816,71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B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C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D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E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F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0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1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2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средств бюджета Ставропольского </w:t>
            </w:r>
            <w:r>
              <w:rPr>
                <w:rFonts w:ascii="Times New Roman" w:hAnsi="Times New Roman"/>
                <w:sz w:val="19"/>
              </w:rPr>
              <w:t>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3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5 897,14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4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5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6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7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8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9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A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4 419,57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B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C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D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E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F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0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физических лиц: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1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300,00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2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3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4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5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6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6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7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организаций: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8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1 200,00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9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A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B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C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D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04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E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71.2.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F0B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Благоустройство </w:t>
            </w:r>
          </w:p>
          <w:p w14:paraId="F00B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территории в районе домов по проезду Энгельса, 27 - </w:t>
            </w:r>
          </w:p>
          <w:p w14:paraId="F10B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28, 23 - 24 в г. Ставрополь Ставропольского края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2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3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10 533,93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4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5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6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7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8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90B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A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B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8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C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5 195,79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D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E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F0B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0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1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9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2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3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3 838,14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4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5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6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7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8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9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физических лиц: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A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300,00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B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C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D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E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F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0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организаций: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1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1 200,00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2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3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4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5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6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7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71.3.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80C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Благоустройство сквера в районе дома 41/1 по</w:t>
            </w:r>
          </w:p>
          <w:p w14:paraId="190C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 ул. Доваторцев в </w:t>
            </w:r>
          </w:p>
          <w:p w14:paraId="1A0C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г. Ставрополь </w:t>
            </w:r>
          </w:p>
          <w:p w14:paraId="1B0C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Ставропольского края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C0C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D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11 863,53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E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F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0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1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2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30C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администрация </w:t>
            </w:r>
            <w:r>
              <w:rPr>
                <w:rFonts w:ascii="Times New Roman" w:hAnsi="Times New Roman"/>
                <w:sz w:val="19"/>
              </w:rPr>
              <w:t>Промышленного района города</w:t>
            </w:r>
          </w:p>
          <w:p w14:paraId="240C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5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6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7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5 965,68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8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9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A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B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C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D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E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4 397,85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F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0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1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2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3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4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средств </w:t>
            </w:r>
            <w:r>
              <w:rPr>
                <w:rFonts w:ascii="Times New Roman" w:hAnsi="Times New Roman"/>
                <w:sz w:val="19"/>
              </w:rPr>
              <w:t>физических лиц: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5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300,00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6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7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8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9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A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B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организаций: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C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1 200,00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D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E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F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0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1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2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71.4.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30C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Благоустройство территории, прилегающей к культурно-досуговому центру «Чапаевец», по </w:t>
            </w:r>
          </w:p>
          <w:p w14:paraId="440C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пр. Чапаевский, № 21 в</w:t>
            </w:r>
          </w:p>
          <w:p w14:paraId="450C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г. Ставрополь </w:t>
            </w:r>
          </w:p>
          <w:p w14:paraId="460C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Ставропольского края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70C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8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8 698,89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9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A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B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C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D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E0C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культуры и молодежной политики администрации города </w:t>
            </w:r>
          </w:p>
          <w:p w14:paraId="4F0C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0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1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2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4 703,16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3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4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5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6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7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8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</w:t>
            </w:r>
            <w:r>
              <w:rPr>
                <w:rFonts w:ascii="Times New Roman" w:hAnsi="Times New Roman"/>
                <w:sz w:val="19"/>
              </w:rPr>
              <w:t xml:space="preserve">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9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3 431,74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A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B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C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D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E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F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физических лиц: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0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265,00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1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2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3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4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5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6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организаций: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7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298,99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8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9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A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B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C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D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71.5.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E0C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Благоустройство </w:t>
            </w:r>
            <w:r>
              <w:rPr>
                <w:rFonts w:ascii="Times New Roman" w:hAnsi="Times New Roman"/>
                <w:sz w:val="19"/>
              </w:rPr>
              <w:t>территории</w:t>
            </w:r>
          </w:p>
          <w:p w14:paraId="6F0C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в районе дома № 22 по       пер. Каховскому в городе Ставрополь Ставропольского края 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00C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1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2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3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12 166,44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4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5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6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70C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8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9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435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A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B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C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6 000,00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D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E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F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0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1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2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3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4 623,76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4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5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6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7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физических лиц: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8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9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A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B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C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D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E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организаций: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F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0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1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1 </w:t>
            </w:r>
            <w:r>
              <w:rPr>
                <w:rFonts w:ascii="Times New Roman" w:hAnsi="Times New Roman"/>
                <w:sz w:val="19"/>
              </w:rPr>
              <w:t>200,00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2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3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4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5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71.6.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60C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Благоустройство территории в районе домов № 74/17 и № 88 по ул. Ленина в городе Ставрополь Ставропольского</w:t>
            </w:r>
          </w:p>
          <w:p w14:paraId="970C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края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80C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9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A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B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12 124,99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C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D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E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F0C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0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1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2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3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4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6 000,00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5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6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7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8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9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A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B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4 624,99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C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D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E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F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физических лиц: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0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1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2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3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4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5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6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организаций: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7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8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9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1 200,00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A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B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C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D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71.7.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E0C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Благоустройство территории в районе завода «Нептун» в городе Ставрополь Ставропольского края 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F0C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0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1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2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12 090,56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3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4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5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60C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администрация Промышленного района </w:t>
            </w:r>
            <w:r>
              <w:rPr>
                <w:rFonts w:ascii="Times New Roman" w:hAnsi="Times New Roman"/>
                <w:sz w:val="19"/>
              </w:rPr>
              <w:t>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7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8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9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A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B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6 000,00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C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D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E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F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0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1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2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4 624,10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3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4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5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6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физических лиц: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7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8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9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300,79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A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B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C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D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организаций: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E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F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0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1 200,00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1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2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3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40C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71.8.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50C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Благоустройство дворовой территории в районе домов </w:t>
            </w:r>
          </w:p>
          <w:p w14:paraId="E60C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10, 12, 14 по                   просп. Юности в городе Ставрополь Ставропольского края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70C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8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9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A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13 760,51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B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C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D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E0C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F0C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0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1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2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3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6 000,00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4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5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6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7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8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9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A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6 427,88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B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C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D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E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физических лиц: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F0C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0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1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300,23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2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3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4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5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организаций: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6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7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8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1 200,00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9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A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B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C0D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71.9.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D0D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Благоустройство общественной территории в районе урочища «Таманская лесная дача»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E0D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F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0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1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6 409,13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2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3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4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50D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60D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7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8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9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A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6 384,13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B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C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D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E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физических лиц: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F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0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1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2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3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4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98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5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72.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60D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Благоустройство и ремонт дворовых территорий города Ставрополя, в том </w:t>
            </w:r>
            <w:r>
              <w:rPr>
                <w:rFonts w:ascii="Times New Roman" w:hAnsi="Times New Roman"/>
                <w:sz w:val="19"/>
              </w:rPr>
              <w:t>числе: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70D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06 октября 2003 г. </w:t>
            </w:r>
          </w:p>
          <w:p w14:paraId="280D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131-ФЗ «Об общих </w:t>
            </w:r>
          </w:p>
          <w:p w14:paraId="290D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принципах организации местного самоуправле</w:t>
            </w:r>
          </w:p>
          <w:p w14:paraId="2A0D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ния в Российской Федерации»</w:t>
            </w:r>
          </w:p>
          <w:p w14:paraId="2B0D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</w:p>
          <w:p w14:paraId="2C0D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D0D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E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46 675,32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F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0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1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2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3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40D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50D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пункт 36 таблицы приложения 5 к Программе 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6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средств бюджета </w:t>
            </w:r>
            <w:r>
              <w:rPr>
                <w:rFonts w:ascii="Times New Roman" w:hAnsi="Times New Roman"/>
                <w:sz w:val="19"/>
              </w:rPr>
              <w:t>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34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7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44 341,56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8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9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A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B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C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45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D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56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E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2 333,76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F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0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1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2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3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4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72.1.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50D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Благоустройство и ремонт дворовой территории по адресу: ул. Биологическая,     6, 8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6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2 </w:t>
            </w:r>
            <w:r>
              <w:rPr>
                <w:rFonts w:ascii="Times New Roman" w:hAnsi="Times New Roman"/>
                <w:sz w:val="19"/>
              </w:rPr>
              <w:t>166,39</w:t>
            </w:r>
          </w:p>
          <w:p w14:paraId="47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8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9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A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B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C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D0D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E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F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2 058,07</w:t>
            </w:r>
          </w:p>
          <w:p w14:paraId="50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1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2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3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4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5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6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7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108,32</w:t>
            </w:r>
          </w:p>
          <w:p w14:paraId="58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9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A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B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C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D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E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72.2.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F0D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Благоустройство и ремонт </w:t>
            </w:r>
            <w:r>
              <w:rPr>
                <w:rFonts w:ascii="Times New Roman" w:hAnsi="Times New Roman"/>
                <w:sz w:val="19"/>
              </w:rPr>
              <w:t xml:space="preserve">дворовой территории по адресу: ул. Парижской </w:t>
            </w:r>
          </w:p>
          <w:p w14:paraId="600D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Коммуны, 54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1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4 824,60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2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3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4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5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6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70D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администрация </w:t>
            </w:r>
            <w:r>
              <w:rPr>
                <w:rFonts w:ascii="Times New Roman" w:hAnsi="Times New Roman"/>
                <w:sz w:val="19"/>
              </w:rPr>
              <w:t>Октябрьского района города</w:t>
            </w:r>
          </w:p>
          <w:p w14:paraId="680D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9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A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4 </w:t>
            </w:r>
            <w:r>
              <w:rPr>
                <w:rFonts w:ascii="Times New Roman" w:hAnsi="Times New Roman"/>
                <w:sz w:val="19"/>
              </w:rPr>
              <w:t>583,37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B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C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D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E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F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0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1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241,23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2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3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4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5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6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7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72.3.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80D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Благоустройство и ремонт дворовой территории по адресу: пер. Макарова, 16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9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9 710,39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A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B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C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D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E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F0D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администрация </w:t>
            </w:r>
            <w:r>
              <w:rPr>
                <w:rFonts w:ascii="Times New Roman" w:hAnsi="Times New Roman"/>
                <w:sz w:val="19"/>
              </w:rPr>
              <w:t>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0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49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1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9 224,87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2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3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4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5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6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7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0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8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485,52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9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A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B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C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D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64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E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72.4.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F0D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Благоустройство и ремонт </w:t>
            </w:r>
            <w:r>
              <w:rPr>
                <w:rFonts w:ascii="Times New Roman" w:hAnsi="Times New Roman"/>
                <w:sz w:val="19"/>
              </w:rPr>
              <w:t>дворовой территории по адресу: ул. Гражданская, 1А – 1Б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0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8 877,81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1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2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3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4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5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60D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7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8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8 433,92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9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A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B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C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D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76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E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</w:t>
            </w:r>
            <w:r>
              <w:rPr>
                <w:rFonts w:ascii="Times New Roman" w:hAnsi="Times New Roman"/>
                <w:sz w:val="19"/>
              </w:rPr>
              <w:t>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4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F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443,89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0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1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2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3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4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14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5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72.5.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60D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Благоустройство и ремонт дворовой территории по </w:t>
            </w:r>
          </w:p>
          <w:p w14:paraId="A70D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адресу: ул. Трунова, 134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8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10 358,65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9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A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B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C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D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E0D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администрация Октябрьского </w:t>
            </w:r>
          </w:p>
          <w:p w14:paraId="AF0D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0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</w:t>
            </w:r>
            <w:r>
              <w:rPr>
                <w:rFonts w:ascii="Times New Roman" w:hAnsi="Times New Roman"/>
                <w:sz w:val="19"/>
              </w:rPr>
              <w:t>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1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9 840,72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2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3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4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5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6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46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7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8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517,93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9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A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B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C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D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58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E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72.6.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F0D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Благоустройство и ремонт дворовой территории по адресу: пр. Ботанический, </w:t>
            </w:r>
            <w:r>
              <w:rPr>
                <w:rFonts w:ascii="Times New Roman" w:hAnsi="Times New Roman"/>
                <w:sz w:val="19"/>
              </w:rPr>
              <w:t>16, 16а, 15, 15а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0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3 919,62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1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2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3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4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5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60D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479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7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8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3 723,64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9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A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B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C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D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E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F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195,98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0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1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2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3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4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5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72.7.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60D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Благоустройство и ремонт дворовой территории по адресу: просп. Юности, 44/1, 44/2, 46, 48, 48/1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7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6 817,86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8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9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A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B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C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D0D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E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средств бюджета </w:t>
            </w:r>
            <w:r>
              <w:rPr>
                <w:rFonts w:ascii="Times New Roman" w:hAnsi="Times New Roman"/>
                <w:sz w:val="19"/>
              </w:rPr>
              <w:t>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F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6 476,97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0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1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2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3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4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5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6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340,89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7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8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9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A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B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C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73.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D0D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Реализация мероприятий по благоустройству детских площадок в муниципальных округах и городских </w:t>
            </w:r>
            <w:r>
              <w:rPr>
                <w:rFonts w:ascii="Times New Roman" w:hAnsi="Times New Roman"/>
                <w:sz w:val="19"/>
              </w:rPr>
              <w:t>округах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E0D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Федеральный закон от 06 октября 2003 г. </w:t>
            </w:r>
          </w:p>
          <w:p w14:paraId="EF0D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131-ФЗ «Об</w:t>
            </w:r>
          </w:p>
          <w:p w14:paraId="F00D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общих принципах </w:t>
            </w:r>
          </w:p>
          <w:p w14:paraId="F10D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организации местного самоуправле</w:t>
            </w:r>
          </w:p>
          <w:p w14:paraId="F20D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ния в Российской Федерации»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30D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2024-2025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4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5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17 411,02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6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27 669,13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7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8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9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A0D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B0D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36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C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средств </w:t>
            </w:r>
            <w:r>
              <w:rPr>
                <w:rFonts w:ascii="Times New Roman" w:hAnsi="Times New Roman"/>
                <w:sz w:val="19"/>
              </w:rPr>
              <w:t>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D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E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15 626,21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F0D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21 405,96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0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1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2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3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4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5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1 784,81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6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6 263,17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7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8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9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00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A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73.1.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B0E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Благоустройство детской площадки в районе дома       № 147 по ул. Мира                     г. Ставрополя 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C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D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1 176,48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E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F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0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1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20E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426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3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4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5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1 069,53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6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7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8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9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A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B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C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106,95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D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E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F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0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74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1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73.2.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20E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Благоустройство детской площадки в районе дома            № 161 по ул. Мира              </w:t>
            </w:r>
          </w:p>
          <w:p w14:paraId="230E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 г. Ставрополя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4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5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1 176,48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6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7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8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9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A0E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44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B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C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D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1 069,53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E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F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0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1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2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3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4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106,95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5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6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7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8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9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73.3.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A0E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Благоустройство детской площадки в районе дома          № 5А по ул. Артема                 г. Ставрополя 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B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C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1 176,48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D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E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F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0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10E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2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61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3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4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1 069,53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5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6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7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8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9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A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B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106,95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C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D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E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F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40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0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73.4.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10E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Благоустройство детской площадки в районе дома           № 3А по ул. Пушкина           </w:t>
            </w:r>
          </w:p>
          <w:p w14:paraId="520E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г. Ставрополя 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3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4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1 176,48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5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6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7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8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90E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A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64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B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C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1 069,53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D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E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F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0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1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2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3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106,95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4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5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6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7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49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8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73.5.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90E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Благоустройство детской площадки в районе дома         № 3/2 по проезду </w:t>
            </w:r>
            <w:r>
              <w:rPr>
                <w:rFonts w:ascii="Times New Roman" w:hAnsi="Times New Roman"/>
                <w:sz w:val="19"/>
              </w:rPr>
              <w:t xml:space="preserve">Надежденский                       </w:t>
            </w:r>
          </w:p>
          <w:p w14:paraId="6A0E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г. Ставрополя 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B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C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2 375,08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D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E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F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0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10E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администрация Ленинского района города </w:t>
            </w:r>
            <w:r>
              <w:rPr>
                <w:rFonts w:ascii="Times New Roman" w:hAnsi="Times New Roman"/>
                <w:sz w:val="19"/>
              </w:rPr>
              <w:t>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445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2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средств бюджета Ставропольского </w:t>
            </w:r>
            <w:r>
              <w:rPr>
                <w:rFonts w:ascii="Times New Roman" w:hAnsi="Times New Roman"/>
                <w:sz w:val="19"/>
              </w:rPr>
              <w:t>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3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4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2 159,16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5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6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7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8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2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9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A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B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215,92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C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D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E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F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0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73.6.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10E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Благоустройство детской площадки в районе дома             № 6 по просп. К. Маркса                          г. Ставрополя 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2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3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2 351,22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4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5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6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7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80E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9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</w:t>
            </w:r>
            <w:r>
              <w:rPr>
                <w:rFonts w:ascii="Times New Roman" w:hAnsi="Times New Roman"/>
                <w:sz w:val="19"/>
              </w:rPr>
              <w:t xml:space="preserve">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A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B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2 137,57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C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D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E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F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0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1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2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213,75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3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4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5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6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7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73.7.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80E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Благоустройство детской площадки в районе дома              № 195 по ул. Пригородная  </w:t>
            </w:r>
          </w:p>
          <w:p w14:paraId="990E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г. Ставрополя 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A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B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</w:t>
            </w:r>
            <w:r>
              <w:rPr>
                <w:rFonts w:ascii="Times New Roman" w:hAnsi="Times New Roman"/>
                <w:sz w:val="19"/>
              </w:rPr>
              <w:t xml:space="preserve"> 351,22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C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D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E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F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00E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1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2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3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2 137,57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4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5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6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7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8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9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A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213,76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B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C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D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E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F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73.8.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00E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Благоустройство детской площадки в районе многоквартирного дома        № 3/5 по пер. Шеболдаева      г. Ставрополя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1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2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2 712,59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3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4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5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6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70E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8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средств бюджета </w:t>
            </w:r>
            <w:r>
              <w:rPr>
                <w:rFonts w:ascii="Times New Roman" w:hAnsi="Times New Roman"/>
                <w:sz w:val="19"/>
              </w:rPr>
              <w:t>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9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A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2 456,90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B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C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D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E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84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F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0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1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255,69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2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3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4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5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97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6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73.9.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70E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Благоустройство детской площадки в районе многоквартирного дома      </w:t>
            </w:r>
          </w:p>
          <w:p w14:paraId="C80E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 № 82 по ул. Некрасова </w:t>
            </w:r>
          </w:p>
          <w:p w14:paraId="C90E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 г. Ставрополя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A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B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2 712,58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C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D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E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F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00E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1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2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3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2 456,89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4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5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6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7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24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8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9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A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255,69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B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C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D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E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F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73.10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00E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Изготовление и установка информационных стендов о правилах эксплуатации </w:t>
            </w:r>
          </w:p>
          <w:p w14:paraId="E10E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оборудования на детских игровых площадках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2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3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202,20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4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5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6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7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80E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9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</w:t>
            </w:r>
            <w:r>
              <w:rPr>
                <w:rFonts w:ascii="Times New Roman" w:hAnsi="Times New Roman"/>
                <w:sz w:val="19"/>
              </w:rPr>
              <w:t xml:space="preserve">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A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B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202,20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C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D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E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F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0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73.11.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10E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Проведение экспертизы проектно-сметной </w:t>
            </w:r>
            <w:r>
              <w:rPr>
                <w:rFonts w:ascii="Times New Roman" w:hAnsi="Times New Roman"/>
                <w:sz w:val="19"/>
              </w:rPr>
              <w:t xml:space="preserve">документации по ремонту детских площадок 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2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3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4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39,90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5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6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7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80E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администрация Промышленного </w:t>
            </w:r>
            <w:r>
              <w:rPr>
                <w:rFonts w:ascii="Times New Roman" w:hAnsi="Times New Roman"/>
                <w:sz w:val="19"/>
              </w:rPr>
              <w:t>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9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A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B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C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39,90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D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E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F0E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0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73.12.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10F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Благоустройство детской площадки в районе дома</w:t>
            </w:r>
          </w:p>
          <w:p w14:paraId="020F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112 по ул. Ленина </w:t>
            </w:r>
          </w:p>
          <w:p w14:paraId="030F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г. Ставрополя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4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5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6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1 404,64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7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8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9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A0F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администрация Ленинского района города </w:t>
            </w:r>
            <w:r>
              <w:rPr>
                <w:rFonts w:ascii="Times New Roman" w:hAnsi="Times New Roman"/>
                <w:sz w:val="19"/>
              </w:rPr>
              <w:t>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B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C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D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E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1 334,41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F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0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1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2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3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4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5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70,23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6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7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8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9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73.13.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A0F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Благоустройство детской площадки в районе дома </w:t>
            </w:r>
          </w:p>
          <w:p w14:paraId="1B0F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34 </w:t>
            </w:r>
            <w:r>
              <w:rPr>
                <w:rFonts w:ascii="Times New Roman" w:hAnsi="Times New Roman"/>
                <w:sz w:val="19"/>
              </w:rPr>
              <w:t>по ул. Чкалова</w:t>
            </w:r>
          </w:p>
          <w:p w14:paraId="1C0F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г. Ставрополя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D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E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F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1 404,64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0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1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2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30F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4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5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6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7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1 334,41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8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9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A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B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средств бюджета города </w:t>
            </w:r>
            <w:r>
              <w:rPr>
                <w:rFonts w:ascii="Times New Roman" w:hAnsi="Times New Roman"/>
                <w:sz w:val="19"/>
              </w:rPr>
              <w:t>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C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D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E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70,23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F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0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1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2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73.14.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30F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Благоустройство детской площадки в районе дома № 5 по ул. Спартака г. Ставрополя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4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5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6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2 800,65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7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8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9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A0F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B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</w:t>
            </w:r>
            <w:r>
              <w:rPr>
                <w:rFonts w:ascii="Times New Roman" w:hAnsi="Times New Roman"/>
                <w:sz w:val="19"/>
              </w:rPr>
              <w:t xml:space="preserve">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C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D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E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2 660,61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F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0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1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2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3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4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5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140,04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6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7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8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9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73.15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A0F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Благоустройство детской площадки в районе дома </w:t>
            </w:r>
          </w:p>
          <w:p w14:paraId="4B0F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12 по пр. Молодежный</w:t>
            </w:r>
          </w:p>
          <w:p w14:paraId="4C0F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г. Ставрополя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D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E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F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2 533,00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0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1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2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30F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4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5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6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7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1 458,36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8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9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A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B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C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D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E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1 074,64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F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0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1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2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73.16.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30F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Благоустройство детской площадки в районе дома </w:t>
            </w:r>
          </w:p>
          <w:p w14:paraId="640F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195 по ул. Дзержинского</w:t>
            </w:r>
          </w:p>
          <w:p w14:paraId="650F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г. Ставрополя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6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7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8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2 532,99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9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A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B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C0F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D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E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F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0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1 458,36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1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2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3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4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5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6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7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1 074,63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8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9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A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B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73.17.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C0F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Благоустройство детской площадки в районе дома </w:t>
            </w:r>
          </w:p>
          <w:p w14:paraId="7D0F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13 по просп. К. Маркса</w:t>
            </w:r>
          </w:p>
          <w:p w14:paraId="7E0F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г. Ставрополя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F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0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1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4 011,33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2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3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4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50F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администрация Октябрьского </w:t>
            </w:r>
            <w:r>
              <w:rPr>
                <w:rFonts w:ascii="Times New Roman" w:hAnsi="Times New Roman"/>
                <w:sz w:val="19"/>
              </w:rPr>
              <w:t>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6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7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8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9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2 936,70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A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B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C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D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E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F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0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1 074,63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1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2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3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4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73.18.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50F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Благоустройство детской площадки в районе домов </w:t>
            </w:r>
          </w:p>
          <w:p w14:paraId="960F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62/1, 62/2, 62/3, 62/4 по </w:t>
            </w:r>
          </w:p>
          <w:p w14:paraId="970F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ул. Пирогова г. Ставрополя 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8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9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A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3 842,98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B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C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D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E0F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F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0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1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2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2 936,70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3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4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5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6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7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8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9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906,28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A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B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C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D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73.19.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E0F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Благоустройство детской площадки в районе домов </w:t>
            </w:r>
          </w:p>
          <w:p w14:paraId="AF0F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3 по ул. Л. Толстого</w:t>
            </w:r>
          </w:p>
          <w:p w14:paraId="B00F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г. Ставрополя и № 196 по </w:t>
            </w:r>
          </w:p>
          <w:p w14:paraId="B10F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ул. Дзержинского</w:t>
            </w:r>
          </w:p>
          <w:p w14:paraId="B20F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г. Ставрополя 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3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4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5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3 842,99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6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7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8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90F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A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B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C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D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2 936,70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E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F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0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1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2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3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4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906,29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5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6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7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8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73.20.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90F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Благоустройство детской площадки в районе домов </w:t>
            </w:r>
          </w:p>
          <w:p w14:paraId="CA0F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№ 71/1, 71/2, 73/1, 73/2 по      ул. 50 лет ВЛКСМ</w:t>
            </w:r>
          </w:p>
          <w:p w14:paraId="CB0F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г. Ставрополя 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C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D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E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5 256,01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F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0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1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20F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3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</w:t>
            </w:r>
            <w:r>
              <w:rPr>
                <w:rFonts w:ascii="Times New Roman" w:hAnsi="Times New Roman"/>
                <w:sz w:val="19"/>
              </w:rPr>
              <w:t>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4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5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6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4 349,71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7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8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9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A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B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C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D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906,30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E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F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0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1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74.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20F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Устройство интерактивной</w:t>
            </w:r>
          </w:p>
          <w:p w14:paraId="E30F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доски Почетных граждан города Ставрополя и   ремонт</w:t>
            </w:r>
            <w:r>
              <w:rPr>
                <w:rFonts w:ascii="Times New Roman" w:hAnsi="Times New Roman"/>
                <w:sz w:val="19"/>
              </w:rPr>
              <w:t xml:space="preserve"> Аллеи Почетных граждан города Ставрополя (в том числе проектно-изыскательские работы)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40F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Ставропольской городской Думы от 26 июля </w:t>
            </w:r>
          </w:p>
          <w:p w14:paraId="E50F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E60F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E70F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E80F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E90F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EA0F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EB0F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города Ставрополя </w:t>
            </w:r>
            <w:r>
              <w:rPr>
                <w:rFonts w:ascii="Times New Roman" w:hAnsi="Times New Roman"/>
                <w:sz w:val="19"/>
              </w:rPr>
              <w:t>Ставр</w:t>
            </w:r>
            <w:r>
              <w:rPr>
                <w:rFonts w:ascii="Times New Roman" w:hAnsi="Times New Roman"/>
                <w:sz w:val="19"/>
              </w:rPr>
              <w:t>ополь</w:t>
            </w:r>
          </w:p>
          <w:p w14:paraId="EC0F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D0F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E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5 705,01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F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0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1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2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3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40F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градостроитель ства администрации города Ставрополя 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5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6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7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5 705,01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8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9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A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B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C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D0F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75.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E0F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Реконструкция благоустройства </w:t>
            </w:r>
            <w:r>
              <w:rPr>
                <w:rFonts w:ascii="Times New Roman" w:hAnsi="Times New Roman"/>
                <w:sz w:val="19"/>
              </w:rPr>
              <w:t>территории, прилегающей к Ставропольскому краевому индустриальному парку «Мастер», расположенному по проспекту Кулакова,18 в городе Ставрополе (в том числе проектно-изыскательные работы)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F0F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</w:t>
            </w:r>
          </w:p>
          <w:p w14:paraId="0010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Ставрополь </w:t>
            </w:r>
          </w:p>
          <w:p w14:paraId="0110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0210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0310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</w:t>
            </w:r>
            <w:r>
              <w:rPr>
                <w:rFonts w:ascii="Times New Roman" w:hAnsi="Times New Roman"/>
                <w:sz w:val="19"/>
              </w:rPr>
              <w:t>б утверждении Правил благоустрой</w:t>
            </w:r>
          </w:p>
          <w:p w14:paraId="0410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0510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0610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0710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0810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</w:p>
          <w:p w14:paraId="0910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A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2024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B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C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1 342,18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D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E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F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0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1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2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202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3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</w:t>
            </w:r>
            <w:r>
              <w:rPr>
                <w:rFonts w:ascii="Times New Roman" w:hAnsi="Times New Roman"/>
                <w:sz w:val="19"/>
              </w:rPr>
              <w:t xml:space="preserve">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4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5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1 342,18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6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7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8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9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A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76.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B10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Установка интерактивной стелы «Почетные граждане Ставропольского края» (с восстановлением </w:t>
            </w:r>
          </w:p>
          <w:p w14:paraId="1C10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благоустройства прилегающей территории)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D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1E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1F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2023 г. № </w:t>
            </w:r>
            <w:r>
              <w:rPr>
                <w:rFonts w:ascii="Times New Roman" w:hAnsi="Times New Roman"/>
                <w:sz w:val="19"/>
              </w:rPr>
              <w:t>200</w:t>
            </w:r>
          </w:p>
          <w:p w14:paraId="20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21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22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23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24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</w:p>
          <w:p w14:paraId="25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6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2023-2025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7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491,46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8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9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13 990,63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A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B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C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D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градостроительства администрации</w:t>
            </w:r>
          </w:p>
          <w:p w14:paraId="2E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города Ставрополя 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F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0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средств бюджета </w:t>
            </w:r>
            <w:r>
              <w:rPr>
                <w:rFonts w:ascii="Times New Roman" w:hAnsi="Times New Roman"/>
                <w:sz w:val="19"/>
              </w:rPr>
              <w:t>Ставропольского края, выделяемых бюджету города Ставрополя на осуществление функций административного центра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04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1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491,46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2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3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4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5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6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5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7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8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491,46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9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A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13 990,63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B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C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D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E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77.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F10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Реализация мероприятий по благоустройству территорий в муниципальных округах и городских округах, в том </w:t>
            </w:r>
          </w:p>
          <w:p w14:paraId="4010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числе: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110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4210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ской городской Думы от 26 июля</w:t>
            </w:r>
          </w:p>
          <w:p w14:paraId="4310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4410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«Об </w:t>
            </w:r>
            <w:r>
              <w:rPr>
                <w:rFonts w:ascii="Times New Roman" w:hAnsi="Times New Roman"/>
                <w:sz w:val="19"/>
              </w:rPr>
              <w:t>утверждении Правил благоустрой</w:t>
            </w:r>
          </w:p>
          <w:p w14:paraId="4510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4610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4710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</w:t>
            </w:r>
            <w:r>
              <w:rPr>
                <w:rFonts w:ascii="Times New Roman" w:hAnsi="Times New Roman"/>
                <w:sz w:val="19"/>
              </w:rPr>
              <w:t xml:space="preserve"> обра</w:t>
            </w:r>
          </w:p>
          <w:p w14:paraId="4810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зования города Ставрополя Ставрополь</w:t>
            </w:r>
          </w:p>
          <w:p w14:paraId="4910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A10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2023-2025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B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36 031,78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C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37 121,17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D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32 325,62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E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F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0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110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210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пункт 21 таблицы приложения 5 к Программе 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3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2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4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34 230,19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5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6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30 222,45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7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8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9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A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438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B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1 801,59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C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37 121,17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D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2 103,17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E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F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0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1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77.1.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210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Работы по благоустройству территории на пересечении </w:t>
            </w:r>
          </w:p>
          <w:p w14:paraId="6310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улицы Ленина и улицы Маяковского города </w:t>
            </w:r>
          </w:p>
          <w:p w14:paraId="6410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Ставрополя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5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36 031,78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6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7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8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9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A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B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</w:t>
            </w:r>
          </w:p>
          <w:p w14:paraId="6C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хозяйства администрации </w:t>
            </w:r>
          </w:p>
          <w:p w14:paraId="6D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6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E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F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34 230,19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0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1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2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3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4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39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5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68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6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1 801,59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7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8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9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A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B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C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77.2.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D10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Благоустройство внутриквартальной территории по ул. Ленина, </w:t>
            </w:r>
          </w:p>
          <w:p w14:paraId="7E10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399 в городе Ставрополе (третий этап)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F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0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29 937,93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1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2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3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4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5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хозяйства </w:t>
            </w:r>
          </w:p>
          <w:p w14:paraId="86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администрации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9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7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769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8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9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29 937,93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A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B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C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D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61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E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77.3.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F10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Благоустройство внутриквартальной </w:t>
            </w:r>
          </w:p>
          <w:p w14:paraId="9010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территории, прилегающей к Нижнему рынку (рынок № 1), расположенному по адресу:   г. Ставрополь, ул. Шаумяна 1, и ограниченной улицами </w:t>
            </w:r>
          </w:p>
          <w:p w14:paraId="9110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Казачьей, Голенева, Горького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2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3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4 </w:t>
            </w:r>
            <w:r>
              <w:rPr>
                <w:rFonts w:ascii="Times New Roman" w:hAnsi="Times New Roman"/>
                <w:sz w:val="19"/>
              </w:rPr>
              <w:t>627,92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4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5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6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7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8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администрация Октябрьского </w:t>
            </w:r>
          </w:p>
          <w:p w14:paraId="99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41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A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2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B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C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4 627,92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D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E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F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0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61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11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77.4.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210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Выполнение работ по ремонту асфальтобетонного покрытия на участке </w:t>
            </w:r>
            <w:r>
              <w:rPr>
                <w:rFonts w:ascii="Times New Roman" w:hAnsi="Times New Roman"/>
                <w:sz w:val="19"/>
              </w:rPr>
              <w:t>от здания № 2 по ул. Суворова до могилы     И.Р. Апанасенко и установка заграждающих устройств в виде боллардов в районе Собора Казанской иконы Божией Матери в городе Ставрополе, ремонт ограждений территории в районе дома №5 по улице Суворова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3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4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5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506,39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6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7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8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910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администрация Октябрьского </w:t>
            </w:r>
          </w:p>
          <w:p w14:paraId="AA10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61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B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61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C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D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E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506,39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F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0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1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61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21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77.5.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310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Реализация мероприятий по благоустройству территорий </w:t>
            </w:r>
          </w:p>
          <w:p w14:paraId="B410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муниципальных округах и городских округах (благоустройство подъездных и пешеходных путей к образовательному учреждению по ул. Ивана Щипакина)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5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6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7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30 943,64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8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9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A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B10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</w:t>
            </w:r>
          </w:p>
          <w:p w14:paraId="BC100000">
            <w:pPr>
              <w:pStyle w:val="Style_3"/>
              <w:rPr>
                <w:rFonts w:ascii="Times New Roman" w:hAnsi="Times New Roman"/>
                <w:sz w:val="19"/>
              </w:rPr>
            </w:pPr>
          </w:p>
          <w:p w14:paraId="BD10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хозяйства администрации </w:t>
            </w:r>
          </w:p>
          <w:p w14:paraId="BE10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61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F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61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0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1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2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30 943,64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3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4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5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61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61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77.6.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710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Благоустройство общественного пространства на пересечении улицы Ленина и проспекта Кулакова (сквер у памятников «Погибшим землякам»)</w:t>
            </w:r>
          </w:p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8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9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A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13 726,56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B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C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D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E10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61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F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61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0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1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2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13 726,56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3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4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5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6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78.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710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Приобретение специализированного оборудования для муниципальных нужд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8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D9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ской городской</w:t>
            </w:r>
          </w:p>
          <w:p w14:paraId="DA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Думы от 26 июля </w:t>
            </w:r>
          </w:p>
          <w:p w14:paraId="DB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DC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«Об </w:t>
            </w:r>
            <w:r>
              <w:rPr>
                <w:rFonts w:ascii="Times New Roman" w:hAnsi="Times New Roman"/>
                <w:sz w:val="19"/>
              </w:rPr>
              <w:t>утверждении Правил благоустрой</w:t>
            </w:r>
          </w:p>
          <w:p w14:paraId="DD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DE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DF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E0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E1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</w:p>
          <w:p w14:paraId="E2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310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2024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4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5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1 464,05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6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7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8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9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A10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по управлению муници</w:t>
            </w:r>
            <w:r>
              <w:rPr>
                <w:rFonts w:ascii="Times New Roman" w:hAnsi="Times New Roman"/>
                <w:sz w:val="19"/>
              </w:rPr>
              <w:t>паль</w:t>
            </w:r>
          </w:p>
          <w:p w14:paraId="EB100000">
            <w:pPr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ным имуществом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C10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пункт 37 таблицы приложения 5 к Программе </w:t>
            </w:r>
          </w:p>
        </w:tc>
      </w:tr>
      <w:tr>
        <w:trPr>
          <w:trHeight w:hRule="atLeast" w:val="287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D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56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E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F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1 464,05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0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1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2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3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410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79.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510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Реализация мероприятий по обследованию реки Мамайки в районе дома по адресу: город Ставрополь, улица </w:t>
            </w:r>
          </w:p>
          <w:p w14:paraId="F610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Ковалевской, д. № 36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7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F8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F9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FA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FB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FC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FD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</w:t>
            </w:r>
            <w:r>
              <w:rPr>
                <w:rFonts w:ascii="Times New Roman" w:hAnsi="Times New Roman"/>
                <w:sz w:val="19"/>
              </w:rPr>
              <w:t xml:space="preserve"> обра</w:t>
            </w:r>
          </w:p>
          <w:p w14:paraId="FE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FF10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</w:p>
          <w:p w14:paraId="00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1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2024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2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3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4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5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6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7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8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9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256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A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B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C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D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E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F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0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1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80.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2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Разработка технической документации и получение </w:t>
            </w:r>
          </w:p>
          <w:p w14:paraId="13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разрешения на предоставление водного </w:t>
            </w:r>
          </w:p>
          <w:p w14:paraId="14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объекта в пользование для сброса сточных вод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5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решение Ставрополь</w:t>
            </w:r>
          </w:p>
          <w:p w14:paraId="16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17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18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19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1A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1B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1C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1D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</w:p>
          <w:p w14:paraId="1E110000">
            <w:pPr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F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2024-2025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0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1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838,33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2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6 432,68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3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4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5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611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711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-</w:t>
            </w:r>
          </w:p>
        </w:tc>
      </w:tr>
      <w:tr>
        <w:trPr>
          <w:trHeight w:hRule="atLeast" w:val="218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8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9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A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838,33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B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6 432,68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C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D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E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F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том числе по соисполнителям: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0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1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599,00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2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3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4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5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6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Промышленного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7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8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239,33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9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3 930,68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A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B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C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D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E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F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0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2 502,00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1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2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3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4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администрация Ленинского района города </w:t>
            </w:r>
            <w:r>
              <w:rPr>
                <w:rFonts w:ascii="Times New Roman" w:hAnsi="Times New Roman"/>
                <w:sz w:val="19"/>
              </w:rPr>
              <w:t>Ставрополя</w:t>
            </w:r>
          </w:p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5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81.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6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Приобретение и установка уличных цветочных вазонов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7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48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49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4A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</w:t>
            </w:r>
          </w:p>
          <w:p w14:paraId="4B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утверждении Правил благоустрой</w:t>
            </w:r>
          </w:p>
          <w:p w14:paraId="4C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4D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4E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4F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50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</w:p>
          <w:p w14:paraId="51110000">
            <w:pPr>
              <w:widowControl w:val="1"/>
              <w:ind/>
              <w:jc w:val="left"/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2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2024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3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4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240,58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5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6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7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8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9110000">
            <w:pPr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A11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B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C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D11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>240,</w:t>
            </w:r>
            <w:r>
              <w:rPr>
                <w:sz w:val="19"/>
              </w:rPr>
              <w:t>58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E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F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0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1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2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82.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3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Ремонт пешеходных мостов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4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65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66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67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68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69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6A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6B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6C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</w:p>
          <w:p w14:paraId="6D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E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2024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F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0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4 331,28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1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2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3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4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5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</w:t>
            </w:r>
            <w:r>
              <w:rPr>
                <w:rFonts w:ascii="Times New Roman" w:hAnsi="Times New Roman"/>
                <w:sz w:val="19"/>
              </w:rPr>
              <w:t>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6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39 таблицы приложения 5 к Программе</w:t>
            </w:r>
          </w:p>
        </w:tc>
      </w:tr>
      <w:tr>
        <w:trPr>
          <w:trHeight w:hRule="atLeast" w:val="354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7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8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9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4 331,28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A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B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C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D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E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83.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F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Обустройство площадки для складирования снега и временного хранения транспортных средств,</w:t>
            </w:r>
          </w:p>
          <w:p w14:paraId="80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ремонт проезда к </w:t>
            </w:r>
            <w:r>
              <w:rPr>
                <w:rFonts w:ascii="Times New Roman" w:hAnsi="Times New Roman"/>
                <w:sz w:val="19"/>
              </w:rPr>
              <w:t>указанной площадке в городе Ставрополе</w:t>
            </w:r>
          </w:p>
          <w:p w14:paraId="81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82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83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84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85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86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87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88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89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8A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</w:p>
          <w:p w14:paraId="8B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C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2024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D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E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61 519,36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F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0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</w:t>
            </w:r>
            <w:r>
              <w:rPr>
                <w:rFonts w:ascii="Times New Roman" w:hAnsi="Times New Roman"/>
                <w:sz w:val="19"/>
              </w:rPr>
              <w:t>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1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2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3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хозяйства администрации </w:t>
            </w:r>
            <w:r>
              <w:rPr>
                <w:rFonts w:ascii="Times New Roman" w:hAnsi="Times New Roman"/>
                <w:sz w:val="19"/>
              </w:rPr>
              <w:t>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4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294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5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6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7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61 519,36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8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9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A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B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C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84.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D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Благоустройство территории в районе ул. Космонавтов в городе Ставрополе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E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9F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A0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A1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A2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A3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A4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A5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A6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</w:p>
          <w:p w14:paraId="A7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8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2024-2025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9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A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8 515,12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B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56 366,10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C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D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E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F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</w:t>
            </w:r>
            <w:r>
              <w:rPr>
                <w:rFonts w:ascii="Times New Roman" w:hAnsi="Times New Roman"/>
                <w:sz w:val="19"/>
              </w:rPr>
              <w:t xml:space="preserve">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011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-</w:t>
            </w:r>
          </w:p>
        </w:tc>
      </w:tr>
      <w:tr>
        <w:trPr>
          <w:trHeight w:hRule="atLeast" w:val="260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1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2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3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8 515,12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4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56 366,10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5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6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7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8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85.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9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Обеспечение деятельности муниципального бюджетного учреждения «Зеленый город»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A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BB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BC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BD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BE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BF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C0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C1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C2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</w:p>
          <w:p w14:paraId="C3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4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5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6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7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10 687,74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8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9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A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B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Ленинского района города Ставропол</w:t>
            </w:r>
            <w:r>
              <w:rPr>
                <w:rFonts w:ascii="Times New Roman" w:hAnsi="Times New Roman"/>
                <w:sz w:val="19"/>
              </w:rPr>
              <w:t>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C11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D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E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F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0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10 687,74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1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2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3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4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86.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5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Обеспечение деятельности муниципального бюджетного учреждения «Благоустройство»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6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D7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D8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D9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«Об </w:t>
            </w:r>
            <w:r>
              <w:rPr>
                <w:rFonts w:ascii="Times New Roman" w:hAnsi="Times New Roman"/>
                <w:sz w:val="19"/>
              </w:rPr>
              <w:t>утверждении Правил благоустрой</w:t>
            </w:r>
          </w:p>
          <w:p w14:paraId="DA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DB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DC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DD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DE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</w:p>
          <w:p w14:paraId="DF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0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2025-2028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1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2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3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27 063,97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4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6 996,88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5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6 996,88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6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6 996,88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711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8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9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средств </w:t>
            </w:r>
            <w:r>
              <w:rPr>
                <w:rFonts w:ascii="Times New Roman" w:hAnsi="Times New Roman"/>
                <w:sz w:val="19"/>
              </w:rPr>
              <w:t>бюджета Ставропольского края, выделяемых бюджету города Ставрополя на осуществление функций административного центра Ставропольского края: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A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B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C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25 710,77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D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6 647,03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E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6 647,03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F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6 647,03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0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1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2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3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1 353,20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4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349,85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5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349,85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6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349,85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711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87.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8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Ремонт локальных очистных сооружений на территории «Русская лесная дача» города Ставрополя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9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FA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FB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FC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FD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FE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рии </w:t>
            </w:r>
            <w:r>
              <w:rPr>
                <w:rFonts w:ascii="Times New Roman" w:hAnsi="Times New Roman"/>
                <w:sz w:val="19"/>
              </w:rPr>
              <w:t>муници</w:t>
            </w:r>
          </w:p>
          <w:p w14:paraId="FF11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00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01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</w:p>
          <w:p w14:paraId="02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3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2024-2025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4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5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13 750,69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6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3 965,30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7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8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9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A120000">
            <w:pPr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B12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C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D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E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13 750,69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F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3 </w:t>
            </w:r>
            <w:r>
              <w:rPr>
                <w:rFonts w:ascii="Times New Roman" w:hAnsi="Times New Roman"/>
                <w:sz w:val="19"/>
              </w:rPr>
              <w:t>965,30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0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1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2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61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3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88.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4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Работы по благоустройству и ремонту подъездных и </w:t>
            </w:r>
          </w:p>
          <w:p w14:paraId="15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пешеходных путей к строящимся школам по </w:t>
            </w:r>
          </w:p>
          <w:p w14:paraId="16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просп. Российскому и по </w:t>
            </w:r>
          </w:p>
          <w:p w14:paraId="17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ул. Чапаева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8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19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1A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1B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1C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1D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1E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1F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20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</w:p>
          <w:p w14:paraId="2112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2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2024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3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4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74 063,02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5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6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7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8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9120000">
            <w:pPr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</w:t>
            </w:r>
          </w:p>
          <w:p w14:paraId="2A120000">
            <w:pPr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>хозяйства администрации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B120000">
            <w:pPr>
              <w:widowControl w:val="1"/>
              <w:ind/>
              <w:jc w:val="left"/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пункт 40 таблицы приложения 5 к </w:t>
            </w:r>
          </w:p>
          <w:p w14:paraId="2C120000">
            <w:pPr>
              <w:widowControl w:val="1"/>
              <w:ind/>
              <w:jc w:val="left"/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Программе</w:t>
            </w:r>
          </w:p>
        </w:tc>
      </w:tr>
      <w:tr>
        <w:trPr>
          <w:trHeight w:hRule="atLeast" w:val="432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D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 счет средств </w:t>
            </w:r>
            <w:r>
              <w:rPr>
                <w:rFonts w:ascii="Times New Roman" w:hAnsi="Times New Roman"/>
                <w:sz w:val="19"/>
              </w:rPr>
              <w:t>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E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F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74 063,02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0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1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2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3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4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89.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5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Разработка дизайн-проекта и сметной документации на выполнение работ по благоустройству сквера в районе аэропорта имени     А.В. Суворова в городе Ставрополе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6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37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38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39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3A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3B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3C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3D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3E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</w:p>
          <w:p w14:paraId="3F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0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1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2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3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450,00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4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5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6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7120000">
            <w:pPr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</w:t>
            </w:r>
          </w:p>
          <w:p w14:paraId="48120000">
            <w:pPr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>хозяйства администрации города</w:t>
            </w:r>
            <w:r>
              <w:rPr>
                <w:rFonts w:ascii="Times New Roman" w:hAnsi="Times New Roman"/>
                <w:sz w:val="19"/>
              </w:rPr>
              <w:t xml:space="preserve">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9120000">
            <w:pPr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A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B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C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D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450,00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E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F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0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511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90.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52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Благоустройство площади в районе сквера у здания «Нептун» по проспекту Кулакова в городе Ставрополе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53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54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55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56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57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58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59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5A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5B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</w:p>
          <w:p w14:paraId="5C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5D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E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F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0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8 213,89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1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2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3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4120000">
            <w:pPr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</w:t>
            </w:r>
          </w:p>
          <w:p w14:paraId="65120000">
            <w:pPr>
              <w:pStyle w:val="Style_3"/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>хозяйства администрации города</w:t>
            </w:r>
            <w:r>
              <w:rPr>
                <w:rFonts w:ascii="Times New Roman" w:hAnsi="Times New Roman"/>
                <w:sz w:val="19"/>
              </w:rPr>
              <w:t xml:space="preserve">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6120000">
            <w:pPr>
              <w:pStyle w:val="Style_3"/>
              <w:widowControl w:val="1"/>
              <w:ind/>
              <w:jc w:val="left"/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21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7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8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9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A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8 213,89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B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C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D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6E1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91.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6F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Благоустройство сквера в районе аэропорта имени</w:t>
            </w:r>
          </w:p>
          <w:p w14:paraId="70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 А.В. Суворова в городе Ставрополе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71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72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73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74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75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76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77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78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79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</w:p>
          <w:p w14:paraId="7A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7B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7C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7D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7E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123 203,57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7F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top"/>
          </w:tcPr>
          <w:p w14:paraId="80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top"/>
          </w:tcPr>
          <w:p w14:paraId="81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2120000">
            <w:pPr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</w:t>
            </w:r>
          </w:p>
          <w:p w14:paraId="83120000">
            <w:pPr>
              <w:pStyle w:val="Style_3"/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>хозяйства администрации города</w:t>
            </w:r>
            <w:r>
              <w:rPr>
                <w:rFonts w:ascii="Times New Roman" w:hAnsi="Times New Roman"/>
                <w:sz w:val="19"/>
              </w:rPr>
              <w:t xml:space="preserve">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4120000">
            <w:pPr>
              <w:pStyle w:val="Style_3"/>
              <w:widowControl w:val="1"/>
              <w:ind/>
              <w:jc w:val="left"/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пункт 21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5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top"/>
          </w:tcPr>
          <w:p w14:paraId="86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top"/>
          </w:tcPr>
          <w:p w14:paraId="87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top"/>
          </w:tcPr>
          <w:p w14:paraId="88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123 203,57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top"/>
          </w:tcPr>
          <w:p w14:paraId="89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top"/>
          </w:tcPr>
          <w:p w14:paraId="8A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top"/>
          </w:tcPr>
          <w:p w14:paraId="8B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8C1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92.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8D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Разработка проектно-сметной документации на благоустройство Александровской площади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8E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8F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90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91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92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93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94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95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96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</w:p>
          <w:p w14:paraId="97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98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99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9A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9B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20 000,00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9C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top"/>
          </w:tcPr>
          <w:p w14:paraId="9D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top"/>
          </w:tcPr>
          <w:p w14:paraId="9E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F120000">
            <w:pPr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</w:t>
            </w:r>
          </w:p>
          <w:p w14:paraId="A0120000">
            <w:pPr>
              <w:pStyle w:val="Style_3"/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>хозяйства администрации города</w:t>
            </w:r>
            <w:r>
              <w:rPr>
                <w:rFonts w:ascii="Times New Roman" w:hAnsi="Times New Roman"/>
                <w:sz w:val="19"/>
              </w:rPr>
              <w:t xml:space="preserve">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1120000">
            <w:pPr>
              <w:pStyle w:val="Style_3"/>
              <w:widowControl w:val="1"/>
              <w:ind/>
              <w:jc w:val="center"/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2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top"/>
          </w:tcPr>
          <w:p w14:paraId="A3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top"/>
          </w:tcPr>
          <w:p w14:paraId="A4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top"/>
          </w:tcPr>
          <w:p w14:paraId="A5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20 000,00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top"/>
          </w:tcPr>
          <w:p w14:paraId="A6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top"/>
          </w:tcPr>
          <w:p w14:paraId="A7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top"/>
          </w:tcPr>
          <w:p w14:paraId="A8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A91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93.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AA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Установление сервитута</w:t>
            </w:r>
          </w:p>
          <w:p w14:paraId="AB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 отношении земельных участков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top"/>
          </w:tcPr>
          <w:p w14:paraId="AC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AD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AE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AF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B0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B1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B2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B3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B412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</w:p>
          <w:p w14:paraId="B5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B6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7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8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9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69,26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A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B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C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D120000">
            <w:pPr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</w:t>
            </w:r>
          </w:p>
          <w:p w14:paraId="BE120000">
            <w:pPr>
              <w:pStyle w:val="Style_3"/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>хозяйства администрации города</w:t>
            </w:r>
            <w:r>
              <w:rPr>
                <w:rFonts w:ascii="Times New Roman" w:hAnsi="Times New Roman"/>
                <w:sz w:val="19"/>
              </w:rPr>
              <w:t xml:space="preserve">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F120000">
            <w:pPr>
              <w:pStyle w:val="Style_3"/>
              <w:widowControl w:val="1"/>
              <w:ind/>
              <w:jc w:val="center"/>
              <w:rPr>
                <w:sz w:val="19"/>
              </w:rPr>
            </w:pPr>
            <w:r>
              <w:rPr>
                <w:sz w:val="19"/>
              </w:rP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0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top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1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2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3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69,26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4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5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6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C71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94.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C8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Благоустройство территории города Ставрополя 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C9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CA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CB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CC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CD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CE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CF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D0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D1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</w:p>
          <w:p w14:paraId="D2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D3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4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5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6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179 730,01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7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8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9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A12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</w:t>
            </w:r>
          </w:p>
          <w:p w14:paraId="DB120000">
            <w:pPr>
              <w:pStyle w:val="Style_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хозяйства администрации города</w:t>
            </w:r>
            <w:r>
              <w:rPr>
                <w:rFonts w:ascii="Times New Roman" w:hAnsi="Times New Roman"/>
                <w:sz w:val="19"/>
              </w:rPr>
              <w:t xml:space="preserve">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C120000">
            <w:pPr>
              <w:pStyle w:val="Style_3"/>
              <w:widowControl w:val="1"/>
              <w:ind/>
              <w:jc w:val="left"/>
              <w:rPr>
                <w:sz w:val="19"/>
              </w:rPr>
            </w:pPr>
            <w:r>
              <w:rPr>
                <w:sz w:val="19"/>
              </w:rPr>
              <w:t>пункт 21 таблицы приложения 5 к Программе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D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E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F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0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179 730,01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1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2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3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E412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95.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E5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Разработка проекта рекультивации нарушенного земельного участка в кадастровом квартале 26:12:021602 по адресу: г. Ставрополь, садовое товарищество «Октябрьское»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E6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E7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E8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E9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EA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EB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EC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ED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EE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</w:p>
          <w:p w14:paraId="EF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F012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1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2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3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320,80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4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5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6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7120000">
            <w:pPr>
              <w:pStyle w:val="Style_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администрация Октябрьского района города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8120000">
            <w:pPr>
              <w:pStyle w:val="Style_3"/>
              <w:widowControl w:val="1"/>
              <w:ind/>
              <w:jc w:val="center"/>
            </w:pPr>
            <w: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9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A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B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C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320,80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D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E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F12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0013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96.</w:t>
            </w:r>
          </w:p>
        </w:tc>
        <w:tc>
          <w:tcPr>
            <w:tcW w:type="dxa" w:w="25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0113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Ремонт и восстановление элементов средового дизайна в городе Ставрополе</w:t>
            </w:r>
          </w:p>
        </w:tc>
        <w:tc>
          <w:tcPr>
            <w:tcW w:type="dxa" w:w="1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0213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решение Ставрополь </w:t>
            </w:r>
          </w:p>
          <w:p w14:paraId="0313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ской городской Думы от 26 июля </w:t>
            </w:r>
          </w:p>
          <w:p w14:paraId="0413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г. № 200</w:t>
            </w:r>
          </w:p>
          <w:p w14:paraId="0513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«Об утверждении Правил благоустрой</w:t>
            </w:r>
          </w:p>
          <w:p w14:paraId="0613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ства террито</w:t>
            </w:r>
          </w:p>
          <w:p w14:paraId="0713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рии муници</w:t>
            </w:r>
          </w:p>
          <w:p w14:paraId="0813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пального обра</w:t>
            </w:r>
          </w:p>
          <w:p w14:paraId="0913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зования </w:t>
            </w:r>
          </w:p>
          <w:p w14:paraId="0A13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города Ставрополя Ставрополь</w:t>
            </w:r>
          </w:p>
          <w:p w14:paraId="0B13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ского края»</w:t>
            </w:r>
          </w:p>
        </w:tc>
        <w:tc>
          <w:tcPr>
            <w:tcW w:type="dxa" w:w="7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 w14:paraId="0C130000">
            <w:pPr>
              <w:pStyle w:val="Style_3"/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2025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D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E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F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29 798,30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0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1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2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31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комитет городского </w:t>
            </w:r>
          </w:p>
          <w:p w14:paraId="14130000">
            <w:pPr>
              <w:pStyle w:val="Style_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</w:rPr>
              <w:t>хозяйства администрации города</w:t>
            </w:r>
            <w:r>
              <w:rPr>
                <w:rFonts w:ascii="Times New Roman" w:hAnsi="Times New Roman"/>
                <w:sz w:val="19"/>
              </w:rPr>
              <w:t xml:space="preserve"> Ставрополя</w:t>
            </w:r>
          </w:p>
        </w:tc>
        <w:tc>
          <w:tcPr>
            <w:tcW w:type="dxa" w:w="1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5130000">
            <w:pPr>
              <w:pStyle w:val="Style_3"/>
              <w:widowControl w:val="1"/>
              <w:ind/>
              <w:jc w:val="center"/>
            </w:pPr>
            <w:r>
              <w:t>-</w:t>
            </w:r>
          </w:p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6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 счет средств бюджета города Ставрополя: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6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25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7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top"/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7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8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9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29 798,30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A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B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C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4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1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1D1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Итого за счет средств бюджета Ставропольского края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E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102 260,38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F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32 984,71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0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53 501,50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1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6 855,57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2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6 855,57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3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6 855,57</w:t>
            </w:r>
          </w:p>
        </w:tc>
        <w:tc>
          <w:tcPr>
            <w:tcW w:type="dxa" w:w="2988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4130000">
            <w:pPr>
              <w:pStyle w:val="Style_3"/>
            </w:pPr>
          </w:p>
        </w:tc>
      </w:tr>
      <w:tr>
        <w:trPr>
          <w:trHeight w:hRule="atLeast" w:val="200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251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Итого за счет средств бюджета </w:t>
            </w:r>
            <w:r>
              <w:rPr>
                <w:rFonts w:ascii="Times New Roman" w:hAnsi="Times New Roman"/>
                <w:sz w:val="19"/>
              </w:rPr>
              <w:t>Ставропольского края, выделяемых бюджету города Ставрополя на осуществление функций административного центра Ставропольского края: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6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68 702,31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7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99 948,29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8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99 948,29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9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30 640,36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A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30 640,36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B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30 640,36</w:t>
            </w:r>
          </w:p>
        </w:tc>
        <w:tc>
          <w:tcPr>
            <w:tcW w:type="dxa" w:w="298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6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2C1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Итого за счет средств бюджета города Ставрополя: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D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620 891,10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E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851</w:t>
            </w:r>
            <w:r>
              <w:rPr>
                <w:rFonts w:ascii="Times New Roman" w:hAnsi="Times New Roman"/>
                <w:sz w:val="19"/>
              </w:rPr>
              <w:t xml:space="preserve"> 379,17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F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1 303 774,11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0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440 018,58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1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397 074,85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2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397 074,85</w:t>
            </w:r>
          </w:p>
        </w:tc>
        <w:tc>
          <w:tcPr>
            <w:tcW w:type="dxa" w:w="298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331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Итого за счет средств физических лиц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4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1 165,00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5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6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1 226,02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7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8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9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298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3A1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Итого за счет средств организаций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B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3 898,99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C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D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4 800,00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E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F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0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0,00</w:t>
            </w:r>
          </w:p>
        </w:tc>
        <w:tc>
          <w:tcPr>
            <w:tcW w:type="dxa" w:w="298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33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411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Итого по подпрограмме: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2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796 917,78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3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984 312,17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4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1 463 249,92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5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477 514,51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6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434 570,78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7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434 570,78</w:t>
            </w:r>
          </w:p>
        </w:tc>
        <w:tc>
          <w:tcPr>
            <w:tcW w:type="dxa" w:w="298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91"/>
        </w:trPr>
        <w:tc>
          <w:tcPr>
            <w:tcW w:type="dxa" w:w="53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481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Итого по Программе:</w:t>
            </w:r>
          </w:p>
        </w:tc>
        <w:tc>
          <w:tcPr>
            <w:tcW w:type="dxa" w:w="67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9130000">
            <w:pPr>
              <w:widowControl w:val="1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17 393 248,53</w:t>
            </w:r>
          </w:p>
        </w:tc>
        <w:tc>
          <w:tcPr>
            <w:tcW w:type="dxa" w:w="298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</w:tbl>
    <w:p w14:paraId="4A130000">
      <w:pPr>
        <w:rPr>
          <w:rFonts w:ascii="Times New Roman" w:hAnsi="Times New Roman"/>
          <w:sz w:val="24"/>
        </w:rPr>
      </w:pPr>
    </w:p>
    <w:p w14:paraId="4B130000">
      <w:pPr>
        <w:rPr>
          <w:rFonts w:ascii="Times New Roman" w:hAnsi="Times New Roman"/>
          <w:sz w:val="24"/>
        </w:rPr>
      </w:pPr>
    </w:p>
    <w:p w14:paraId="4C130000">
      <w:pPr>
        <w:widowControl w:val="1"/>
        <w:spacing w:line="240" w:lineRule="exact"/>
        <w:ind/>
        <w:rPr>
          <w:rFonts w:ascii="Times New Roman" w:hAnsi="Times New Roman"/>
          <w:sz w:val="24"/>
        </w:rPr>
      </w:pPr>
    </w:p>
    <w:p w14:paraId="4D130000">
      <w:pPr>
        <w:widowControl w:val="1"/>
        <w:spacing w:line="240" w:lineRule="exact"/>
        <w:ind/>
        <w:rPr>
          <w:rFonts w:ascii="Times New Roman" w:hAnsi="Times New Roman"/>
        </w:rPr>
      </w:pPr>
      <w:r>
        <w:rPr>
          <w:rFonts w:ascii="Times New Roman" w:hAnsi="Times New Roman"/>
        </w:rPr>
        <w:t>Заместитель главы</w:t>
      </w:r>
    </w:p>
    <w:p w14:paraId="4E130000">
      <w:pPr>
        <w:widowControl w:val="1"/>
        <w:spacing w:line="240" w:lineRule="exact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администрации города Ставрополя                                                                                                                      М.С. </w:t>
      </w:r>
      <w:r>
        <w:rPr>
          <w:rFonts w:ascii="Times New Roman" w:hAnsi="Times New Roman"/>
        </w:rPr>
        <w:t>Дубровин</w:t>
      </w:r>
    </w:p>
    <w:p w14:paraId="4F130000"/>
    <w:p w14:paraId="50130000">
      <w:pPr>
        <w:sectPr>
          <w:headerReference r:id="rId3" w:type="default"/>
          <w:headerReference r:id="rId6" w:type="first"/>
          <w:pgSz w:h="11908" w:orient="landscape" w:w="16848"/>
          <w:pgMar w:bottom="567" w:footer="720" w:gutter="0" w:header="720" w:left="1134" w:right="1134" w:top="1701"/>
          <w:pgNumType w:start="1"/>
          <w:titlePg/>
        </w:sectPr>
      </w:pPr>
    </w:p>
    <w:p w14:paraId="51130000">
      <w:pPr>
        <w:widowControl w:val="0"/>
        <w:spacing w:line="240" w:lineRule="exact"/>
        <w:ind w:left="5387" w:right="-31"/>
        <w:rPr>
          <w:rFonts w:ascii="Times New Roman" w:hAnsi="Times New Roman"/>
        </w:rPr>
      </w:pPr>
      <w:r>
        <w:rPr>
          <w:rFonts w:ascii="Times New Roman" w:hAnsi="Times New Roman"/>
        </w:rPr>
        <w:t>Приложение 2</w:t>
      </w:r>
    </w:p>
    <w:p w14:paraId="52130000">
      <w:pPr>
        <w:widowControl w:val="0"/>
        <w:ind w:left="5387" w:right="-31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53130000">
      <w:pPr>
        <w:widowControl w:val="0"/>
        <w:spacing w:line="240" w:lineRule="exact"/>
        <w:ind w:left="5387" w:right="-31"/>
        <w:rPr>
          <w:rFonts w:ascii="Times New Roman" w:hAnsi="Times New Roman"/>
        </w:rPr>
      </w:pPr>
      <w:r>
        <w:rPr>
          <w:rFonts w:ascii="Times New Roman" w:hAnsi="Times New Roman"/>
        </w:rPr>
        <w:t>к постановлению администрации</w:t>
      </w:r>
    </w:p>
    <w:p w14:paraId="54130000">
      <w:pPr>
        <w:widowControl w:val="0"/>
        <w:spacing w:line="240" w:lineRule="exact"/>
        <w:ind w:left="5387" w:right="-31"/>
        <w:rPr>
          <w:rFonts w:ascii="Times New Roman" w:hAnsi="Times New Roman"/>
        </w:rPr>
      </w:pPr>
      <w:r>
        <w:rPr>
          <w:rFonts w:ascii="Times New Roman" w:hAnsi="Times New Roman"/>
        </w:rPr>
        <w:t>города Ставрополя</w:t>
      </w:r>
    </w:p>
    <w:p w14:paraId="55130000">
      <w:pPr>
        <w:widowControl w:val="0"/>
        <w:spacing w:line="240" w:lineRule="exact"/>
        <w:ind w:left="5387" w:right="-31"/>
        <w:rPr>
          <w:rFonts w:ascii="Times New Roman" w:hAnsi="Times New Roman"/>
        </w:rPr>
      </w:pPr>
      <w:r>
        <w:rPr>
          <w:rFonts w:ascii="Times New Roman" w:hAnsi="Times New Roman"/>
        </w:rPr>
        <w:t>от                №</w:t>
      </w:r>
    </w:p>
    <w:p w14:paraId="56130000">
      <w:pPr>
        <w:widowControl w:val="0"/>
        <w:ind w:left="5387"/>
      </w:pPr>
    </w:p>
    <w:p w14:paraId="57130000">
      <w:pPr>
        <w:widowControl w:val="0"/>
        <w:ind w:left="5387" w:right="-31"/>
      </w:pPr>
    </w:p>
    <w:p w14:paraId="58130000">
      <w:pPr>
        <w:widowControl w:val="0"/>
        <w:spacing w:line="240" w:lineRule="exact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СВЕДЕНИЯ</w:t>
      </w:r>
    </w:p>
    <w:p w14:paraId="59130000">
      <w:pPr>
        <w:widowControl w:val="0"/>
        <w:spacing w:line="240" w:lineRule="exact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 составе и значениях показателей (индикаторов) достижения целей Программы (показателей решения задач подпрограммы </w:t>
      </w:r>
      <w:r>
        <w:rPr>
          <w:rFonts w:ascii="Times New Roman" w:hAnsi="Times New Roman"/>
        </w:rPr>
        <w:t>(Программы)</w:t>
      </w:r>
    </w:p>
    <w:p w14:paraId="5A130000">
      <w:pPr>
        <w:widowControl w:val="0"/>
        <w:ind w:left="-567" w:right="-31"/>
      </w:pPr>
    </w:p>
    <w:tbl>
      <w:tblPr>
        <w:tblStyle w:val="Style_2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"/>
          <w:right w:type="dxa" w:w="10"/>
        </w:tblCellMar>
      </w:tblPr>
      <w:tblGrid>
        <w:gridCol w:w="578"/>
        <w:gridCol w:w="2387"/>
        <w:gridCol w:w="981"/>
        <w:gridCol w:w="737"/>
        <w:gridCol w:w="765"/>
        <w:gridCol w:w="765"/>
        <w:gridCol w:w="811"/>
        <w:gridCol w:w="748"/>
        <w:gridCol w:w="765"/>
        <w:gridCol w:w="794"/>
        <w:gridCol w:w="737"/>
      </w:tblGrid>
      <w:tr>
        <w:trPr>
          <w:trHeight w:hRule="atLeast" w:val="360"/>
        </w:trPr>
        <w:tc>
          <w:tcPr>
            <w:tcW w:type="dxa" w:w="578"/>
            <w:vMerge w:val="restart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B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№ </w:t>
            </w:r>
          </w:p>
          <w:p w14:paraId="5C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п/п</w:t>
            </w:r>
          </w:p>
        </w:tc>
        <w:tc>
          <w:tcPr>
            <w:tcW w:type="dxa" w:w="2387"/>
            <w:vMerge w:val="restart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D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Наименование показателя (индикатора) достижения цели Программы и показателя решения задачи подпрограммы Программы</w:t>
            </w:r>
          </w:p>
        </w:tc>
        <w:tc>
          <w:tcPr>
            <w:tcW w:type="dxa" w:w="981"/>
            <w:vMerge w:val="restart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E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Единицы измерения</w:t>
            </w:r>
          </w:p>
        </w:tc>
        <w:tc>
          <w:tcPr>
            <w:tcW w:type="dxa" w:w="6122"/>
            <w:gridSpan w:val="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F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Значение показателя (индикатора) достижения целей Программы и показателя решения задачи подпрограммы п</w:t>
            </w:r>
            <w:r>
              <w:rPr>
                <w:rFonts w:ascii="Times New Roman" w:hAnsi="Times New Roman"/>
                <w:sz w:val="19"/>
              </w:rPr>
              <w:t>рограммы по годам</w:t>
            </w:r>
          </w:p>
        </w:tc>
      </w:tr>
      <w:tr>
        <w:trPr>
          <w:trHeight w:hRule="atLeast" w:val="360"/>
        </w:trPr>
        <w:tc>
          <w:tcPr>
            <w:tcW w:type="dxa" w:w="578"/>
            <w:gridSpan w:val="1"/>
            <w:vMerge w:val="continue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2387"/>
            <w:gridSpan w:val="1"/>
            <w:vMerge w:val="continue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981"/>
            <w:gridSpan w:val="1"/>
            <w:vMerge w:val="continue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/>
        </w:tc>
        <w:tc>
          <w:tcPr>
            <w:tcW w:type="dxa" w:w="737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0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2021 год</w:t>
            </w:r>
          </w:p>
        </w:tc>
        <w:tc>
          <w:tcPr>
            <w:tcW w:type="dxa" w:w="765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1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2022 год</w:t>
            </w:r>
          </w:p>
        </w:tc>
        <w:tc>
          <w:tcPr>
            <w:tcW w:type="dxa" w:w="765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2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2023 год</w:t>
            </w:r>
          </w:p>
        </w:tc>
        <w:tc>
          <w:tcPr>
            <w:tcW w:type="dxa" w:w="811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3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2024 год</w:t>
            </w:r>
          </w:p>
        </w:tc>
        <w:tc>
          <w:tcPr>
            <w:tcW w:type="dxa" w:w="748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4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2025 год</w:t>
            </w:r>
          </w:p>
        </w:tc>
        <w:tc>
          <w:tcPr>
            <w:tcW w:type="dxa" w:w="765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5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2026 год</w:t>
            </w:r>
          </w:p>
        </w:tc>
        <w:tc>
          <w:tcPr>
            <w:tcW w:type="dxa" w:w="794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6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2027 год</w:t>
            </w:r>
          </w:p>
        </w:tc>
        <w:tc>
          <w:tcPr>
            <w:tcW w:type="dxa" w:w="737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7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2028 год</w:t>
            </w:r>
          </w:p>
        </w:tc>
      </w:tr>
    </w:tbl>
    <w:p w14:paraId="68130000">
      <w:pPr>
        <w:widowControl w:val="0"/>
        <w:ind w:left="-567" w:right="-31"/>
        <w:rPr>
          <w:sz w:val="2"/>
        </w:rPr>
      </w:pPr>
    </w:p>
    <w:tbl>
      <w:tblPr>
        <w:tblStyle w:val="Style_2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"/>
          <w:right w:type="dxa" w:w="10"/>
        </w:tblCellMar>
      </w:tblPr>
      <w:tblGrid>
        <w:gridCol w:w="577"/>
        <w:gridCol w:w="2385"/>
        <w:gridCol w:w="979"/>
        <w:gridCol w:w="737"/>
        <w:gridCol w:w="765"/>
        <w:gridCol w:w="765"/>
        <w:gridCol w:w="811"/>
        <w:gridCol w:w="750"/>
        <w:gridCol w:w="765"/>
        <w:gridCol w:w="794"/>
        <w:gridCol w:w="737"/>
      </w:tblGrid>
      <w:tr>
        <w:trPr>
          <w:trHeight w:hRule="atLeast" w:val="200"/>
          <w:tblHeader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69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6A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6B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6C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6D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6E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6F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70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71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72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73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</w:t>
            </w:r>
          </w:p>
        </w:tc>
      </w:tr>
      <w:tr>
        <w:trPr>
          <w:trHeight w:hRule="atLeast" w:val="360"/>
        </w:trPr>
        <w:tc>
          <w:tcPr>
            <w:tcW w:type="dxa" w:w="10065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74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Цель 1. Создание условий для развития жилищно-коммунального хозяйства города Ставрополя</w:t>
            </w:r>
          </w:p>
        </w:tc>
      </w:tr>
      <w:tr>
        <w:trPr>
          <w:trHeight w:hRule="atLeast" w:val="360"/>
        </w:trPr>
        <w:tc>
          <w:tcPr>
            <w:tcW w:type="dxa" w:w="10065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75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Подпрограмма. Развитие жилищно-коммунального </w:t>
            </w:r>
            <w:r>
              <w:rPr>
                <w:rFonts w:ascii="Times New Roman" w:hAnsi="Times New Roman"/>
                <w:sz w:val="19"/>
              </w:rPr>
              <w:t>хозяйства на территории города Ставрополя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6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713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Доля квартир, находящихся в муниципальной собственности, приведенных в соответствие с нормативными требованиями, от общей площади квартир, находящихся в муниципальной собственности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81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процентов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9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1,30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A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1,20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B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1,27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C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1,33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D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1,40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E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1,43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F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1,44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0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1,45</w:t>
            </w:r>
          </w:p>
        </w:tc>
      </w:tr>
      <w:tr>
        <w:trPr>
          <w:trHeight w:hRule="atLeast" w:val="360"/>
        </w:trPr>
        <w:tc>
          <w:tcPr>
            <w:tcW w:type="dxa" w:w="10065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81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Задача 1. Приведение технического состояния жилищного фонда города Ставрополя в соответствие с нормативными требованиями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2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313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Количество жилых помещений, предоставленных по договорам социального найма, в которых проведен капитальный </w:t>
            </w:r>
            <w:r>
              <w:rPr>
                <w:rFonts w:ascii="Times New Roman" w:hAnsi="Times New Roman"/>
                <w:sz w:val="19"/>
              </w:rPr>
              <w:t>ремонт муниципального жилищного фонда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41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единиц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5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6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7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8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9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A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B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C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</w:t>
            </w:r>
          </w:p>
        </w:tc>
      </w:tr>
      <w:tr>
        <w:trPr>
          <w:trHeight w:hRule="atLeast" w:val="360"/>
        </w:trPr>
        <w:tc>
          <w:tcPr>
            <w:tcW w:type="dxa" w:w="10065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8D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Задача 2. Содержание инженерных сетей на территории города Ставрополя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E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F13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Протяженность инженерных сетей, находящихся в муниципальной собственности города Ставрополя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01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метров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1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2130000">
            <w:pPr>
              <w:widowControl w:val="0"/>
              <w:ind w:right="-113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7548,74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3130000">
            <w:pPr>
              <w:widowControl w:val="0"/>
              <w:ind w:right="-113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7965,02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4130000">
            <w:pPr>
              <w:widowControl w:val="0"/>
              <w:ind w:right="-113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7965,02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5130000">
            <w:pPr>
              <w:widowControl w:val="0"/>
              <w:ind w:right="-113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7965,02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6130000">
            <w:pPr>
              <w:widowControl w:val="0"/>
              <w:ind w:right="-113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7965,02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7130000">
            <w:pPr>
              <w:widowControl w:val="0"/>
              <w:ind w:right="-57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7965,02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8130000">
            <w:pPr>
              <w:widowControl w:val="0"/>
              <w:ind w:right="-113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7965,02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9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A13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Увеличение мощности очистных сооружений водопровода города Ставрополя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B13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метров куб. в сутки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C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D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E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F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50 000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0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50 000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1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2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3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4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51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Увеличение общей протяженности сетей канализации в городе Ставрополе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61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метров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7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8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9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A130000">
            <w:pPr>
              <w:widowControl w:val="0"/>
              <w:ind w:right="-113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1455,00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B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C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D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E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F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013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Протяженность объектов коммунальной инфраструктуры, подлежащих строительству (реконструкции)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11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метров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2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3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4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5130000">
            <w:pPr>
              <w:widowControl w:val="0"/>
              <w:ind w:right="-113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6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7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238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8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10 593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9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60"/>
        </w:trPr>
        <w:tc>
          <w:tcPr>
            <w:tcW w:type="dxa" w:w="10065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BA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Цель 2. Создание условий для устойчивого развития улично-дорожной сети города Ставрополя</w:t>
            </w:r>
          </w:p>
        </w:tc>
      </w:tr>
      <w:tr>
        <w:trPr>
          <w:trHeight w:hRule="atLeast" w:val="360"/>
        </w:trPr>
        <w:tc>
          <w:tcPr>
            <w:tcW w:type="dxa" w:w="10065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BB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Подпрограмма. Дорожная деятельность и обеспечение безопасности дорожного движения на территории города Ставрополя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C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D13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Удельный вес площади автомобильных дорог </w:t>
            </w:r>
            <w:r>
              <w:rPr>
                <w:rFonts w:ascii="Times New Roman" w:hAnsi="Times New Roman"/>
                <w:sz w:val="19"/>
              </w:rPr>
              <w:t xml:space="preserve">общего пользования местного значения в границах города Ставрополя, соответствующих нормативным требованиям, от общей площади автомобильных дорог общего пользования местного значения в границах города Ставрополя 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E1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процентов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F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72,49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0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76,66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1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80,83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2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85,00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3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99,53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4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99,5</w:t>
            </w:r>
            <w:r>
              <w:rPr>
                <w:rFonts w:ascii="Times New Roman" w:hAnsi="Times New Roman"/>
                <w:sz w:val="19"/>
              </w:rPr>
              <w:t>4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5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99,55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6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99,56</w:t>
            </w:r>
          </w:p>
        </w:tc>
      </w:tr>
      <w:tr>
        <w:trPr>
          <w:trHeight w:hRule="atLeast" w:val="360"/>
        </w:trPr>
        <w:tc>
          <w:tcPr>
            <w:tcW w:type="dxa" w:w="10065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C7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Задача 1. Улучшение качественного состояния автомобильных дорог общего пользования местного значения в границах города Ставрополя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8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913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Общая площадь отремонтированных автомобильных дорог общего пользования местного значения в границах города Ставрополя 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A1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тысяч квадрат</w:t>
            </w:r>
          </w:p>
          <w:p w14:paraId="CB1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ных метров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C130000">
            <w:pPr>
              <w:widowControl w:val="0"/>
              <w:ind w:right="-113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270,00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D130000">
            <w:pPr>
              <w:widowControl w:val="0"/>
              <w:ind w:right="-113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280,00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E130000">
            <w:pPr>
              <w:widowControl w:val="0"/>
              <w:ind w:right="-113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290,00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F130000">
            <w:pPr>
              <w:widowControl w:val="0"/>
              <w:ind w:right="-113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306,00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0130000">
            <w:pPr>
              <w:widowControl w:val="0"/>
              <w:ind w:right="-113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310,00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1130000">
            <w:pPr>
              <w:widowControl w:val="0"/>
              <w:ind w:right="-113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320,00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2130000">
            <w:pPr>
              <w:widowControl w:val="0"/>
              <w:ind w:right="-113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330,00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3130000">
            <w:pPr>
              <w:widowControl w:val="0"/>
              <w:ind w:right="-113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340,00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4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513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Протяженность автомобильных дорог общего пользования местного значения в границах города Ставрополя с твердым покрытием 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61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километ</w:t>
            </w:r>
          </w:p>
          <w:p w14:paraId="D71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ров</w:t>
            </w:r>
          </w:p>
          <w:p w14:paraId="D813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9130000">
            <w:pPr>
              <w:widowControl w:val="0"/>
              <w:ind w:right="-113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412,08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A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413,70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B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502,6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C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508,8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D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507,3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E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510,6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F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511,9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0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512,9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1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213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Количество участков автомобильных дорог общего пользования местного </w:t>
            </w:r>
            <w:r>
              <w:rPr>
                <w:rFonts w:ascii="Times New Roman" w:hAnsi="Times New Roman"/>
                <w:sz w:val="19"/>
              </w:rPr>
              <w:t>значения, ведущих к муниципальным общеобразовательным организациям, приведенных в нормативное состояние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31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единиц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4130000">
            <w:pPr>
              <w:widowControl w:val="0"/>
              <w:ind w:right="-113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5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6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7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8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9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A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B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C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D13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Объем ввода в эксплуатацию после строительства и реконструкции участков автомобильных дорог общего пользования  местного </w:t>
            </w:r>
            <w:r>
              <w:rPr>
                <w:rFonts w:ascii="Times New Roman" w:hAnsi="Times New Roman"/>
                <w:sz w:val="19"/>
              </w:rPr>
              <w:t>значения в границах города Ставрополя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E1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метров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F130000">
            <w:pPr>
              <w:widowControl w:val="0"/>
              <w:ind w:right="-113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1636,00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0130000">
            <w:pPr>
              <w:widowControl w:val="0"/>
              <w:ind w:right="-113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1538,20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1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2130000">
            <w:pPr>
              <w:widowControl w:val="0"/>
              <w:ind w:right="-170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9621,82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3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1422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4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5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6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7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81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Протяженность отремонтированных тротуаров на территории города Ставрополя 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913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метров 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A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8016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B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8700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C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8710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D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8720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E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8730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F13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8740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0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8750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1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8760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2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13.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31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Количество приобретенной коммунальной </w:t>
            </w:r>
            <w:r>
              <w:rPr>
                <w:rFonts w:ascii="Times New Roman" w:hAnsi="Times New Roman"/>
                <w:sz w:val="19"/>
              </w:rPr>
              <w:t>техники для муниципальных нужд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41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единиц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5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6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7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8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9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A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B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C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D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14.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E1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Количество приобретенной специализированной техники и оборудования для муниципальных нужд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F14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единиц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0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1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2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3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4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5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6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7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60"/>
        </w:trPr>
        <w:tc>
          <w:tcPr>
            <w:tcW w:type="dxa" w:w="10065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18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Задача 2. Обеспечение безопасности дорожного движения на автомобильных дорогах </w:t>
            </w:r>
            <w:r>
              <w:rPr>
                <w:rFonts w:ascii="Times New Roman" w:hAnsi="Times New Roman"/>
                <w:sz w:val="19"/>
              </w:rPr>
              <w:t>общего пользования местного значения в границах города Ставрополя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9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A14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Общая площадь нанесенной дорожной разметки на автомобильных дорогах общего пользования местного значения в границах города Ставрополя 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B1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тысяч квадрат</w:t>
            </w:r>
          </w:p>
          <w:p w14:paraId="1C1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ных метров</w:t>
            </w:r>
          </w:p>
          <w:p w14:paraId="1D14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E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93000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F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95000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0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97000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1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98000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2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99000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3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99500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4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99800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5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99900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6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16.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714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Установка новых и ежегодная замена дорожных знаков от общего количества дорожных знаков на территории города </w:t>
            </w:r>
            <w:r>
              <w:rPr>
                <w:rFonts w:ascii="Times New Roman" w:hAnsi="Times New Roman"/>
                <w:sz w:val="19"/>
              </w:rPr>
              <w:t>Ставрополя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81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процентов</w:t>
            </w:r>
          </w:p>
          <w:p w14:paraId="29140000">
            <w:pPr>
              <w:rPr>
                <w:rFonts w:ascii="Times New Roman" w:hAnsi="Times New Roman"/>
                <w:sz w:val="19"/>
              </w:rPr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A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B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C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D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E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F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0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1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2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17.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314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Количество установленных умных светофоров на автомобильных дорогах города Ставрополя 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41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единиц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5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16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6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7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8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9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A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16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B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C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D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18.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E14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Устройство остановочных павильонов на территории города Ставрополя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F1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единиц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0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1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2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3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4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13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5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14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6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15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7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16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8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914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Количество построенных светофорных </w:t>
            </w:r>
            <w:r>
              <w:rPr>
                <w:rFonts w:ascii="Times New Roman" w:hAnsi="Times New Roman"/>
                <w:sz w:val="19"/>
              </w:rPr>
              <w:t>объектов на территории города Ставрополя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A1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единиц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B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C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D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E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F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0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1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2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3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414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Количество разработанных (актуализированных) проектов организации дорожного движения на автомобильных дорогах общего пользования местного значения города Ставрополя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51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единиц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6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7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8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9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604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A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B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C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5D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60"/>
        </w:trPr>
        <w:tc>
          <w:tcPr>
            <w:tcW w:type="dxa" w:w="10065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5E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Цель 3. Улучшение эстетического облика территории города Ставрополя </w:t>
            </w:r>
          </w:p>
        </w:tc>
      </w:tr>
      <w:tr>
        <w:trPr>
          <w:trHeight w:hRule="atLeast" w:val="360"/>
        </w:trPr>
        <w:tc>
          <w:tcPr>
            <w:tcW w:type="dxa" w:w="10065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5F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Подпрограмма. Благоустройство территории города Ставрополя</w:t>
            </w:r>
          </w:p>
        </w:tc>
      </w:tr>
      <w:tr>
        <w:trPr>
          <w:trHeight w:hRule="atLeast" w:val="738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0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114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Площадь благоустроенных территорий города Ставрополя 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21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тысяч квадрат ных метров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3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43,33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4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12,08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5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16,50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6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19,30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7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19,60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8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19,90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9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20,20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A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20,50</w:t>
            </w:r>
          </w:p>
        </w:tc>
      </w:tr>
      <w:tr>
        <w:trPr>
          <w:trHeight w:hRule="atLeast" w:val="360"/>
        </w:trPr>
        <w:tc>
          <w:tcPr>
            <w:tcW w:type="dxa" w:w="10065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6B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Задача 1. Использование, охрана, защита и воспроизводство городских лесов</w:t>
            </w:r>
          </w:p>
        </w:tc>
      </w:tr>
      <w:tr>
        <w:trPr>
          <w:trHeight w:hRule="atLeast" w:val="418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C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22.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D14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Содержание территории городских лесов 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E1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гектаров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6F140000">
            <w:pPr>
              <w:widowControl w:val="0"/>
              <w:ind w:right="-57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3922,0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0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3938,7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1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3938,7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2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3938,7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3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3938,7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4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3938,7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5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3938,7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6140000">
            <w:pPr>
              <w:widowControl w:val="0"/>
              <w:ind w:right="-57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3938,7</w:t>
            </w:r>
          </w:p>
        </w:tc>
      </w:tr>
      <w:tr>
        <w:trPr>
          <w:trHeight w:hRule="atLeast" w:val="360"/>
        </w:trPr>
        <w:tc>
          <w:tcPr>
            <w:tcW w:type="dxa" w:w="10065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77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Задача 2. Содержание мест захоронения города Ставрополя</w:t>
            </w:r>
          </w:p>
        </w:tc>
      </w:tr>
      <w:tr>
        <w:trPr>
          <w:trHeight w:hRule="atLeast" w:val="326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8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23.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914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Содержание территории мест захоронения 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A1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гектаров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B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202,1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C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202,1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D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202,1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E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236,7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7F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236,7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0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236,7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1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236,7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2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236,7</w:t>
            </w:r>
          </w:p>
        </w:tc>
      </w:tr>
      <w:tr>
        <w:trPr>
          <w:trHeight w:hRule="atLeast" w:val="326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3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24.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414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Количество муниципальных общественных кладбищ города Ставрополя, в отношении которых проведена инвентаризация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51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единиц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6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7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8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9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A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B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C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D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60"/>
        </w:trPr>
        <w:tc>
          <w:tcPr>
            <w:tcW w:type="dxa" w:w="10065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8E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Задача 3. Организация благоустройства территории города Ставрополя 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8F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25.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014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Удельный вес протяженности освещенных улиц в общей протяженности улично-дорожной сети в городе Ставрополе 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11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процентов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2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98,75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3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98,80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4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98,85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5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98,90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6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98,95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7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98,95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8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98,95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9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98,96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A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26.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B14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Количество </w:t>
            </w:r>
            <w:r>
              <w:rPr>
                <w:rFonts w:ascii="Times New Roman" w:hAnsi="Times New Roman"/>
                <w:sz w:val="19"/>
              </w:rPr>
              <w:t>отловленных животных без владельцев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C1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единиц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D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844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E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800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9F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700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0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650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1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600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2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3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400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4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300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5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27.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614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Площадь объектов озеленения территории города Ставрополя, подлежащих содержанию, реконструкции и уходу 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71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тысяч квадрат ных метров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8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9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A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565,2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B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565,2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C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565,2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D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565,2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E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565,2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AF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565,2</w:t>
            </w:r>
          </w:p>
        </w:tc>
      </w:tr>
      <w:tr>
        <w:trPr>
          <w:trHeight w:hRule="atLeast" w:val="283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0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28.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114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Количество обслуживаемых светильников наружного освещения города Ставрополя 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21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единиц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3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20671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4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20966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5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21216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6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21466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7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21716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8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21720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9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21730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A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21740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B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29.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C14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Площадь территории центральной части города Ставрополя, подлежащей очистке и содержанию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D1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тысяч квадрат ных метров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E140000">
            <w:pPr>
              <w:widowControl w:val="0"/>
              <w:ind w:right="-57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212,06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BF140000">
            <w:pPr>
              <w:widowControl w:val="0"/>
              <w:ind w:right="-57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212,06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0140000">
            <w:pPr>
              <w:widowControl w:val="0"/>
              <w:ind w:right="-57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212,06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1140000">
            <w:pPr>
              <w:widowControl w:val="0"/>
              <w:ind w:right="-57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212,06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2140000">
            <w:pPr>
              <w:widowControl w:val="0"/>
              <w:ind w:right="-57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212,06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3140000">
            <w:pPr>
              <w:widowControl w:val="0"/>
              <w:ind w:right="-57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212,06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4140000">
            <w:pPr>
              <w:widowControl w:val="0"/>
              <w:ind w:right="-57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212,06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5140000">
            <w:pPr>
              <w:widowControl w:val="0"/>
              <w:ind w:right="-57"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212,10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6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30.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714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Общее количество </w:t>
            </w:r>
            <w:r>
              <w:rPr>
                <w:rFonts w:ascii="Times New Roman" w:hAnsi="Times New Roman"/>
                <w:sz w:val="19"/>
              </w:rPr>
              <w:t xml:space="preserve">благоустроенных </w:t>
            </w:r>
          </w:p>
          <w:p w14:paraId="C814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мест (площадок) </w:t>
            </w:r>
          </w:p>
          <w:p w14:paraId="C914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накопления твердых коммунальных отходов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A1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штук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B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24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C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33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D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10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E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11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CF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12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0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13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1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14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2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17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3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31.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414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Количество мест, оборудованных контейнерами для раздельного сбора твердых </w:t>
            </w:r>
            <w:r>
              <w:rPr>
                <w:rFonts w:ascii="Times New Roman" w:hAnsi="Times New Roman"/>
                <w:sz w:val="19"/>
              </w:rPr>
              <w:t>коммунальных отходов на территории города Ставрополя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51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штук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6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387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7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483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8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487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9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500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A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369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B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666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C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749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D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832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E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32.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F14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Объем собранных и вывезенных отходов в</w:t>
            </w:r>
          </w:p>
          <w:p w14:paraId="E014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рамках участия в организации деятельности по транспортированию отходов с территории города Ставрополя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11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тонн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2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3668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3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4280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4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4300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5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4320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6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4340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7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4350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8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4400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9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4450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A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33.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B14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Количество обслуживаемых биотуалетов на праздничных мероприятиях города Ставрополя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C1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штук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D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1363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E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1375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F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1383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0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1400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1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1410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2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1420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3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1430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4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1450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5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34.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614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Содержание водных устройств (фонтанов)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714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штук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8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22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9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22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A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22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B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22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C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22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D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22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E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22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FF14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22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0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35.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115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Общее количество реконструированных и отремонтированных подпорных стен на территории города Ставрополя 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21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единиц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3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4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5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1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6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7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8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9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A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B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36.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C150000">
            <w:pPr>
              <w:widowControl w:val="1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Количество благоустроенных дворовых территорий города Ставрополя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D1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единиц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E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0F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0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7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1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2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3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4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5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6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37.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715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Количество приобретенного </w:t>
            </w:r>
            <w:r>
              <w:rPr>
                <w:rFonts w:ascii="Times New Roman" w:hAnsi="Times New Roman"/>
                <w:sz w:val="19"/>
              </w:rPr>
              <w:t>специализированного оборудования для муниципальных нужд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81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единиц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9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A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B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C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D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E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1F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0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1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38.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215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Количество приобретенных топиарных фигур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31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единиц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4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5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6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7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8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9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A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B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C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39.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D15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Количество отремонтированных пешеходных мостов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E1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единиц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2F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0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1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2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9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3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4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5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6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  <w:tr>
        <w:trPr>
          <w:trHeight w:hRule="atLeast" w:val="360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7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40.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8150000">
            <w:pPr>
              <w:widowControl w:val="0"/>
              <w:ind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Количество благоустроенных </w:t>
            </w:r>
            <w:r>
              <w:rPr>
                <w:rFonts w:ascii="Times New Roman" w:hAnsi="Times New Roman"/>
                <w:sz w:val="19"/>
              </w:rPr>
              <w:t>территорий  в рамках мероприятия «Работы по благоустройству и ремонту подъездных и пешеходных путей к строящимся школам по просп. Российскому и по ул. Чапаева»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9150000">
            <w:pPr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единиц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A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B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C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D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2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E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3F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0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41150000">
            <w:pPr>
              <w:widowControl w:val="0"/>
              <w:ind/>
              <w:jc w:val="center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</w:t>
            </w:r>
          </w:p>
        </w:tc>
      </w:tr>
    </w:tbl>
    <w:p w14:paraId="42150000">
      <w:pPr>
        <w:widowControl w:val="0"/>
        <w:ind w:left="-567" w:right="-31"/>
      </w:pPr>
    </w:p>
    <w:p w14:paraId="43150000">
      <w:pPr>
        <w:widowControl w:val="0"/>
        <w:ind w:left="-567" w:right="-31"/>
      </w:pPr>
    </w:p>
    <w:p w14:paraId="44150000">
      <w:pPr>
        <w:widowControl w:val="0"/>
        <w:ind w:left="-567" w:right="-31"/>
      </w:pPr>
    </w:p>
    <w:p w14:paraId="45150000">
      <w:pPr>
        <w:widowControl w:val="0"/>
        <w:spacing w:line="240" w:lineRule="exact"/>
        <w:ind w:left="-567" w:right="-31"/>
        <w:rPr>
          <w:rFonts w:ascii="Times New Roman" w:hAnsi="Times New Roman"/>
        </w:rPr>
      </w:pPr>
      <w:r>
        <w:t>З</w:t>
      </w:r>
      <w:r>
        <w:rPr>
          <w:rFonts w:ascii="Times New Roman" w:hAnsi="Times New Roman"/>
        </w:rPr>
        <w:t>аместитель главы</w:t>
      </w:r>
    </w:p>
    <w:p w14:paraId="46150000">
      <w:pPr>
        <w:widowControl w:val="0"/>
        <w:spacing w:line="240" w:lineRule="exact"/>
        <w:ind w:left="-567" w:right="-31"/>
      </w:pPr>
      <w:r>
        <w:rPr>
          <w:rFonts w:ascii="Times New Roman" w:hAnsi="Times New Roman"/>
        </w:rPr>
        <w:t xml:space="preserve">администрации города </w:t>
      </w:r>
      <w:r>
        <w:rPr>
          <w:rFonts w:ascii="Times New Roman" w:hAnsi="Times New Roman"/>
        </w:rPr>
        <w:t>Ставрополя                                                        М.С. Дубровин</w:t>
      </w:r>
    </w:p>
    <w:sectPr>
      <w:headerReference r:id="rId2" w:type="default"/>
      <w:headerReference r:id="rId1" w:type="first"/>
      <w:pgSz w:h="16848" w:orient="portrait" w:w="11908"/>
      <w:pgMar w:bottom="1134" w:footer="720" w:gutter="0" w:header="720" w:left="1701" w:right="567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4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6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widowControl w:val="1"/>
      <w:ind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8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  <w:widowControl w:val="1"/>
      <w:ind/>
      <w:jc w:val="center"/>
    </w:pPr>
  </w:p>
  <w:p w14:paraId="0A000000">
    <w:pPr>
      <w:pStyle w:val="Style_1"/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1"/>
      <w:widowControl w:val="1"/>
      <w:ind/>
      <w:jc w:val="center"/>
    </w:pPr>
  </w:p>
  <w:p w14:paraId="0C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russianLower"/>
      <w:suff w:val="tab"/>
      <w:lvlText w:val="%1)"/>
      <w:lvlJc w:val="left"/>
      <w:pPr>
        <w:widowControl w:val="1"/>
        <w:ind w:hanging="360" w:left="720"/>
      </w:pPr>
    </w:lvl>
    <w:lvl w:ilvl="1">
      <w:start w:val="1"/>
      <w:numFmt w:val="decimal"/>
      <w:suff w:val="tab"/>
      <w:lvlText w:val="%2)"/>
      <w:lvlJc w:val="left"/>
      <w:pPr>
        <w:widowControl w:val="1"/>
        <w:ind w:hanging="360" w:left="1440"/>
      </w:pPr>
    </w:lvl>
    <w:lvl w:ilvl="2">
      <w:start w:val="1"/>
      <w:numFmt w:val="lowerRoman"/>
      <w:suff w:val="tab"/>
      <w:lvlText w:val="%3)"/>
      <w:lvlJc w:val="right"/>
      <w:pPr>
        <w:widowControl w:val="1"/>
        <w:ind w:hanging="360" w:left="2160"/>
      </w:pPr>
    </w:lvl>
    <w:lvl w:ilvl="3">
      <w:start w:val="1"/>
      <w:numFmt w:val="russianLower"/>
      <w:suff w:val="tab"/>
      <w:lvlText w:val="%4)"/>
      <w:lvlJc w:val="left"/>
      <w:pPr>
        <w:widowControl w:val="1"/>
        <w:ind w:hanging="360" w:left="2880"/>
      </w:pPr>
    </w:lvl>
    <w:lvl w:ilvl="4">
      <w:start w:val="1"/>
      <w:numFmt w:val="decimal"/>
      <w:suff w:val="tab"/>
      <w:lvlText w:val="%5)"/>
      <w:lvlJc w:val="left"/>
      <w:pPr>
        <w:widowControl w:val="1"/>
        <w:ind w:hanging="360" w:left="3600"/>
      </w:pPr>
    </w:lvl>
    <w:lvl w:ilvl="5">
      <w:start w:val="1"/>
      <w:numFmt w:val="lowerRoman"/>
      <w:suff w:val="tab"/>
      <w:lvlText w:val="%6)"/>
      <w:lvlJc w:val="right"/>
      <w:pPr>
        <w:widowControl w:val="1"/>
        <w:ind w:hanging="360" w:left="4320"/>
      </w:pPr>
    </w:lvl>
    <w:lvl w:ilvl="6">
      <w:start w:val="1"/>
      <w:numFmt w:val="russianLower"/>
      <w:suff w:val="tab"/>
      <w:lvlText w:val="%7)"/>
      <w:lvlJc w:val="left"/>
      <w:pPr>
        <w:widowControl w:val="1"/>
        <w:ind w:hanging="360" w:left="5040"/>
      </w:pPr>
    </w:lvl>
    <w:lvl w:ilvl="7">
      <w:start w:val="1"/>
      <w:numFmt w:val="decimal"/>
      <w:suff w:val="tab"/>
      <w:lvlText w:val="%8)"/>
      <w:lvlJc w:val="left"/>
      <w:pPr>
        <w:widowControl w:val="1"/>
        <w:ind w:hanging="360" w:left="5760"/>
      </w:pPr>
    </w:lvl>
    <w:lvl w:ilvl="8">
      <w:start w:val="1"/>
      <w:numFmt w:val="lowerRoman"/>
      <w:suff w:val="tab"/>
      <w:lvlText w:val="%9)"/>
      <w:lvlJc w:val="right"/>
      <w:pPr>
        <w:widowControl w:val="1"/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ind/>
      <w:jc w:val="both"/>
    </w:pPr>
    <w:rPr>
      <w:sz w:val="28"/>
    </w:rPr>
  </w:style>
  <w:style w:default="1" w:styleId="Style_3_ch" w:type="character">
    <w:name w:val="Normal"/>
    <w:link w:val="Style_3"/>
    <w:rPr>
      <w:sz w:val="28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2"/>
    <w:next w:val="Style_3"/>
    <w:link w:val="Style_5_ch"/>
    <w:uiPriority w:val="39"/>
    <w:pPr>
      <w:widowControl w:val="1"/>
      <w:ind w:left="200"/>
    </w:pPr>
    <w:rPr>
      <w:sz w:val="28"/>
    </w:rPr>
  </w:style>
  <w:style w:styleId="Style_5_ch" w:type="character">
    <w:name w:val="toc 2"/>
    <w:link w:val="Style_5"/>
    <w:rPr>
      <w:sz w:val="28"/>
    </w:rPr>
  </w:style>
  <w:style w:styleId="Style_6" w:type="paragraph">
    <w:name w:val="Гиперссылка1"/>
    <w:link w:val="Style_6_ch"/>
    <w:rPr>
      <w:color w:val="0000FF"/>
      <w:u w:val="single"/>
    </w:rPr>
  </w:style>
  <w:style w:styleId="Style_6_ch" w:type="character">
    <w:name w:val="Гиперссылка1"/>
    <w:link w:val="Style_6"/>
    <w:rPr>
      <w:color w:val="0000FF"/>
      <w:u w:val="single"/>
    </w:rPr>
  </w:style>
  <w:style w:styleId="Style_7" w:type="paragraph">
    <w:name w:val="toc 4"/>
    <w:next w:val="Style_3"/>
    <w:link w:val="Style_7_ch"/>
    <w:uiPriority w:val="39"/>
    <w:pPr>
      <w:widowControl w:val="1"/>
      <w:ind w:left="600"/>
    </w:pPr>
    <w:rPr>
      <w:sz w:val="28"/>
    </w:rPr>
  </w:style>
  <w:style w:styleId="Style_7_ch" w:type="character">
    <w:name w:val="toc 4"/>
    <w:link w:val="Style_7"/>
    <w:rPr>
      <w:sz w:val="28"/>
    </w:rPr>
  </w:style>
  <w:style w:styleId="Style_8" w:type="paragraph">
    <w:name w:val="Обычный1"/>
    <w:link w:val="Style_8_ch"/>
    <w:rPr>
      <w:sz w:val="28"/>
    </w:rPr>
  </w:style>
  <w:style w:styleId="Style_8_ch" w:type="character">
    <w:name w:val="Обычный1"/>
    <w:link w:val="Style_8"/>
    <w:rPr>
      <w:sz w:val="28"/>
    </w:rPr>
  </w:style>
  <w:style w:styleId="Style_9" w:type="paragraph">
    <w:name w:val="toc 6"/>
    <w:next w:val="Style_3"/>
    <w:link w:val="Style_9_ch"/>
    <w:uiPriority w:val="39"/>
    <w:pPr>
      <w:widowControl w:val="1"/>
      <w:ind w:left="1000"/>
    </w:pPr>
    <w:rPr>
      <w:sz w:val="28"/>
    </w:rPr>
  </w:style>
  <w:style w:styleId="Style_9_ch" w:type="character">
    <w:name w:val="toc 6"/>
    <w:link w:val="Style_9"/>
    <w:rPr>
      <w:sz w:val="28"/>
    </w:rPr>
  </w:style>
  <w:style w:styleId="Style_10" w:type="paragraph">
    <w:name w:val="toc 7"/>
    <w:next w:val="Style_3"/>
    <w:link w:val="Style_10_ch"/>
    <w:uiPriority w:val="39"/>
    <w:pPr>
      <w:widowControl w:val="1"/>
      <w:ind w:left="1200"/>
    </w:pPr>
    <w:rPr>
      <w:sz w:val="28"/>
    </w:rPr>
  </w:style>
  <w:style w:styleId="Style_10_ch" w:type="character">
    <w:name w:val="toc 7"/>
    <w:link w:val="Style_10"/>
    <w:rPr>
      <w:sz w:val="28"/>
    </w:rPr>
  </w:style>
  <w:style w:styleId="Style_11" w:type="paragraph">
    <w:name w:val="Гиперссылка4"/>
    <w:link w:val="Style_11_ch"/>
    <w:rPr>
      <w:color w:val="0000FF"/>
      <w:u w:val="single"/>
    </w:rPr>
  </w:style>
  <w:style w:styleId="Style_11_ch" w:type="character">
    <w:name w:val="Гиперссылка4"/>
    <w:link w:val="Style_11"/>
    <w:rPr>
      <w:color w:val="0000FF"/>
      <w:u w:val="single"/>
    </w:rPr>
  </w:style>
  <w:style w:styleId="Style_12" w:type="paragraph">
    <w:name w:val="Основной шрифт абзаца1"/>
    <w:link w:val="Style_12_ch"/>
  </w:style>
  <w:style w:styleId="Style_12_ch" w:type="character">
    <w:name w:val="Основной шрифт абзаца1"/>
    <w:link w:val="Style_12"/>
  </w:style>
  <w:style w:styleId="Style_13" w:type="paragraph">
    <w:name w:val="Endnote"/>
    <w:link w:val="Style_13_ch"/>
    <w:pPr>
      <w:widowControl w:val="1"/>
      <w:ind w:firstLine="851"/>
      <w:jc w:val="both"/>
    </w:pPr>
    <w:rPr>
      <w:sz w:val="22"/>
    </w:rPr>
  </w:style>
  <w:style w:styleId="Style_13_ch" w:type="character">
    <w:name w:val="Endnote"/>
    <w:link w:val="Style_13"/>
    <w:rPr>
      <w:sz w:val="22"/>
    </w:rPr>
  </w:style>
  <w:style w:styleId="Style_14" w:type="paragraph">
    <w:name w:val="heading 3"/>
    <w:next w:val="Style_3"/>
    <w:link w:val="Style_14_ch"/>
    <w:uiPriority w:val="9"/>
    <w:qFormat/>
    <w:pPr>
      <w:widowControl w:val="1"/>
      <w:spacing w:after="120" w:before="120"/>
      <w:ind/>
      <w:jc w:val="both"/>
      <w:outlineLvl w:val="2"/>
    </w:pPr>
    <w:rPr>
      <w:b w:val="1"/>
      <w:sz w:val="26"/>
    </w:rPr>
  </w:style>
  <w:style w:styleId="Style_14_ch" w:type="character">
    <w:name w:val="heading 3"/>
    <w:link w:val="Style_14"/>
    <w:rPr>
      <w:b w:val="1"/>
      <w:sz w:val="26"/>
    </w:rPr>
  </w:style>
  <w:style w:styleId="Style_15" w:type="paragraph">
    <w:name w:val="Заголовок 2 Знак"/>
    <w:link w:val="Style_15_ch"/>
    <w:rPr>
      <w:b w:val="1"/>
      <w:sz w:val="28"/>
    </w:rPr>
  </w:style>
  <w:style w:styleId="Style_15_ch" w:type="character">
    <w:name w:val="Заголовок 2 Знак"/>
    <w:link w:val="Style_15"/>
    <w:rPr>
      <w:b w:val="1"/>
      <w:sz w:val="28"/>
    </w:rPr>
  </w:style>
  <w:style w:styleId="Style_16" w:type="paragraph">
    <w:name w:val="Обычный1"/>
    <w:link w:val="Style_16_ch"/>
    <w:rPr>
      <w:sz w:val="28"/>
    </w:rPr>
  </w:style>
  <w:style w:styleId="Style_16_ch" w:type="character">
    <w:name w:val="Обычный1"/>
    <w:link w:val="Style_16"/>
    <w:rPr>
      <w:sz w:val="28"/>
    </w:rPr>
  </w:style>
  <w:style w:styleId="Style_17" w:type="paragraph">
    <w:name w:val="Гиперссылка1"/>
    <w:link w:val="Style_17_ch"/>
    <w:rPr>
      <w:color w:val="0000FF"/>
      <w:u w:val="single"/>
    </w:rPr>
  </w:style>
  <w:style w:styleId="Style_17_ch" w:type="character">
    <w:name w:val="Гиперссылка1"/>
    <w:link w:val="Style_17"/>
    <w:rPr>
      <w:color w:val="0000FF"/>
      <w:u w:val="single"/>
    </w:rPr>
  </w:style>
  <w:style w:styleId="Style_18" w:type="paragraph">
    <w:name w:val="footer"/>
    <w:basedOn w:val="Style_3"/>
    <w:link w:val="Style_18_ch"/>
    <w:pPr>
      <w:widowControl w:val="1"/>
      <w:tabs>
        <w:tab w:leader="none" w:pos="4677" w:val="center"/>
        <w:tab w:leader="none" w:pos="9355" w:val="right"/>
      </w:tabs>
      <w:ind/>
    </w:pPr>
  </w:style>
  <w:style w:styleId="Style_18_ch" w:type="character">
    <w:name w:val="footer"/>
    <w:basedOn w:val="Style_3_ch"/>
    <w:link w:val="Style_18"/>
  </w:style>
  <w:style w:styleId="Style_19" w:type="paragraph">
    <w:name w:val="Гиперссылка2"/>
    <w:link w:val="Style_19_ch"/>
    <w:rPr>
      <w:color w:val="0000FF"/>
      <w:u w:val="single"/>
    </w:rPr>
  </w:style>
  <w:style w:styleId="Style_19_ch" w:type="character">
    <w:name w:val="Гиперссылка2"/>
    <w:link w:val="Style_19"/>
    <w:rPr>
      <w:color w:val="0000FF"/>
      <w:u w:val="single"/>
    </w:rPr>
  </w:style>
  <w:style w:styleId="Style_20" w:type="paragraph">
    <w:name w:val="Обычный1"/>
    <w:link w:val="Style_20_ch"/>
    <w:rPr>
      <w:sz w:val="28"/>
    </w:rPr>
  </w:style>
  <w:style w:styleId="Style_20_ch" w:type="character">
    <w:name w:val="Обычный1"/>
    <w:link w:val="Style_20"/>
    <w:rPr>
      <w:sz w:val="28"/>
    </w:rPr>
  </w:style>
  <w:style w:styleId="Style_21" w:type="paragraph">
    <w:name w:val="Основной шрифт абзаца2"/>
    <w:link w:val="Style_21_ch"/>
  </w:style>
  <w:style w:styleId="Style_21_ch" w:type="character">
    <w:name w:val="Основной шрифт абзаца2"/>
    <w:link w:val="Style_21"/>
  </w:style>
  <w:style w:styleId="Style_22" w:type="paragraph">
    <w:name w:val="Обычный1"/>
    <w:link w:val="Style_22_ch"/>
    <w:rPr>
      <w:sz w:val="28"/>
    </w:rPr>
  </w:style>
  <w:style w:styleId="Style_22_ch" w:type="character">
    <w:name w:val="Обычный1"/>
    <w:link w:val="Style_22"/>
    <w:rPr>
      <w:sz w:val="28"/>
    </w:rPr>
  </w:style>
  <w:style w:styleId="Style_23" w:type="paragraph">
    <w:name w:val="Гиперссылка3"/>
    <w:link w:val="Style_23_ch"/>
    <w:rPr>
      <w:color w:val="0000FF"/>
      <w:u w:val="single"/>
    </w:rPr>
  </w:style>
  <w:style w:styleId="Style_23_ch" w:type="character">
    <w:name w:val="Гиперссылка3"/>
    <w:link w:val="Style_23"/>
    <w:rPr>
      <w:color w:val="0000FF"/>
      <w:u w:val="single"/>
    </w:rPr>
  </w:style>
  <w:style w:styleId="Style_24" w:type="paragraph">
    <w:name w:val="Обычный1"/>
    <w:link w:val="Style_24_ch"/>
    <w:rPr>
      <w:sz w:val="28"/>
    </w:rPr>
  </w:style>
  <w:style w:styleId="Style_24_ch" w:type="character">
    <w:name w:val="Обычный1"/>
    <w:link w:val="Style_24"/>
    <w:rPr>
      <w:sz w:val="28"/>
    </w:rPr>
  </w:style>
  <w:style w:styleId="Style_25" w:type="paragraph">
    <w:name w:val="Обычный1"/>
    <w:link w:val="Style_25_ch"/>
    <w:rPr>
      <w:sz w:val="28"/>
    </w:rPr>
  </w:style>
  <w:style w:styleId="Style_25_ch" w:type="character">
    <w:name w:val="Обычный1"/>
    <w:link w:val="Style_25"/>
    <w:rPr>
      <w:sz w:val="28"/>
    </w:rPr>
  </w:style>
  <w:style w:styleId="Style_26" w:type="paragraph">
    <w:name w:val="toc 3"/>
    <w:next w:val="Style_3"/>
    <w:link w:val="Style_26_ch"/>
    <w:uiPriority w:val="39"/>
    <w:pPr>
      <w:widowControl w:val="1"/>
      <w:ind w:left="400"/>
    </w:pPr>
    <w:rPr>
      <w:sz w:val="28"/>
    </w:rPr>
  </w:style>
  <w:style w:styleId="Style_26_ch" w:type="character">
    <w:name w:val="toc 3"/>
    <w:link w:val="Style_26"/>
    <w:rPr>
      <w:sz w:val="28"/>
    </w:rPr>
  </w:style>
  <w:style w:styleId="Style_27" w:type="paragraph">
    <w:name w:val="Обычный1"/>
    <w:link w:val="Style_27_ch"/>
    <w:rPr>
      <w:sz w:val="28"/>
    </w:rPr>
  </w:style>
  <w:style w:styleId="Style_27_ch" w:type="character">
    <w:name w:val="Обычный1"/>
    <w:link w:val="Style_27"/>
    <w:rPr>
      <w:sz w:val="28"/>
    </w:rPr>
  </w:style>
  <w:style w:styleId="Style_28" w:type="paragraph">
    <w:name w:val="Гиперссылка4"/>
    <w:link w:val="Style_28_ch"/>
    <w:rPr>
      <w:color w:val="0000FF"/>
      <w:u w:val="single"/>
    </w:rPr>
  </w:style>
  <w:style w:styleId="Style_28_ch" w:type="character">
    <w:name w:val="Гиперссылка4"/>
    <w:link w:val="Style_28"/>
    <w:rPr>
      <w:color w:val="0000FF"/>
      <w:u w:val="single"/>
    </w:rPr>
  </w:style>
  <w:style w:styleId="Style_29" w:type="paragraph">
    <w:name w:val="Гиперссылка2"/>
    <w:link w:val="Style_29_ch"/>
    <w:rPr>
      <w:color w:val="0000FF"/>
      <w:u w:val="single"/>
    </w:rPr>
  </w:style>
  <w:style w:styleId="Style_29_ch" w:type="character">
    <w:name w:val="Гиперссылка2"/>
    <w:link w:val="Style_29"/>
    <w:rPr>
      <w:color w:val="0000FF"/>
      <w:u w:val="single"/>
    </w:rPr>
  </w:style>
  <w:style w:styleId="Style_30" w:type="paragraph">
    <w:name w:val="Обычный1"/>
    <w:link w:val="Style_30_ch"/>
    <w:rPr>
      <w:sz w:val="28"/>
    </w:rPr>
  </w:style>
  <w:style w:styleId="Style_30_ch" w:type="character">
    <w:name w:val="Обычный1"/>
    <w:link w:val="Style_30"/>
    <w:rPr>
      <w:sz w:val="28"/>
    </w:rPr>
  </w:style>
  <w:style w:styleId="Style_31" w:type="paragraph">
    <w:name w:val="heading 5"/>
    <w:next w:val="Style_3"/>
    <w:link w:val="Style_31_ch"/>
    <w:uiPriority w:val="9"/>
    <w:qFormat/>
    <w:pPr>
      <w:widowControl w:val="1"/>
      <w:spacing w:after="120" w:before="120"/>
      <w:ind/>
      <w:jc w:val="both"/>
      <w:outlineLvl w:val="4"/>
    </w:pPr>
    <w:rPr>
      <w:b w:val="1"/>
      <w:sz w:val="22"/>
    </w:rPr>
  </w:style>
  <w:style w:styleId="Style_31_ch" w:type="character">
    <w:name w:val="heading 5"/>
    <w:link w:val="Style_31"/>
    <w:rPr>
      <w:b w:val="1"/>
      <w:sz w:val="22"/>
    </w:rPr>
  </w:style>
  <w:style w:styleId="Style_32" w:type="paragraph">
    <w:name w:val="Основной шрифт абзаца3"/>
    <w:link w:val="Style_32_ch"/>
  </w:style>
  <w:style w:styleId="Style_32_ch" w:type="character">
    <w:name w:val="Основной шрифт абзаца3"/>
    <w:link w:val="Style_32"/>
  </w:style>
  <w:style w:styleId="Style_33" w:type="paragraph">
    <w:name w:val="heading 1"/>
    <w:next w:val="Style_3"/>
    <w:link w:val="Style_33_ch"/>
    <w:uiPriority w:val="9"/>
    <w:qFormat/>
    <w:pPr>
      <w:widowControl w:val="1"/>
      <w:spacing w:after="120" w:before="120"/>
      <w:ind/>
      <w:jc w:val="both"/>
      <w:outlineLvl w:val="0"/>
    </w:pPr>
    <w:rPr>
      <w:b w:val="1"/>
      <w:sz w:val="32"/>
    </w:rPr>
  </w:style>
  <w:style w:styleId="Style_33_ch" w:type="character">
    <w:name w:val="heading 1"/>
    <w:link w:val="Style_33"/>
    <w:rPr>
      <w:b w:val="1"/>
      <w:sz w:val="32"/>
    </w:rPr>
  </w:style>
  <w:style w:styleId="Style_34" w:type="paragraph">
    <w:name w:val="Гиперссылка3"/>
    <w:link w:val="Style_34_ch"/>
    <w:rPr>
      <w:color w:val="0000FF"/>
      <w:u w:val="single"/>
    </w:rPr>
  </w:style>
  <w:style w:styleId="Style_34_ch" w:type="character">
    <w:name w:val="Гиперссылка3"/>
    <w:link w:val="Style_34"/>
    <w:rPr>
      <w:color w:val="0000FF"/>
      <w:u w:val="single"/>
    </w:rPr>
  </w:style>
  <w:style w:styleId="Style_35" w:type="paragraph">
    <w:name w:val="Hyperlink"/>
    <w:link w:val="Style_35_ch"/>
    <w:rPr>
      <w:color w:val="0000FF"/>
      <w:u w:val="single"/>
    </w:rPr>
  </w:style>
  <w:style w:styleId="Style_35_ch" w:type="character">
    <w:name w:val="Hyperlink"/>
    <w:link w:val="Style_35"/>
    <w:rPr>
      <w:color w:val="0000FF"/>
      <w:u w:val="single"/>
    </w:rPr>
  </w:style>
  <w:style w:styleId="Style_36" w:type="paragraph">
    <w:name w:val="Footnote"/>
    <w:link w:val="Style_36_ch"/>
    <w:pPr>
      <w:widowControl w:val="1"/>
      <w:ind w:firstLine="851"/>
      <w:jc w:val="both"/>
    </w:pPr>
    <w:rPr>
      <w:sz w:val="22"/>
    </w:rPr>
  </w:style>
  <w:style w:styleId="Style_36_ch" w:type="character">
    <w:name w:val="Footnote"/>
    <w:link w:val="Style_36"/>
    <w:rPr>
      <w:sz w:val="22"/>
    </w:rPr>
  </w:style>
  <w:style w:styleId="Style_37" w:type="paragraph">
    <w:name w:val="toc 1"/>
    <w:next w:val="Style_3"/>
    <w:link w:val="Style_37_ch"/>
    <w:uiPriority w:val="39"/>
    <w:rPr>
      <w:b w:val="1"/>
      <w:sz w:val="28"/>
    </w:rPr>
  </w:style>
  <w:style w:styleId="Style_37_ch" w:type="character">
    <w:name w:val="toc 1"/>
    <w:link w:val="Style_37"/>
    <w:rPr>
      <w:b w:val="1"/>
      <w:sz w:val="28"/>
    </w:rPr>
  </w:style>
  <w:style w:styleId="Style_38" w:type="paragraph">
    <w:name w:val="Основной шрифт абзаца2"/>
    <w:link w:val="Style_38_ch"/>
  </w:style>
  <w:style w:styleId="Style_38_ch" w:type="character">
    <w:name w:val="Основной шрифт абзаца2"/>
    <w:link w:val="Style_38"/>
  </w:style>
  <w:style w:styleId="Style_39" w:type="paragraph">
    <w:name w:val="Header and Footer"/>
    <w:link w:val="Style_39_ch"/>
    <w:pPr>
      <w:widowControl w:val="1"/>
      <w:ind/>
      <w:jc w:val="both"/>
    </w:pPr>
    <w:rPr>
      <w:sz w:val="28"/>
    </w:rPr>
  </w:style>
  <w:style w:styleId="Style_39_ch" w:type="character">
    <w:name w:val="Header and Footer"/>
    <w:link w:val="Style_39"/>
    <w:rPr>
      <w:sz w:val="28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40" w:type="paragraph">
    <w:name w:val="toc 9"/>
    <w:next w:val="Style_3"/>
    <w:link w:val="Style_40_ch"/>
    <w:uiPriority w:val="39"/>
    <w:pPr>
      <w:widowControl w:val="1"/>
      <w:ind w:left="1600"/>
    </w:pPr>
    <w:rPr>
      <w:sz w:val="28"/>
    </w:rPr>
  </w:style>
  <w:style w:styleId="Style_40_ch" w:type="character">
    <w:name w:val="toc 9"/>
    <w:link w:val="Style_40"/>
    <w:rPr>
      <w:sz w:val="28"/>
    </w:rPr>
  </w:style>
  <w:style w:styleId="Style_41" w:type="paragraph">
    <w:name w:val="Заголовок 5 Знак1"/>
    <w:link w:val="Style_41_ch"/>
    <w:rPr>
      <w:b w:val="1"/>
      <w:sz w:val="22"/>
    </w:rPr>
  </w:style>
  <w:style w:styleId="Style_41_ch" w:type="character">
    <w:name w:val="Заголовок 5 Знак1"/>
    <w:link w:val="Style_41"/>
    <w:rPr>
      <w:b w:val="1"/>
      <w:sz w:val="22"/>
    </w:rPr>
  </w:style>
  <w:style w:styleId="Style_42" w:type="paragraph">
    <w:name w:val="Обычный1"/>
    <w:link w:val="Style_42_ch"/>
    <w:rPr>
      <w:sz w:val="28"/>
    </w:rPr>
  </w:style>
  <w:style w:styleId="Style_42_ch" w:type="character">
    <w:name w:val="Обычный1"/>
    <w:link w:val="Style_42"/>
    <w:rPr>
      <w:sz w:val="28"/>
    </w:rPr>
  </w:style>
  <w:style w:styleId="Style_43" w:type="paragraph">
    <w:name w:val="Гиперссылка2"/>
    <w:link w:val="Style_43_ch"/>
    <w:rPr>
      <w:color w:val="0000FF"/>
      <w:u w:val="single"/>
    </w:rPr>
  </w:style>
  <w:style w:styleId="Style_43_ch" w:type="character">
    <w:name w:val="Гиперссылка2"/>
    <w:link w:val="Style_43"/>
    <w:rPr>
      <w:color w:val="0000FF"/>
      <w:u w:val="single"/>
    </w:rPr>
  </w:style>
  <w:style w:styleId="Style_44" w:type="paragraph">
    <w:name w:val="toc 8"/>
    <w:next w:val="Style_3"/>
    <w:link w:val="Style_44_ch"/>
    <w:uiPriority w:val="39"/>
    <w:pPr>
      <w:widowControl w:val="1"/>
      <w:ind w:left="1400"/>
    </w:pPr>
    <w:rPr>
      <w:sz w:val="28"/>
    </w:rPr>
  </w:style>
  <w:style w:styleId="Style_44_ch" w:type="character">
    <w:name w:val="toc 8"/>
    <w:link w:val="Style_44"/>
    <w:rPr>
      <w:sz w:val="28"/>
    </w:rPr>
  </w:style>
  <w:style w:styleId="Style_45" w:type="paragraph">
    <w:name w:val="Гиперссылка4"/>
    <w:link w:val="Style_45_ch"/>
    <w:rPr>
      <w:color w:val="0000FF"/>
      <w:u w:val="single"/>
    </w:rPr>
  </w:style>
  <w:style w:styleId="Style_45_ch" w:type="character">
    <w:name w:val="Гиперссылка4"/>
    <w:link w:val="Style_45"/>
    <w:rPr>
      <w:color w:val="0000FF"/>
      <w:u w:val="single"/>
    </w:rPr>
  </w:style>
  <w:style w:styleId="Style_46" w:type="paragraph">
    <w:name w:val="Основной шрифт абзаца1"/>
    <w:link w:val="Style_46_ch"/>
  </w:style>
  <w:style w:styleId="Style_46_ch" w:type="character">
    <w:name w:val="Основной шрифт абзаца1"/>
    <w:link w:val="Style_46"/>
  </w:style>
  <w:style w:styleId="Style_47" w:type="paragraph">
    <w:name w:val="Основной шрифт абзаца5"/>
    <w:link w:val="Style_47_ch"/>
  </w:style>
  <w:style w:styleId="Style_47_ch" w:type="character">
    <w:name w:val="Основной шрифт абзаца5"/>
    <w:link w:val="Style_47"/>
  </w:style>
  <w:style w:styleId="Style_48" w:type="paragraph">
    <w:name w:val="toc 5"/>
    <w:next w:val="Style_3"/>
    <w:link w:val="Style_48_ch"/>
    <w:uiPriority w:val="39"/>
    <w:pPr>
      <w:widowControl w:val="1"/>
      <w:ind w:left="800"/>
    </w:pPr>
    <w:rPr>
      <w:sz w:val="28"/>
    </w:rPr>
  </w:style>
  <w:style w:styleId="Style_48_ch" w:type="character">
    <w:name w:val="toc 5"/>
    <w:link w:val="Style_48"/>
    <w:rPr>
      <w:sz w:val="28"/>
    </w:rPr>
  </w:style>
  <w:style w:styleId="Style_49" w:type="paragraph">
    <w:name w:val="Основной шрифт абзаца6"/>
    <w:link w:val="Style_49_ch"/>
  </w:style>
  <w:style w:styleId="Style_49_ch" w:type="character">
    <w:name w:val="Основной шрифт абзаца6"/>
    <w:link w:val="Style_49"/>
  </w:style>
  <w:style w:styleId="Style_50" w:type="paragraph">
    <w:name w:val="Обычный1"/>
    <w:link w:val="Style_50_ch"/>
    <w:rPr>
      <w:sz w:val="28"/>
    </w:rPr>
  </w:style>
  <w:style w:styleId="Style_50_ch" w:type="character">
    <w:name w:val="Обычный1"/>
    <w:link w:val="Style_50"/>
    <w:rPr>
      <w:sz w:val="28"/>
    </w:rPr>
  </w:style>
  <w:style w:styleId="Style_51" w:type="paragraph">
    <w:name w:val="Основной шрифт абзаца3"/>
    <w:link w:val="Style_51_ch"/>
  </w:style>
  <w:style w:styleId="Style_51_ch" w:type="character">
    <w:name w:val="Основной шрифт абзаца3"/>
    <w:link w:val="Style_51"/>
  </w:style>
  <w:style w:styleId="Style_52" w:type="paragraph">
    <w:name w:val="Основной шрифт абзаца4"/>
    <w:link w:val="Style_52_ch"/>
  </w:style>
  <w:style w:styleId="Style_52_ch" w:type="character">
    <w:name w:val="Основной шрифт абзаца4"/>
    <w:link w:val="Style_52"/>
  </w:style>
  <w:style w:styleId="Style_53" w:type="paragraph">
    <w:name w:val="Гиперссылка1"/>
    <w:link w:val="Style_53_ch"/>
    <w:rPr>
      <w:color w:val="0000FF"/>
      <w:u w:val="single"/>
    </w:rPr>
  </w:style>
  <w:style w:styleId="Style_53_ch" w:type="character">
    <w:name w:val="Гиперссылка1"/>
    <w:link w:val="Style_53"/>
    <w:rPr>
      <w:color w:val="0000FF"/>
      <w:u w:val="single"/>
    </w:rPr>
  </w:style>
  <w:style w:styleId="Style_54" w:type="paragraph">
    <w:name w:val="Subtitle"/>
    <w:next w:val="Style_3"/>
    <w:link w:val="Style_54_ch"/>
    <w:uiPriority w:val="11"/>
    <w:qFormat/>
    <w:pPr>
      <w:widowControl w:val="1"/>
      <w:ind/>
      <w:jc w:val="both"/>
    </w:pPr>
    <w:rPr>
      <w:i w:val="1"/>
    </w:rPr>
  </w:style>
  <w:style w:styleId="Style_54_ch" w:type="character">
    <w:name w:val="Subtitle"/>
    <w:link w:val="Style_54"/>
    <w:rPr>
      <w:i w:val="1"/>
    </w:rPr>
  </w:style>
  <w:style w:styleId="Style_55" w:type="paragraph">
    <w:name w:val="Title"/>
    <w:next w:val="Style_3"/>
    <w:link w:val="Style_55_ch"/>
    <w:uiPriority w:val="10"/>
    <w:qFormat/>
    <w:pPr>
      <w:widowControl w:val="1"/>
      <w:spacing w:after="567" w:before="567"/>
      <w:ind/>
      <w:jc w:val="center"/>
    </w:pPr>
    <w:rPr>
      <w:b w:val="1"/>
      <w:caps w:val="1"/>
      <w:sz w:val="40"/>
    </w:rPr>
  </w:style>
  <w:style w:styleId="Style_55_ch" w:type="character">
    <w:name w:val="Title"/>
    <w:link w:val="Style_55"/>
    <w:rPr>
      <w:b w:val="1"/>
      <w:caps w:val="1"/>
      <w:sz w:val="40"/>
    </w:rPr>
  </w:style>
  <w:style w:styleId="Style_56" w:type="paragraph">
    <w:name w:val="heading 4"/>
    <w:next w:val="Style_3"/>
    <w:link w:val="Style_56_ch"/>
    <w:uiPriority w:val="9"/>
    <w:qFormat/>
    <w:pPr>
      <w:widowControl w:val="1"/>
      <w:spacing w:after="120" w:before="120"/>
      <w:ind/>
      <w:jc w:val="both"/>
      <w:outlineLvl w:val="3"/>
    </w:pPr>
    <w:rPr>
      <w:b w:val="1"/>
    </w:rPr>
  </w:style>
  <w:style w:styleId="Style_56_ch" w:type="character">
    <w:name w:val="heading 4"/>
    <w:link w:val="Style_56"/>
    <w:rPr>
      <w:b w:val="1"/>
    </w:rPr>
  </w:style>
  <w:style w:styleId="Style_57" w:type="paragraph">
    <w:name w:val="Основной шрифт абзаца1"/>
    <w:link w:val="Style_57_ch"/>
  </w:style>
  <w:style w:styleId="Style_57_ch" w:type="character">
    <w:name w:val="Основной шрифт абзаца1"/>
    <w:link w:val="Style_57"/>
  </w:style>
  <w:style w:styleId="Style_58" w:type="paragraph">
    <w:name w:val="Заголовок 5 Знак"/>
    <w:link w:val="Style_58_ch"/>
    <w:rPr>
      <w:b w:val="1"/>
      <w:sz w:val="22"/>
    </w:rPr>
  </w:style>
  <w:style w:styleId="Style_58_ch" w:type="character">
    <w:name w:val="Заголовок 5 Знак"/>
    <w:link w:val="Style_58"/>
    <w:rPr>
      <w:b w:val="1"/>
      <w:sz w:val="22"/>
    </w:rPr>
  </w:style>
  <w:style w:styleId="Style_59" w:type="paragraph">
    <w:name w:val="Обычный1"/>
    <w:link w:val="Style_59_ch"/>
    <w:rPr>
      <w:sz w:val="28"/>
    </w:rPr>
  </w:style>
  <w:style w:styleId="Style_59_ch" w:type="character">
    <w:name w:val="Обычный1"/>
    <w:link w:val="Style_59"/>
    <w:rPr>
      <w:sz w:val="28"/>
    </w:rPr>
  </w:style>
  <w:style w:styleId="Style_60" w:type="paragraph">
    <w:name w:val="heading 2"/>
    <w:next w:val="Style_3"/>
    <w:link w:val="Style_60_ch"/>
    <w:uiPriority w:val="9"/>
    <w:qFormat/>
    <w:pPr>
      <w:widowControl w:val="1"/>
      <w:spacing w:after="120" w:before="120"/>
      <w:ind/>
      <w:jc w:val="both"/>
      <w:outlineLvl w:val="1"/>
    </w:pPr>
    <w:rPr>
      <w:b w:val="1"/>
      <w:sz w:val="28"/>
    </w:rPr>
  </w:style>
  <w:style w:styleId="Style_60_ch" w:type="character">
    <w:name w:val="heading 2"/>
    <w:link w:val="Style_60"/>
    <w:rPr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3" Target="numbering.xml" Type="http://schemas.openxmlformats.org/officeDocument/2006/relationships/numbering"/>
  <Relationship Id="rId4" Target="header4.xml" Type="http://schemas.openxmlformats.org/officeDocument/2006/relationships/header"/>
  <Relationship Id="rId1" Target="header1.xml" Type="http://schemas.openxmlformats.org/officeDocument/2006/relationships/header"/>
  <Relationship Id="rId8" Target="settings.xml" Type="http://schemas.openxmlformats.org/officeDocument/2006/relationships/settings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7" Target="fontTable.xml" Type="http://schemas.openxmlformats.org/officeDocument/2006/relationships/fontTable"/>
  <Relationship Id="rId5" Target="header5.xml" Type="http://schemas.openxmlformats.org/officeDocument/2006/relationships/header"/>
  <Relationship Id="rId3" Target="header3.xml" Type="http://schemas.openxmlformats.org/officeDocument/2006/relationships/header"/>
  <Relationship Id="rId2" Target="header2.xml" Type="http://schemas.openxmlformats.org/officeDocument/2006/relationships/header"/>
  <Relationship Id="rId9" Target="styles.xml" Type="http://schemas.openxmlformats.org/officeDocument/2006/relationships/styles"/>
  <Relationship Id="rId6" Target="header6.xml" Type="http://schemas.openxmlformats.org/officeDocument/2006/relationships/header"/>
  <Relationship Id="rId11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2025-01-29T07:03:00Z</dcterms:created>
  <dcterms:modified xsi:type="dcterms:W3CDTF">2025-12-26T05:49:54Z</dcterms:modified>
</cp:coreProperties>
</file>