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6D" w:rsidRDefault="00CC486D" w:rsidP="00CC486D">
      <w:pPr>
        <w:pStyle w:val="a8"/>
      </w:pPr>
      <w:proofErr w:type="gramStart"/>
      <w:r>
        <w:t>П</w:t>
      </w:r>
      <w:proofErr w:type="gramEnd"/>
      <w:r>
        <w:t xml:space="preserve"> О С Т А Н О В Л Е Н И Е</w:t>
      </w:r>
    </w:p>
    <w:p w:rsidR="00CC486D" w:rsidRDefault="00CC486D" w:rsidP="00CC486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C486D" w:rsidRDefault="00CC486D" w:rsidP="00CC486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C486D" w:rsidRDefault="00CC486D" w:rsidP="00CC486D">
      <w:pPr>
        <w:jc w:val="both"/>
        <w:rPr>
          <w:rFonts w:eastAsia="Arial Unicode MS"/>
          <w:spacing w:val="30"/>
          <w:sz w:val="32"/>
        </w:rPr>
      </w:pPr>
    </w:p>
    <w:p w:rsidR="00CC486D" w:rsidRDefault="00CC486D" w:rsidP="00CC486D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24.05.2017                   г. Ставрополь                  № 890 </w:t>
      </w:r>
    </w:p>
    <w:p w:rsidR="00CC486D" w:rsidRPr="00F23A4A" w:rsidRDefault="00CC486D" w:rsidP="00CC486D">
      <w:pPr>
        <w:jc w:val="both"/>
        <w:rPr>
          <w:rFonts w:eastAsia="Arial Unicode MS"/>
          <w:color w:val="000000"/>
          <w:spacing w:val="30"/>
          <w:sz w:val="32"/>
        </w:rPr>
      </w:pPr>
    </w:p>
    <w:p w:rsidR="00CC486D" w:rsidRPr="00C8144A" w:rsidRDefault="00CC486D" w:rsidP="00CC486D">
      <w:pPr>
        <w:spacing w:line="240" w:lineRule="exact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О признании </w:t>
      </w:r>
      <w:proofErr w:type="gramStart"/>
      <w:r w:rsidRPr="00C8144A">
        <w:rPr>
          <w:sz w:val="28"/>
          <w:szCs w:val="28"/>
        </w:rPr>
        <w:t>утратившими</w:t>
      </w:r>
      <w:proofErr w:type="gramEnd"/>
      <w:r w:rsidRPr="00C8144A">
        <w:rPr>
          <w:sz w:val="28"/>
          <w:szCs w:val="28"/>
        </w:rPr>
        <w:t xml:space="preserve"> силу отдельных постановлений главы города Ставрополя и администрации города Ставрополя</w:t>
      </w:r>
    </w:p>
    <w:p w:rsidR="00CC486D" w:rsidRPr="00C8144A" w:rsidRDefault="00CC486D" w:rsidP="00CC486D">
      <w:pPr>
        <w:spacing w:line="240" w:lineRule="exact"/>
        <w:rPr>
          <w:sz w:val="28"/>
          <w:szCs w:val="28"/>
        </w:rPr>
      </w:pPr>
    </w:p>
    <w:p w:rsidR="00CC486D" w:rsidRPr="00C8144A" w:rsidRDefault="00CC486D" w:rsidP="00CC4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CC486D" w:rsidRPr="00C8144A" w:rsidRDefault="00CC486D" w:rsidP="00CC486D">
      <w:pPr>
        <w:ind w:firstLine="720"/>
        <w:jc w:val="both"/>
        <w:rPr>
          <w:sz w:val="28"/>
          <w:szCs w:val="28"/>
        </w:rPr>
      </w:pPr>
    </w:p>
    <w:p w:rsidR="00CC486D" w:rsidRPr="00C8144A" w:rsidRDefault="00CC486D" w:rsidP="00CC486D">
      <w:pPr>
        <w:rPr>
          <w:sz w:val="28"/>
        </w:rPr>
      </w:pPr>
      <w:r w:rsidRPr="00C8144A">
        <w:rPr>
          <w:sz w:val="28"/>
        </w:rPr>
        <w:t>ПОСТАНОВЛЯЮ:</w:t>
      </w:r>
    </w:p>
    <w:p w:rsidR="00CC486D" w:rsidRPr="00C8144A" w:rsidRDefault="00CC486D" w:rsidP="00CC486D">
      <w:pPr>
        <w:ind w:firstLine="720"/>
        <w:jc w:val="both"/>
        <w:rPr>
          <w:sz w:val="28"/>
          <w:szCs w:val="28"/>
        </w:rPr>
      </w:pPr>
    </w:p>
    <w:p w:rsidR="00CC486D" w:rsidRPr="00C8144A" w:rsidRDefault="00CC486D" w:rsidP="00CC486D">
      <w:pPr>
        <w:ind w:firstLine="720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утратившими силу:</w:t>
      </w:r>
    </w:p>
    <w:p w:rsidR="00CC486D" w:rsidRPr="002A0614" w:rsidRDefault="00CC486D" w:rsidP="00CC48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4" w:history="1">
        <w:r w:rsidRPr="002A0614">
          <w:rPr>
            <w:sz w:val="28"/>
            <w:szCs w:val="28"/>
          </w:rPr>
          <w:t>постановление</w:t>
        </w:r>
      </w:hyperlink>
      <w:r w:rsidRPr="002A0614">
        <w:rPr>
          <w:sz w:val="28"/>
          <w:szCs w:val="28"/>
        </w:rPr>
        <w:t xml:space="preserve"> главы города Ставрополя от 19.03.2009                           № 800 «Об установлении тарифов на подключение вновь создаваемых (реконструируемых) объектов недвижимости (зданий, строений, сооружений, иных объектов) к системам водоснабжения и водоотведения муниципального унитарного предприяти</w:t>
      </w:r>
      <w:r>
        <w:rPr>
          <w:sz w:val="28"/>
          <w:szCs w:val="28"/>
        </w:rPr>
        <w:t>я «Водоканал» города Ставрополя</w:t>
      </w:r>
      <w:r w:rsidRPr="002A0614">
        <w:rPr>
          <w:sz w:val="28"/>
          <w:szCs w:val="28"/>
        </w:rPr>
        <w:t>»;</w:t>
      </w:r>
    </w:p>
    <w:p w:rsidR="00CC486D" w:rsidRPr="002A0614" w:rsidRDefault="00CC486D" w:rsidP="00CC4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5" w:history="1">
        <w:r w:rsidRPr="002A0614">
          <w:rPr>
            <w:sz w:val="28"/>
            <w:szCs w:val="28"/>
          </w:rPr>
          <w:t>постановление</w:t>
        </w:r>
      </w:hyperlink>
      <w:r w:rsidRPr="002A0614">
        <w:rPr>
          <w:sz w:val="28"/>
          <w:szCs w:val="28"/>
        </w:rPr>
        <w:t xml:space="preserve"> </w:t>
      </w:r>
      <w:r w:rsidRPr="002A0614">
        <w:rPr>
          <w:rFonts w:eastAsia="Calibri"/>
          <w:sz w:val="28"/>
          <w:szCs w:val="28"/>
        </w:rPr>
        <w:t>администрации города Ставрополя от 09.07.2012</w:t>
      </w:r>
      <w:r>
        <w:rPr>
          <w:rFonts w:eastAsia="Calibri"/>
          <w:sz w:val="28"/>
          <w:szCs w:val="28"/>
        </w:rPr>
        <w:t xml:space="preserve">          </w:t>
      </w:r>
      <w:r w:rsidRPr="002A0614">
        <w:rPr>
          <w:rFonts w:eastAsia="Calibri"/>
          <w:sz w:val="28"/>
          <w:szCs w:val="28"/>
        </w:rPr>
        <w:t xml:space="preserve"> № 1993 «</w:t>
      </w:r>
      <w:r w:rsidRPr="002A0614">
        <w:rPr>
          <w:sz w:val="28"/>
          <w:szCs w:val="28"/>
        </w:rPr>
        <w:t xml:space="preserve">О внесении изменений в постановление главы города Ставрополя </w:t>
      </w:r>
      <w:r>
        <w:rPr>
          <w:sz w:val="28"/>
          <w:szCs w:val="28"/>
        </w:rPr>
        <w:t xml:space="preserve">      </w:t>
      </w:r>
      <w:r w:rsidRPr="002A0614">
        <w:rPr>
          <w:sz w:val="28"/>
          <w:szCs w:val="28"/>
        </w:rPr>
        <w:t>от 19.03.2009 № 800 «Об установлении тарифов на подключение вновь создаваемых (реконструируемых) объектов недвижимости (зданий, строений, сооружений, иных объектов) к системам водоснабжения и водоотведения муниципального унитарного предприятия «Водоканал» города Ставрополя»</w:t>
      </w:r>
      <w:r w:rsidRPr="002A0614">
        <w:rPr>
          <w:color w:val="000000"/>
          <w:sz w:val="28"/>
          <w:szCs w:val="28"/>
        </w:rPr>
        <w:t>;</w:t>
      </w:r>
    </w:p>
    <w:p w:rsidR="00CC486D" w:rsidRDefault="00CC486D" w:rsidP="00CC486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6" w:history="1">
        <w:r w:rsidRPr="002A0614">
          <w:rPr>
            <w:color w:val="000000"/>
            <w:sz w:val="28"/>
            <w:szCs w:val="28"/>
          </w:rPr>
          <w:t>постановление</w:t>
        </w:r>
      </w:hyperlink>
      <w:r w:rsidRPr="002A0614">
        <w:rPr>
          <w:color w:val="000000"/>
          <w:sz w:val="28"/>
          <w:szCs w:val="28"/>
        </w:rPr>
        <w:t xml:space="preserve"> </w:t>
      </w:r>
      <w:r w:rsidRPr="002A0614">
        <w:rPr>
          <w:rFonts w:eastAsia="Calibri"/>
          <w:sz w:val="28"/>
          <w:szCs w:val="28"/>
        </w:rPr>
        <w:t>администрации города Ставрополя от 10.01.2014</w:t>
      </w:r>
      <w:r>
        <w:rPr>
          <w:rFonts w:eastAsia="Calibri"/>
          <w:sz w:val="28"/>
          <w:szCs w:val="28"/>
        </w:rPr>
        <w:t xml:space="preserve">          </w:t>
      </w:r>
      <w:r w:rsidRPr="002A0614">
        <w:rPr>
          <w:rFonts w:eastAsia="Calibri"/>
          <w:sz w:val="28"/>
          <w:szCs w:val="28"/>
        </w:rPr>
        <w:t xml:space="preserve"> № 22 «</w:t>
      </w:r>
      <w:r w:rsidRPr="002A0614">
        <w:rPr>
          <w:sz w:val="28"/>
          <w:szCs w:val="28"/>
        </w:rPr>
        <w:t xml:space="preserve">О внесении изменений в постановление главы города Ставрополя </w:t>
      </w:r>
      <w:r>
        <w:rPr>
          <w:sz w:val="28"/>
          <w:szCs w:val="28"/>
        </w:rPr>
        <w:t xml:space="preserve">      </w:t>
      </w:r>
      <w:r w:rsidRPr="002A0614">
        <w:rPr>
          <w:sz w:val="28"/>
          <w:szCs w:val="28"/>
        </w:rPr>
        <w:t>от 19.03.2009 № 800 «Об установлении тарифов на подключение вновь создаваемых (реконструируемых) объектов недвижимости (зданий, строений, сооружений, иных объектов) к системам водоснабжения и водоотведения муниципального унитарного предприятия «Водоканал» города Ставрополя»</w:t>
      </w:r>
      <w:r>
        <w:rPr>
          <w:color w:val="000000"/>
          <w:sz w:val="28"/>
          <w:szCs w:val="28"/>
        </w:rPr>
        <w:t>.</w:t>
      </w:r>
    </w:p>
    <w:p w:rsidR="00CC486D" w:rsidRDefault="00CC486D" w:rsidP="00CC48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CC486D" w:rsidRPr="00CB4F1F" w:rsidRDefault="00CC486D" w:rsidP="00CC4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B4F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C486D" w:rsidRPr="00F23A4A" w:rsidRDefault="00CC486D" w:rsidP="00CC486D">
      <w:pPr>
        <w:jc w:val="both"/>
        <w:rPr>
          <w:rFonts w:eastAsia="Arial Unicode MS"/>
          <w:color w:val="000000"/>
          <w:spacing w:val="30"/>
          <w:sz w:val="32"/>
        </w:rPr>
      </w:pPr>
    </w:p>
    <w:p w:rsidR="00CC486D" w:rsidRPr="00F23A4A" w:rsidRDefault="00CC486D" w:rsidP="00CC486D">
      <w:pPr>
        <w:jc w:val="both"/>
        <w:rPr>
          <w:rFonts w:eastAsia="Arial Unicode MS"/>
          <w:color w:val="000000"/>
          <w:spacing w:val="30"/>
          <w:sz w:val="32"/>
        </w:rPr>
      </w:pPr>
    </w:p>
    <w:p w:rsidR="00CC486D" w:rsidRPr="00F23A4A" w:rsidRDefault="00CC486D" w:rsidP="00CC486D">
      <w:pPr>
        <w:jc w:val="both"/>
        <w:rPr>
          <w:rFonts w:eastAsia="Arial Unicode MS"/>
          <w:color w:val="000000"/>
          <w:spacing w:val="30"/>
          <w:sz w:val="32"/>
        </w:rPr>
      </w:pPr>
    </w:p>
    <w:p w:rsidR="00CC486D" w:rsidRDefault="00CC486D" w:rsidP="00CC486D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C486D" w:rsidRDefault="00CC486D" w:rsidP="00CC48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Ставрополя</w:t>
      </w:r>
    </w:p>
    <w:p w:rsidR="00CC486D" w:rsidRDefault="00CC486D" w:rsidP="00CC486D">
      <w:pPr>
        <w:tabs>
          <w:tab w:val="left" w:pos="374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ab/>
      </w:r>
    </w:p>
    <w:p w:rsidR="00CC486D" w:rsidRPr="00002D3F" w:rsidRDefault="00CC486D" w:rsidP="00CC48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А.А. Мясоедов</w:t>
      </w:r>
    </w:p>
    <w:p w:rsidR="000637D8" w:rsidRDefault="000637D8"/>
    <w:sectPr w:rsidR="000637D8" w:rsidSect="000075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CC486D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CC486D" w:rsidP="00884E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CC486D" w:rsidP="00EF782E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CC486D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CC48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CC486D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DC718E">
      <w:rPr>
        <w:rStyle w:val="a5"/>
        <w:sz w:val="28"/>
        <w:szCs w:val="28"/>
      </w:rPr>
      <w:fldChar w:fldCharType="end"/>
    </w:r>
  </w:p>
  <w:p w:rsidR="00884E59" w:rsidRDefault="00CC48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C486D"/>
    <w:rsid w:val="000637D8"/>
    <w:rsid w:val="00A00059"/>
    <w:rsid w:val="00C12FB4"/>
    <w:rsid w:val="00C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4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48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C486D"/>
  </w:style>
  <w:style w:type="paragraph" w:styleId="a6">
    <w:name w:val="header"/>
    <w:basedOn w:val="a"/>
    <w:link w:val="a7"/>
    <w:rsid w:val="00CC48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4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C4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C486D"/>
    <w:pPr>
      <w:jc w:val="center"/>
    </w:pPr>
    <w:rPr>
      <w:rFonts w:eastAsia="Arial Unicode MS"/>
      <w:spacing w:val="-20"/>
      <w:sz w:val="36"/>
    </w:rPr>
  </w:style>
  <w:style w:type="character" w:customStyle="1" w:styleId="a9">
    <w:name w:val="Название Знак"/>
    <w:basedOn w:val="a0"/>
    <w:link w:val="a8"/>
    <w:rsid w:val="00CC486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51488E5BBC62B0EE9B4EDF9486BA99BFD759EDA65CA94CF9772781DA10179l21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9851488E5BBC62B0EE9B4EDF9486BA99BFD759EDA65CA94CF9772781DA10179l216K" TargetMode="External"/><Relationship Id="rId10" Type="http://schemas.openxmlformats.org/officeDocument/2006/relationships/footer" Target="footer2.xml"/><Relationship Id="rId4" Type="http://schemas.openxmlformats.org/officeDocument/2006/relationships/hyperlink" Target="consultantplus://offline/ref=69851488E5BBC62B0EE9B4EDF9486BA99BFD759EDA65CA94CF9772781DA10179l216K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LA.Pomogaeva</cp:lastModifiedBy>
  <cp:revision>1</cp:revision>
  <dcterms:created xsi:type="dcterms:W3CDTF">2017-06-02T12:48:00Z</dcterms:created>
  <dcterms:modified xsi:type="dcterms:W3CDTF">2017-06-02T12:48:00Z</dcterms:modified>
</cp:coreProperties>
</file>