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 по формированию кадрового резерва для замещения вакантных должностей муниципальной службы в комитете экономического развития и торговли администрации города Ставрополя</w:t>
      </w: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администрации города Ставрополя, руководитель комитета экономического развития и торговли администрации города Ставрополя</w:t>
      </w: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Н.И. Меценатова</w:t>
      </w: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C4703F"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» </w:t>
      </w:r>
      <w:r w:rsidR="00987719">
        <w:rPr>
          <w:rFonts w:ascii="Times New Roman" w:hAnsi="Times New Roman"/>
          <w:sz w:val="28"/>
        </w:rPr>
        <w:t>ию</w:t>
      </w:r>
      <w:r w:rsidR="00B9157A">
        <w:rPr>
          <w:rFonts w:ascii="Times New Roman" w:hAnsi="Times New Roman"/>
          <w:sz w:val="28"/>
        </w:rPr>
        <w:t>л</w:t>
      </w:r>
      <w:r w:rsidR="00987719">
        <w:rPr>
          <w:rFonts w:ascii="Times New Roman" w:hAnsi="Times New Roman"/>
          <w:sz w:val="28"/>
        </w:rPr>
        <w:t>я</w:t>
      </w:r>
      <w:r w:rsidR="003558B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 w:rsidR="00364DC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</w:t>
      </w:r>
    </w:p>
    <w:p w:rsidR="004558CF" w:rsidRDefault="004558CF"/>
    <w:p w:rsidR="00CE7B79" w:rsidRDefault="00CE7B79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</w:t>
      </w: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лиц, включенных в кадровый резерв для замещения вакантных должностей муниципальной службы</w:t>
      </w: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комитете экономического развития и торговли администрации города Ставрополя</w:t>
      </w: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</w:t>
      </w:r>
      <w:r w:rsidR="00C4703F">
        <w:rPr>
          <w:rFonts w:ascii="Times New Roman" w:hAnsi="Times New Roman"/>
          <w:sz w:val="28"/>
        </w:rPr>
        <w:t>17</w:t>
      </w:r>
      <w:r w:rsidR="00B9157A">
        <w:rPr>
          <w:rFonts w:ascii="Times New Roman" w:hAnsi="Times New Roman"/>
          <w:sz w:val="28"/>
        </w:rPr>
        <w:t xml:space="preserve"> июля</w:t>
      </w:r>
      <w:r w:rsidR="00364DC3">
        <w:rPr>
          <w:rFonts w:ascii="Times New Roman" w:hAnsi="Times New Roman"/>
          <w:sz w:val="28"/>
        </w:rPr>
        <w:t xml:space="preserve"> 2025</w:t>
      </w:r>
    </w:p>
    <w:p w:rsidR="004558CF" w:rsidRDefault="004558CF" w:rsidP="004558CF">
      <w:pPr>
        <w:spacing w:after="0" w:line="240" w:lineRule="exact"/>
        <w:rPr>
          <w:rFonts w:ascii="Times New Roman" w:hAnsi="Times New Roman"/>
          <w:sz w:val="28"/>
        </w:rPr>
      </w:pPr>
    </w:p>
    <w:tbl>
      <w:tblPr>
        <w:tblStyle w:val="af1"/>
        <w:tblW w:w="14786" w:type="dxa"/>
        <w:tblInd w:w="113" w:type="dxa"/>
        <w:tblLayout w:type="fixed"/>
        <w:tblLook w:val="04A0"/>
      </w:tblPr>
      <w:tblGrid>
        <w:gridCol w:w="817"/>
        <w:gridCol w:w="5879"/>
        <w:gridCol w:w="3694"/>
        <w:gridCol w:w="1484"/>
        <w:gridCol w:w="2912"/>
      </w:tblGrid>
      <w:tr w:rsidR="00CE7B79">
        <w:tc>
          <w:tcPr>
            <w:tcW w:w="817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5879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Должность муниципальной службы, 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которой кандидат состоит 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кадровом резерве</w:t>
            </w:r>
          </w:p>
        </w:tc>
        <w:tc>
          <w:tcPr>
            <w:tcW w:w="369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 кандидата</w:t>
            </w:r>
          </w:p>
        </w:tc>
        <w:tc>
          <w:tcPr>
            <w:tcW w:w="148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рождения кандидата</w:t>
            </w:r>
          </w:p>
        </w:tc>
        <w:tc>
          <w:tcPr>
            <w:tcW w:w="2912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и номер приказа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включении кандидата в кадровый резерв</w:t>
            </w:r>
          </w:p>
        </w:tc>
      </w:tr>
      <w:tr w:rsidR="00CE7B79">
        <w:trPr>
          <w:trHeight w:val="79"/>
        </w:trPr>
        <w:tc>
          <w:tcPr>
            <w:tcW w:w="14786" w:type="dxa"/>
            <w:gridSpan w:val="5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 Отдел аукционов</w:t>
            </w:r>
          </w:p>
        </w:tc>
      </w:tr>
      <w:tr w:rsidR="00CE7B79">
        <w:tc>
          <w:tcPr>
            <w:tcW w:w="817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879" w:type="dxa"/>
          </w:tcPr>
          <w:p w:rsidR="004558CF" w:rsidRDefault="00DD21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аукционов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E7B79" w:rsidRDefault="00DD21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Ардарская Светлана Алексеевна</w:t>
            </w:r>
          </w:p>
        </w:tc>
        <w:tc>
          <w:tcPr>
            <w:tcW w:w="148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1977</w:t>
            </w:r>
          </w:p>
        </w:tc>
        <w:tc>
          <w:tcPr>
            <w:tcW w:w="2912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01 от 09.01.2023</w:t>
            </w:r>
          </w:p>
        </w:tc>
      </w:tr>
      <w:tr w:rsidR="00CE7B79">
        <w:tc>
          <w:tcPr>
            <w:tcW w:w="14786" w:type="dxa"/>
            <w:gridSpan w:val="5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 Отдел координации потребительского рынка и защиты прав потребителей</w:t>
            </w:r>
          </w:p>
        </w:tc>
      </w:tr>
      <w:tr w:rsidR="00CE2212">
        <w:trPr>
          <w:trHeight w:val="389"/>
        </w:trPr>
        <w:tc>
          <w:tcPr>
            <w:tcW w:w="817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5879" w:type="dxa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координации потребительского рынка и защиты                        прав потребителей комитета экономического </w:t>
            </w:r>
            <w:r>
              <w:rPr>
                <w:rFonts w:ascii="Times New Roman" w:hAnsi="Times New Roman"/>
                <w:sz w:val="28"/>
              </w:rPr>
              <w:lastRenderedPageBreak/>
              <w:t>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E2212" w:rsidRDefault="004558CF" w:rsidP="00E362E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Рева Николай Николаевич</w:t>
            </w:r>
          </w:p>
        </w:tc>
        <w:tc>
          <w:tcPr>
            <w:tcW w:w="1484" w:type="dxa"/>
          </w:tcPr>
          <w:p w:rsidR="00CE2212" w:rsidRDefault="004558CF" w:rsidP="00E36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1976</w:t>
            </w:r>
          </w:p>
        </w:tc>
        <w:tc>
          <w:tcPr>
            <w:tcW w:w="2912" w:type="dxa"/>
          </w:tcPr>
          <w:p w:rsidR="00CE2212" w:rsidRDefault="004558CF" w:rsidP="00E36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98 от 15.05.2024</w:t>
            </w:r>
          </w:p>
        </w:tc>
      </w:tr>
      <w:tr w:rsidR="00CE2212">
        <w:tc>
          <w:tcPr>
            <w:tcW w:w="14786" w:type="dxa"/>
            <w:gridSpan w:val="5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 Общий отдел</w:t>
            </w:r>
          </w:p>
        </w:tc>
      </w:tr>
      <w:tr w:rsidR="00CE2212">
        <w:tc>
          <w:tcPr>
            <w:tcW w:w="817" w:type="dxa"/>
          </w:tcPr>
          <w:p w:rsidR="00CE2212" w:rsidRDefault="00455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CE2212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879" w:type="dxa"/>
            <w:vMerge w:val="restart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общего отдела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Чернышова Евгения Игоревна</w:t>
            </w:r>
          </w:p>
        </w:tc>
        <w:tc>
          <w:tcPr>
            <w:tcW w:w="1484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1986</w:t>
            </w:r>
          </w:p>
        </w:tc>
        <w:tc>
          <w:tcPr>
            <w:tcW w:w="2912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127/1 от 11.08.2021</w:t>
            </w:r>
          </w:p>
        </w:tc>
      </w:tr>
      <w:tr w:rsidR="00CE2212">
        <w:tc>
          <w:tcPr>
            <w:tcW w:w="817" w:type="dxa"/>
          </w:tcPr>
          <w:p w:rsidR="00CE2212" w:rsidRDefault="00455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CE2212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879" w:type="dxa"/>
            <w:vMerge/>
          </w:tcPr>
          <w:p w:rsidR="00CE2212" w:rsidRDefault="00CE221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694" w:type="dxa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Григорян Тельман Гарикович</w:t>
            </w:r>
          </w:p>
        </w:tc>
        <w:tc>
          <w:tcPr>
            <w:tcW w:w="1484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1992</w:t>
            </w:r>
          </w:p>
        </w:tc>
        <w:tc>
          <w:tcPr>
            <w:tcW w:w="2912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127/1 от 11.08.2021</w:t>
            </w:r>
          </w:p>
        </w:tc>
      </w:tr>
      <w:tr w:rsidR="00C4703F" w:rsidTr="00700F47">
        <w:tc>
          <w:tcPr>
            <w:tcW w:w="14786" w:type="dxa"/>
            <w:gridSpan w:val="5"/>
          </w:tcPr>
          <w:p w:rsidR="00C4703F" w:rsidRDefault="00C47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Отдел туризма, международных и межрегиональных связей</w:t>
            </w:r>
          </w:p>
        </w:tc>
      </w:tr>
      <w:tr w:rsidR="00C4703F">
        <w:tc>
          <w:tcPr>
            <w:tcW w:w="817" w:type="dxa"/>
          </w:tcPr>
          <w:p w:rsidR="00C4703F" w:rsidRDefault="00C47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5879" w:type="dxa"/>
          </w:tcPr>
          <w:p w:rsidR="00C4703F" w:rsidRPr="00C4703F" w:rsidRDefault="00C4703F">
            <w:pPr>
              <w:spacing w:after="0" w:line="240" w:lineRule="auto"/>
              <w:rPr>
                <w:rFonts w:ascii="Times New Roman" w:hAnsi="Times New Roman"/>
              </w:rPr>
            </w:pPr>
            <w:r w:rsidRPr="00C4703F">
              <w:rPr>
                <w:rFonts w:ascii="Times New Roman" w:hAnsi="Times New Roman"/>
                <w:sz w:val="28"/>
              </w:rPr>
              <w:t>Консультант отдела туризма, международных и межрегиональных связей</w:t>
            </w:r>
          </w:p>
        </w:tc>
        <w:tc>
          <w:tcPr>
            <w:tcW w:w="3694" w:type="dxa"/>
          </w:tcPr>
          <w:p w:rsidR="00C4703F" w:rsidRPr="00C4703F" w:rsidRDefault="00C4703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Крюкова Светлана Владимировна</w:t>
            </w:r>
          </w:p>
        </w:tc>
        <w:tc>
          <w:tcPr>
            <w:tcW w:w="1484" w:type="dxa"/>
          </w:tcPr>
          <w:p w:rsidR="00C4703F" w:rsidRPr="00C4703F" w:rsidRDefault="00C47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</w:t>
            </w:r>
          </w:p>
        </w:tc>
        <w:tc>
          <w:tcPr>
            <w:tcW w:w="2912" w:type="dxa"/>
          </w:tcPr>
          <w:p w:rsidR="00C4703F" w:rsidRPr="00C4703F" w:rsidRDefault="00C47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130 от 17.07.2025</w:t>
            </w:r>
          </w:p>
        </w:tc>
      </w:tr>
    </w:tbl>
    <w:p w:rsidR="00CE7B79" w:rsidRDefault="00CE7B79"/>
    <w:p w:rsidR="00CE7B79" w:rsidRDefault="00CE7B79">
      <w:pPr>
        <w:spacing w:after="0" w:line="240" w:lineRule="exact"/>
        <w:ind w:firstLine="709"/>
        <w:rPr>
          <w:rFonts w:ascii="Times New Roman" w:hAnsi="Times New Roman"/>
          <w:sz w:val="28"/>
        </w:rPr>
      </w:pPr>
    </w:p>
    <w:p w:rsidR="00E45978" w:rsidRDefault="00E45978">
      <w:pPr>
        <w:spacing w:after="0" w:line="240" w:lineRule="exact"/>
        <w:ind w:firstLine="709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общего отдела комитета</w:t>
      </w:r>
    </w:p>
    <w:p w:rsidR="00CE7B79" w:rsidRDefault="00DD210D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экономического развития и торговли </w:t>
      </w:r>
    </w:p>
    <w:p w:rsidR="00CE7B79" w:rsidRDefault="00DD210D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Ставрополя                          </w:t>
      </w:r>
      <w:r w:rsidR="000A67E4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      Е.И. Ильдризова</w:t>
      </w:r>
    </w:p>
    <w:sectPr w:rsidR="00CE7B79" w:rsidSect="00CE7B79">
      <w:headerReference w:type="default" r:id="rId6"/>
      <w:pgSz w:w="16838" w:h="11906" w:orient="landscape"/>
      <w:pgMar w:top="1134" w:right="1134" w:bottom="567" w:left="1134" w:header="708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3FE" w:rsidRDefault="007703FE" w:rsidP="00CE7B79">
      <w:pPr>
        <w:spacing w:after="0" w:line="240" w:lineRule="auto"/>
      </w:pPr>
      <w:r>
        <w:separator/>
      </w:r>
    </w:p>
  </w:endnote>
  <w:endnote w:type="continuationSeparator" w:id="1">
    <w:p w:rsidR="007703FE" w:rsidRDefault="007703FE" w:rsidP="00CE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3FE" w:rsidRDefault="007703FE" w:rsidP="00CE7B79">
      <w:pPr>
        <w:spacing w:after="0" w:line="240" w:lineRule="auto"/>
      </w:pPr>
      <w:r>
        <w:separator/>
      </w:r>
    </w:p>
  </w:footnote>
  <w:footnote w:type="continuationSeparator" w:id="1">
    <w:p w:rsidR="007703FE" w:rsidRDefault="007703FE" w:rsidP="00CE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79" w:rsidRDefault="007416B2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 w:rsidR="00DD210D"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 w:rsidR="00C4703F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CE7B79" w:rsidRDefault="00CE7B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B79"/>
    <w:rsid w:val="000A67E4"/>
    <w:rsid w:val="000D4A69"/>
    <w:rsid w:val="000F4ABA"/>
    <w:rsid w:val="0012312D"/>
    <w:rsid w:val="00164A74"/>
    <w:rsid w:val="00195DE3"/>
    <w:rsid w:val="001B2A88"/>
    <w:rsid w:val="001E0CE6"/>
    <w:rsid w:val="00222B88"/>
    <w:rsid w:val="00232E22"/>
    <w:rsid w:val="00235E42"/>
    <w:rsid w:val="00244ACC"/>
    <w:rsid w:val="002B29F8"/>
    <w:rsid w:val="002D3570"/>
    <w:rsid w:val="00301398"/>
    <w:rsid w:val="00336137"/>
    <w:rsid w:val="003558BB"/>
    <w:rsid w:val="00364DC3"/>
    <w:rsid w:val="00397BEC"/>
    <w:rsid w:val="003A1CDA"/>
    <w:rsid w:val="003B0DF6"/>
    <w:rsid w:val="003B4585"/>
    <w:rsid w:val="003F4E43"/>
    <w:rsid w:val="00403102"/>
    <w:rsid w:val="00421D26"/>
    <w:rsid w:val="00436B4F"/>
    <w:rsid w:val="004558CF"/>
    <w:rsid w:val="004B06F3"/>
    <w:rsid w:val="004E43EB"/>
    <w:rsid w:val="004F7DAB"/>
    <w:rsid w:val="00523318"/>
    <w:rsid w:val="00573E93"/>
    <w:rsid w:val="005B7E0A"/>
    <w:rsid w:val="006102C8"/>
    <w:rsid w:val="006213D5"/>
    <w:rsid w:val="006C63F6"/>
    <w:rsid w:val="00707E7F"/>
    <w:rsid w:val="007416B2"/>
    <w:rsid w:val="007703FE"/>
    <w:rsid w:val="0077716B"/>
    <w:rsid w:val="00784B0B"/>
    <w:rsid w:val="007B25D8"/>
    <w:rsid w:val="00860EC7"/>
    <w:rsid w:val="008718C7"/>
    <w:rsid w:val="008E5950"/>
    <w:rsid w:val="009005CA"/>
    <w:rsid w:val="00917015"/>
    <w:rsid w:val="00987719"/>
    <w:rsid w:val="009B1E04"/>
    <w:rsid w:val="009C226B"/>
    <w:rsid w:val="009D464D"/>
    <w:rsid w:val="009E315C"/>
    <w:rsid w:val="00B012B3"/>
    <w:rsid w:val="00B212ED"/>
    <w:rsid w:val="00B9157A"/>
    <w:rsid w:val="00BA3A87"/>
    <w:rsid w:val="00C04F88"/>
    <w:rsid w:val="00C4703F"/>
    <w:rsid w:val="00C941E6"/>
    <w:rsid w:val="00CC4090"/>
    <w:rsid w:val="00CE2212"/>
    <w:rsid w:val="00CE7B79"/>
    <w:rsid w:val="00D2222D"/>
    <w:rsid w:val="00D70B6C"/>
    <w:rsid w:val="00DD210D"/>
    <w:rsid w:val="00E02B61"/>
    <w:rsid w:val="00E45978"/>
    <w:rsid w:val="00E713CC"/>
    <w:rsid w:val="00F00628"/>
    <w:rsid w:val="00F10E6A"/>
    <w:rsid w:val="00FA1ADB"/>
    <w:rsid w:val="00FE33BB"/>
    <w:rsid w:val="00FE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6456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0"/>
    <w:uiPriority w:val="9"/>
    <w:qFormat/>
    <w:rsid w:val="0026456E"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26456E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26456E"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26456E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26456E"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qFormat/>
    <w:rsid w:val="0026456E"/>
  </w:style>
  <w:style w:type="character" w:customStyle="1" w:styleId="20">
    <w:name w:val="Оглавление 2 Знак"/>
    <w:link w:val="TOC2"/>
    <w:qFormat/>
    <w:rsid w:val="0026456E"/>
    <w:rPr>
      <w:rFonts w:ascii="XO Thames" w:hAnsi="XO Thames"/>
      <w:sz w:val="28"/>
    </w:rPr>
  </w:style>
  <w:style w:type="character" w:customStyle="1" w:styleId="40">
    <w:name w:val="Оглавление 4 Знак"/>
    <w:link w:val="TOC4"/>
    <w:qFormat/>
    <w:rsid w:val="0026456E"/>
    <w:rPr>
      <w:rFonts w:ascii="XO Thames" w:hAnsi="XO Thames"/>
      <w:sz w:val="28"/>
    </w:rPr>
  </w:style>
  <w:style w:type="character" w:customStyle="1" w:styleId="6">
    <w:name w:val="Оглавление 6 Знак"/>
    <w:link w:val="TOC6"/>
    <w:qFormat/>
    <w:rsid w:val="0026456E"/>
    <w:rPr>
      <w:rFonts w:ascii="XO Thames" w:hAnsi="XO Thames"/>
      <w:sz w:val="28"/>
    </w:rPr>
  </w:style>
  <w:style w:type="character" w:customStyle="1" w:styleId="7">
    <w:name w:val="Оглавление 7 Знак"/>
    <w:link w:val="TOC7"/>
    <w:qFormat/>
    <w:rsid w:val="0026456E"/>
    <w:rPr>
      <w:rFonts w:ascii="XO Thames" w:hAnsi="XO Thames"/>
      <w:sz w:val="28"/>
    </w:rPr>
  </w:style>
  <w:style w:type="character" w:customStyle="1" w:styleId="Endnote">
    <w:name w:val="Endnote"/>
    <w:link w:val="Endnote0"/>
    <w:qFormat/>
    <w:rsid w:val="0026456E"/>
    <w:rPr>
      <w:rFonts w:ascii="XO Thames" w:hAnsi="XO Thames"/>
      <w:sz w:val="22"/>
    </w:rPr>
  </w:style>
  <w:style w:type="character" w:customStyle="1" w:styleId="3">
    <w:name w:val="Заголовок 3 Знак"/>
    <w:link w:val="Heading3"/>
    <w:qFormat/>
    <w:rsid w:val="0026456E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26456E"/>
    <w:rPr>
      <w:rFonts w:ascii="XO Thames" w:hAnsi="XO Thames"/>
      <w:sz w:val="28"/>
    </w:rPr>
  </w:style>
  <w:style w:type="character" w:customStyle="1" w:styleId="5">
    <w:name w:val="Заголовок 5 Знак"/>
    <w:link w:val="Heading5"/>
    <w:qFormat/>
    <w:rsid w:val="0026456E"/>
    <w:rPr>
      <w:rFonts w:ascii="XO Thames" w:hAnsi="XO Thames"/>
      <w:b/>
      <w:sz w:val="22"/>
    </w:rPr>
  </w:style>
  <w:style w:type="character" w:customStyle="1" w:styleId="10">
    <w:name w:val="Заголовок 1 Знак"/>
    <w:link w:val="Heading1"/>
    <w:qFormat/>
    <w:rsid w:val="0026456E"/>
    <w:rPr>
      <w:rFonts w:ascii="XO Thames" w:hAnsi="XO Thames"/>
      <w:b/>
      <w:sz w:val="32"/>
    </w:rPr>
  </w:style>
  <w:style w:type="character" w:styleId="a3">
    <w:name w:val="Hyperlink"/>
    <w:link w:val="11"/>
    <w:rsid w:val="0026456E"/>
    <w:rPr>
      <w:color w:val="0000FF"/>
      <w:u w:val="single"/>
    </w:rPr>
  </w:style>
  <w:style w:type="character" w:customStyle="1" w:styleId="Footnote">
    <w:name w:val="Footnote"/>
    <w:link w:val="Footnote0"/>
    <w:qFormat/>
    <w:rsid w:val="0026456E"/>
    <w:rPr>
      <w:rFonts w:ascii="XO Thames" w:hAnsi="XO Thames"/>
      <w:sz w:val="22"/>
    </w:rPr>
  </w:style>
  <w:style w:type="character" w:customStyle="1" w:styleId="12">
    <w:name w:val="Оглавление 1 Знак"/>
    <w:link w:val="TOC1"/>
    <w:qFormat/>
    <w:rsid w:val="0026456E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26456E"/>
    <w:rPr>
      <w:rFonts w:ascii="XO Thames" w:hAnsi="XO Thames"/>
      <w:sz w:val="28"/>
    </w:rPr>
  </w:style>
  <w:style w:type="character" w:customStyle="1" w:styleId="a4">
    <w:name w:val="Текст выноски Знак"/>
    <w:basedOn w:val="1"/>
    <w:link w:val="a5"/>
    <w:qFormat/>
    <w:rsid w:val="0026456E"/>
    <w:rPr>
      <w:rFonts w:ascii="Tahoma" w:hAnsi="Tahoma"/>
      <w:sz w:val="16"/>
    </w:rPr>
  </w:style>
  <w:style w:type="character" w:customStyle="1" w:styleId="9">
    <w:name w:val="Оглавление 9 Знак"/>
    <w:link w:val="TOC9"/>
    <w:qFormat/>
    <w:rsid w:val="0026456E"/>
    <w:rPr>
      <w:rFonts w:ascii="XO Thames" w:hAnsi="XO Thames"/>
      <w:sz w:val="28"/>
    </w:rPr>
  </w:style>
  <w:style w:type="character" w:customStyle="1" w:styleId="a6">
    <w:name w:val="Верхний колонтитул Знак"/>
    <w:basedOn w:val="1"/>
    <w:link w:val="Header"/>
    <w:qFormat/>
    <w:rsid w:val="0026456E"/>
  </w:style>
  <w:style w:type="character" w:customStyle="1" w:styleId="8">
    <w:name w:val="Оглавление 8 Знак"/>
    <w:link w:val="TOC8"/>
    <w:qFormat/>
    <w:rsid w:val="0026456E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26456E"/>
    <w:rPr>
      <w:rFonts w:ascii="XO Thames" w:hAnsi="XO Thames"/>
      <w:sz w:val="28"/>
    </w:rPr>
  </w:style>
  <w:style w:type="character" w:customStyle="1" w:styleId="a7">
    <w:name w:val="Нижний колонтитул Знак"/>
    <w:basedOn w:val="1"/>
    <w:link w:val="Footer"/>
    <w:qFormat/>
    <w:rsid w:val="0026456E"/>
  </w:style>
  <w:style w:type="character" w:customStyle="1" w:styleId="a8">
    <w:name w:val="Подзаголовок Знак"/>
    <w:link w:val="a9"/>
    <w:qFormat/>
    <w:rsid w:val="0026456E"/>
    <w:rPr>
      <w:rFonts w:ascii="XO Thames" w:hAnsi="XO Thames"/>
      <w:i/>
      <w:sz w:val="24"/>
    </w:rPr>
  </w:style>
  <w:style w:type="character" w:customStyle="1" w:styleId="aa">
    <w:name w:val="Название Знак"/>
    <w:link w:val="ab"/>
    <w:qFormat/>
    <w:rsid w:val="0026456E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Heading4"/>
    <w:qFormat/>
    <w:rsid w:val="0026456E"/>
    <w:rPr>
      <w:rFonts w:ascii="XO Thames" w:hAnsi="XO Thames"/>
      <w:b/>
      <w:sz w:val="24"/>
    </w:rPr>
  </w:style>
  <w:style w:type="character" w:customStyle="1" w:styleId="2">
    <w:name w:val="Заголовок 2 Знак"/>
    <w:link w:val="Heading2"/>
    <w:qFormat/>
    <w:rsid w:val="0026456E"/>
    <w:rPr>
      <w:rFonts w:ascii="XO Thames" w:hAnsi="XO Thames"/>
      <w:b/>
      <w:sz w:val="28"/>
    </w:rPr>
  </w:style>
  <w:style w:type="paragraph" w:customStyle="1" w:styleId="ac">
    <w:name w:val="Заголовок"/>
    <w:basedOn w:val="a"/>
    <w:next w:val="ad"/>
    <w:qFormat/>
    <w:rsid w:val="00CE7B7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d">
    <w:name w:val="Body Text"/>
    <w:basedOn w:val="a"/>
    <w:rsid w:val="00CE7B79"/>
    <w:pPr>
      <w:spacing w:after="140"/>
    </w:pPr>
  </w:style>
  <w:style w:type="paragraph" w:styleId="ae">
    <w:name w:val="List"/>
    <w:basedOn w:val="ad"/>
    <w:rsid w:val="00CE7B79"/>
    <w:rPr>
      <w:rFonts w:cs="Droid Sans Devanagari"/>
    </w:rPr>
  </w:style>
  <w:style w:type="paragraph" w:customStyle="1" w:styleId="Caption">
    <w:name w:val="Caption"/>
    <w:basedOn w:val="a"/>
    <w:qFormat/>
    <w:rsid w:val="00CE7B7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rsid w:val="00CE7B79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0"/>
    <w:uiPriority w:val="39"/>
    <w:rsid w:val="0026456E"/>
    <w:pPr>
      <w:spacing w:after="200" w:line="276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0"/>
    <w:uiPriority w:val="39"/>
    <w:rsid w:val="0026456E"/>
    <w:pPr>
      <w:spacing w:after="200" w:line="276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link w:val="6"/>
    <w:uiPriority w:val="39"/>
    <w:rsid w:val="0026456E"/>
    <w:pPr>
      <w:spacing w:after="200" w:line="276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link w:val="7"/>
    <w:uiPriority w:val="39"/>
    <w:rsid w:val="0026456E"/>
    <w:pPr>
      <w:spacing w:after="200" w:line="276" w:lineRule="auto"/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rsid w:val="0026456E"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TOC3">
    <w:name w:val="TOC 3"/>
    <w:next w:val="a"/>
    <w:link w:val="30"/>
    <w:uiPriority w:val="39"/>
    <w:rsid w:val="0026456E"/>
    <w:pPr>
      <w:spacing w:after="200" w:line="276" w:lineRule="auto"/>
      <w:ind w:left="400"/>
    </w:pPr>
    <w:rPr>
      <w:rFonts w:ascii="XO Thames" w:hAnsi="XO Thames"/>
      <w:sz w:val="28"/>
    </w:rPr>
  </w:style>
  <w:style w:type="paragraph" w:customStyle="1" w:styleId="11">
    <w:name w:val="Гиперссылка1"/>
    <w:link w:val="a3"/>
    <w:qFormat/>
    <w:rsid w:val="0026456E"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rsid w:val="0026456E"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26456E"/>
    <w:pPr>
      <w:spacing w:after="200" w:line="276" w:lineRule="auto"/>
    </w:pPr>
    <w:rPr>
      <w:rFonts w:ascii="XO Thames" w:hAnsi="XO Thames"/>
      <w:b/>
      <w:sz w:val="28"/>
    </w:rPr>
  </w:style>
  <w:style w:type="paragraph" w:customStyle="1" w:styleId="af0">
    <w:name w:val="Колонтитул"/>
    <w:qFormat/>
    <w:rsid w:val="0026456E"/>
    <w:pPr>
      <w:spacing w:after="200"/>
      <w:jc w:val="both"/>
    </w:pPr>
    <w:rPr>
      <w:rFonts w:ascii="XO Thames" w:hAnsi="XO Thames"/>
      <w:sz w:val="28"/>
    </w:rPr>
  </w:style>
  <w:style w:type="paragraph" w:styleId="a5">
    <w:name w:val="Balloon Text"/>
    <w:basedOn w:val="a"/>
    <w:link w:val="a4"/>
    <w:qFormat/>
    <w:rsid w:val="0026456E"/>
    <w:pPr>
      <w:spacing w:after="0" w:line="240" w:lineRule="auto"/>
    </w:pPr>
    <w:rPr>
      <w:rFonts w:ascii="Tahoma" w:hAnsi="Tahoma"/>
      <w:sz w:val="16"/>
    </w:rPr>
  </w:style>
  <w:style w:type="paragraph" w:customStyle="1" w:styleId="TOC9">
    <w:name w:val="TOC 9"/>
    <w:next w:val="a"/>
    <w:link w:val="9"/>
    <w:uiPriority w:val="39"/>
    <w:rsid w:val="0026456E"/>
    <w:pPr>
      <w:spacing w:after="200" w:line="276" w:lineRule="auto"/>
      <w:ind w:left="1600"/>
    </w:pPr>
    <w:rPr>
      <w:rFonts w:ascii="XO Thames" w:hAnsi="XO Thames"/>
      <w:sz w:val="28"/>
    </w:rPr>
  </w:style>
  <w:style w:type="paragraph" w:customStyle="1" w:styleId="13">
    <w:name w:val="Основной шрифт абзаца1"/>
    <w:qFormat/>
    <w:rsid w:val="0026456E"/>
    <w:pPr>
      <w:spacing w:after="200" w:line="276" w:lineRule="auto"/>
    </w:pPr>
  </w:style>
  <w:style w:type="paragraph" w:customStyle="1" w:styleId="Header">
    <w:name w:val="Header"/>
    <w:basedOn w:val="a"/>
    <w:link w:val="a6"/>
    <w:rsid w:val="0026456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OC8">
    <w:name w:val="TOC 8"/>
    <w:next w:val="a"/>
    <w:link w:val="8"/>
    <w:uiPriority w:val="39"/>
    <w:rsid w:val="0026456E"/>
    <w:pPr>
      <w:spacing w:after="200" w:line="276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26456E"/>
    <w:pPr>
      <w:spacing w:after="200" w:line="276" w:lineRule="auto"/>
      <w:ind w:left="800"/>
    </w:pPr>
    <w:rPr>
      <w:rFonts w:ascii="XO Thames" w:hAnsi="XO Thames"/>
      <w:sz w:val="28"/>
    </w:rPr>
  </w:style>
  <w:style w:type="paragraph" w:customStyle="1" w:styleId="Footer">
    <w:name w:val="Footer"/>
    <w:basedOn w:val="a"/>
    <w:link w:val="a7"/>
    <w:rsid w:val="0026456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Subtitle"/>
    <w:next w:val="a"/>
    <w:link w:val="a8"/>
    <w:uiPriority w:val="11"/>
    <w:qFormat/>
    <w:rsid w:val="0026456E"/>
    <w:pPr>
      <w:spacing w:after="200" w:line="276" w:lineRule="auto"/>
      <w:jc w:val="both"/>
    </w:pPr>
    <w:rPr>
      <w:rFonts w:ascii="XO Thames" w:hAnsi="XO Thames"/>
      <w:i/>
      <w:sz w:val="24"/>
    </w:rPr>
  </w:style>
  <w:style w:type="paragraph" w:styleId="ab">
    <w:name w:val="Title"/>
    <w:next w:val="a"/>
    <w:link w:val="aa"/>
    <w:uiPriority w:val="10"/>
    <w:qFormat/>
    <w:rsid w:val="0026456E"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table" w:styleId="af1">
    <w:name w:val="Table Grid"/>
    <w:basedOn w:val="a1"/>
    <w:rsid w:val="002645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407402541</cp:lastModifiedBy>
  <cp:revision>47</cp:revision>
  <cp:lastPrinted>2025-07-21T07:16:00Z</cp:lastPrinted>
  <dcterms:created xsi:type="dcterms:W3CDTF">2024-02-19T12:15:00Z</dcterms:created>
  <dcterms:modified xsi:type="dcterms:W3CDTF">2025-07-21T07:17:00Z</dcterms:modified>
  <dc:language>ru-RU</dc:language>
</cp:coreProperties>
</file>