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5C3" w:rsidRDefault="00CB25C3">
      <w:pPr>
        <w:pStyle w:val="ConsPlusTitlePage"/>
      </w:pPr>
      <w:r>
        <w:t xml:space="preserve">Документ предоставлен </w:t>
      </w:r>
      <w:hyperlink r:id="rId4" w:history="1">
        <w:r>
          <w:rPr>
            <w:color w:val="0000FF"/>
          </w:rPr>
          <w:t>КонсультантПлюс</w:t>
        </w:r>
      </w:hyperlink>
      <w:r>
        <w:br/>
      </w:r>
    </w:p>
    <w:p w:rsidR="00CB25C3" w:rsidRDefault="00CB25C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B25C3">
        <w:tc>
          <w:tcPr>
            <w:tcW w:w="4677" w:type="dxa"/>
            <w:tcBorders>
              <w:top w:val="nil"/>
              <w:left w:val="nil"/>
              <w:bottom w:val="nil"/>
              <w:right w:val="nil"/>
            </w:tcBorders>
          </w:tcPr>
          <w:p w:rsidR="00CB25C3" w:rsidRDefault="00CB25C3">
            <w:pPr>
              <w:pStyle w:val="ConsPlusNormal"/>
            </w:pPr>
            <w:r>
              <w:t>5 марта 2007 года</w:t>
            </w:r>
          </w:p>
        </w:tc>
        <w:tc>
          <w:tcPr>
            <w:tcW w:w="4677" w:type="dxa"/>
            <w:tcBorders>
              <w:top w:val="nil"/>
              <w:left w:val="nil"/>
              <w:bottom w:val="nil"/>
              <w:right w:val="nil"/>
            </w:tcBorders>
          </w:tcPr>
          <w:p w:rsidR="00CB25C3" w:rsidRDefault="00CB25C3">
            <w:pPr>
              <w:pStyle w:val="ConsPlusNormal"/>
              <w:jc w:val="right"/>
            </w:pPr>
            <w:r>
              <w:t>N 8-кз</w:t>
            </w:r>
          </w:p>
        </w:tc>
      </w:tr>
    </w:tbl>
    <w:p w:rsidR="00CB25C3" w:rsidRDefault="00CB25C3">
      <w:pPr>
        <w:pStyle w:val="ConsPlusNormal"/>
        <w:pBdr>
          <w:top w:val="single" w:sz="6" w:space="0" w:color="auto"/>
        </w:pBdr>
        <w:spacing w:before="100" w:after="100"/>
        <w:jc w:val="both"/>
        <w:rPr>
          <w:sz w:val="2"/>
          <w:szCs w:val="2"/>
        </w:rPr>
      </w:pPr>
    </w:p>
    <w:p w:rsidR="00CB25C3" w:rsidRDefault="00CB25C3">
      <w:pPr>
        <w:pStyle w:val="ConsPlusNormal"/>
        <w:jc w:val="both"/>
      </w:pPr>
    </w:p>
    <w:p w:rsidR="00CB25C3" w:rsidRDefault="00CB25C3">
      <w:pPr>
        <w:pStyle w:val="ConsPlusTitle"/>
        <w:jc w:val="center"/>
      </w:pPr>
      <w:r>
        <w:t>ЗАКОН</w:t>
      </w:r>
    </w:p>
    <w:p w:rsidR="00CB25C3" w:rsidRDefault="00CB25C3">
      <w:pPr>
        <w:pStyle w:val="ConsPlusTitle"/>
        <w:jc w:val="center"/>
      </w:pPr>
      <w:r>
        <w:t>СТАВРОПОЛЬСКОГО КРАЯ</w:t>
      </w:r>
    </w:p>
    <w:p w:rsidR="00CB25C3" w:rsidRDefault="00CB25C3">
      <w:pPr>
        <w:pStyle w:val="ConsPlusTitle"/>
        <w:jc w:val="center"/>
      </w:pPr>
    </w:p>
    <w:p w:rsidR="00CB25C3" w:rsidRDefault="00CB25C3">
      <w:pPr>
        <w:pStyle w:val="ConsPlusTitle"/>
        <w:jc w:val="center"/>
      </w:pPr>
      <w:r>
        <w:t>О НАДЕЛЕНИИ ОРГАНОВ МЕСТНОГО САМОУПРАВЛЕНИЯ МУНИЦИПАЛЬНЫХ</w:t>
      </w:r>
    </w:p>
    <w:p w:rsidR="00CB25C3" w:rsidRDefault="00CB25C3">
      <w:pPr>
        <w:pStyle w:val="ConsPlusTitle"/>
        <w:jc w:val="center"/>
      </w:pPr>
      <w:r>
        <w:t>ОКРУГОВ И ГОРОДСКИХ ОКРУГОВ В СТАВРОПОЛЬСКОМ КРАЕ</w:t>
      </w:r>
    </w:p>
    <w:p w:rsidR="00CB25C3" w:rsidRDefault="00CB25C3">
      <w:pPr>
        <w:pStyle w:val="ConsPlusTitle"/>
        <w:jc w:val="center"/>
      </w:pPr>
      <w:r>
        <w:t>ОТДЕЛЬНЫМИ ГОСУДАРСТВЕННЫМИ ПОЛНОМОЧИЯМИ</w:t>
      </w:r>
    </w:p>
    <w:p w:rsidR="00CB25C3" w:rsidRDefault="00CB25C3">
      <w:pPr>
        <w:pStyle w:val="ConsPlusTitle"/>
        <w:jc w:val="center"/>
      </w:pPr>
      <w:r>
        <w:t>СТАВРОПОЛЬСКОГО КРАЯ ПО СОЗДАНИЮ И ОРГАНИЗАЦИИ ДЕЯТЕЛЬНОСТИ</w:t>
      </w:r>
    </w:p>
    <w:p w:rsidR="00CB25C3" w:rsidRDefault="00CB25C3">
      <w:pPr>
        <w:pStyle w:val="ConsPlusTitle"/>
        <w:jc w:val="center"/>
      </w:pPr>
      <w:r>
        <w:t>КОМИССИЙ ПО ДЕЛАМ НЕСОВЕРШЕННОЛЕТНИХ И ЗАЩИТЕ ИХ ПРАВ</w:t>
      </w:r>
    </w:p>
    <w:p w:rsidR="00CB25C3" w:rsidRDefault="00CB25C3">
      <w:pPr>
        <w:pStyle w:val="ConsPlusNormal"/>
        <w:jc w:val="both"/>
      </w:pPr>
    </w:p>
    <w:p w:rsidR="00CB25C3" w:rsidRDefault="00CB25C3">
      <w:pPr>
        <w:pStyle w:val="ConsPlusNormal"/>
        <w:jc w:val="right"/>
      </w:pPr>
      <w:r>
        <w:t>Принят</w:t>
      </w:r>
    </w:p>
    <w:p w:rsidR="00CB25C3" w:rsidRDefault="00CB25C3">
      <w:pPr>
        <w:pStyle w:val="ConsPlusNormal"/>
        <w:jc w:val="right"/>
      </w:pPr>
      <w:r>
        <w:t>Государственной Думой</w:t>
      </w:r>
    </w:p>
    <w:p w:rsidR="00CB25C3" w:rsidRDefault="00CB25C3">
      <w:pPr>
        <w:pStyle w:val="ConsPlusNormal"/>
        <w:jc w:val="right"/>
      </w:pPr>
      <w:r>
        <w:t>Ставропольского края</w:t>
      </w:r>
    </w:p>
    <w:p w:rsidR="00CB25C3" w:rsidRDefault="00CB25C3">
      <w:pPr>
        <w:pStyle w:val="ConsPlusNormal"/>
        <w:jc w:val="right"/>
      </w:pPr>
      <w:r>
        <w:t>16 февраля 2007 года</w:t>
      </w:r>
    </w:p>
    <w:p w:rsidR="00CB25C3" w:rsidRDefault="00CB25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25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5C3" w:rsidRDefault="00CB25C3"/>
        </w:tc>
        <w:tc>
          <w:tcPr>
            <w:tcW w:w="113" w:type="dxa"/>
            <w:tcBorders>
              <w:top w:val="nil"/>
              <w:left w:val="nil"/>
              <w:bottom w:val="nil"/>
              <w:right w:val="nil"/>
            </w:tcBorders>
            <w:shd w:val="clear" w:color="auto" w:fill="F4F3F8"/>
            <w:tcMar>
              <w:top w:w="0" w:type="dxa"/>
              <w:left w:w="0" w:type="dxa"/>
              <w:bottom w:w="0" w:type="dxa"/>
              <w:right w:w="0" w:type="dxa"/>
            </w:tcMar>
          </w:tcPr>
          <w:p w:rsidR="00CB25C3" w:rsidRDefault="00CB25C3"/>
        </w:tc>
        <w:tc>
          <w:tcPr>
            <w:tcW w:w="0" w:type="auto"/>
            <w:tcBorders>
              <w:top w:val="nil"/>
              <w:left w:val="nil"/>
              <w:bottom w:val="nil"/>
              <w:right w:val="nil"/>
            </w:tcBorders>
            <w:shd w:val="clear" w:color="auto" w:fill="F4F3F8"/>
            <w:tcMar>
              <w:top w:w="113" w:type="dxa"/>
              <w:left w:w="0" w:type="dxa"/>
              <w:bottom w:w="113" w:type="dxa"/>
              <w:right w:w="0" w:type="dxa"/>
            </w:tcMar>
          </w:tcPr>
          <w:p w:rsidR="00CB25C3" w:rsidRDefault="00CB25C3">
            <w:pPr>
              <w:pStyle w:val="ConsPlusNormal"/>
              <w:jc w:val="center"/>
            </w:pPr>
            <w:r>
              <w:rPr>
                <w:color w:val="392C69"/>
              </w:rPr>
              <w:t>Список изменяющих документов</w:t>
            </w:r>
          </w:p>
          <w:p w:rsidR="00CB25C3" w:rsidRDefault="00CB25C3">
            <w:pPr>
              <w:pStyle w:val="ConsPlusNormal"/>
              <w:jc w:val="center"/>
            </w:pPr>
            <w:r>
              <w:rPr>
                <w:color w:val="392C69"/>
              </w:rPr>
              <w:t>(в ред. Законов Ставропольского края</w:t>
            </w:r>
          </w:p>
          <w:p w:rsidR="00CB25C3" w:rsidRDefault="00CB25C3">
            <w:pPr>
              <w:pStyle w:val="ConsPlusNormal"/>
              <w:jc w:val="center"/>
            </w:pPr>
            <w:r>
              <w:rPr>
                <w:color w:val="392C69"/>
              </w:rPr>
              <w:t xml:space="preserve">от 03.02.2011 </w:t>
            </w:r>
            <w:hyperlink r:id="rId5" w:history="1">
              <w:r>
                <w:rPr>
                  <w:color w:val="0000FF"/>
                </w:rPr>
                <w:t>N 3-кз</w:t>
              </w:r>
            </w:hyperlink>
            <w:r>
              <w:rPr>
                <w:color w:val="392C69"/>
              </w:rPr>
              <w:t xml:space="preserve">, от 24.07.2014 </w:t>
            </w:r>
            <w:hyperlink r:id="rId6" w:history="1">
              <w:r>
                <w:rPr>
                  <w:color w:val="0000FF"/>
                </w:rPr>
                <w:t>N 63-кз</w:t>
              </w:r>
            </w:hyperlink>
            <w:r>
              <w:rPr>
                <w:color w:val="392C69"/>
              </w:rPr>
              <w:t xml:space="preserve">, от 06.10.2015 </w:t>
            </w:r>
            <w:hyperlink r:id="rId7" w:history="1">
              <w:r>
                <w:rPr>
                  <w:color w:val="0000FF"/>
                </w:rPr>
                <w:t>N 97-кз</w:t>
              </w:r>
            </w:hyperlink>
            <w:r>
              <w:rPr>
                <w:color w:val="392C69"/>
              </w:rPr>
              <w:t>,</w:t>
            </w:r>
          </w:p>
          <w:p w:rsidR="00CB25C3" w:rsidRDefault="00CB25C3">
            <w:pPr>
              <w:pStyle w:val="ConsPlusNormal"/>
              <w:jc w:val="center"/>
            </w:pPr>
            <w:r>
              <w:rPr>
                <w:color w:val="392C69"/>
              </w:rPr>
              <w:t xml:space="preserve">от 02.11.2016 </w:t>
            </w:r>
            <w:hyperlink r:id="rId8" w:history="1">
              <w:r>
                <w:rPr>
                  <w:color w:val="0000FF"/>
                </w:rPr>
                <w:t>N 91-кз</w:t>
              </w:r>
            </w:hyperlink>
            <w:r>
              <w:rPr>
                <w:color w:val="392C69"/>
              </w:rPr>
              <w:t xml:space="preserve">, от 21.07.2017 </w:t>
            </w:r>
            <w:hyperlink r:id="rId9" w:history="1">
              <w:r>
                <w:rPr>
                  <w:color w:val="0000FF"/>
                </w:rPr>
                <w:t>N 95-кз</w:t>
              </w:r>
            </w:hyperlink>
            <w:r>
              <w:rPr>
                <w:color w:val="392C69"/>
              </w:rPr>
              <w:t xml:space="preserve">, от 22.12.2020 </w:t>
            </w:r>
            <w:hyperlink r:id="rId10" w:history="1">
              <w:r>
                <w:rPr>
                  <w:color w:val="0000FF"/>
                </w:rPr>
                <w:t>N 159-кз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25C3" w:rsidRDefault="00CB25C3"/>
        </w:tc>
      </w:tr>
    </w:tbl>
    <w:p w:rsidR="00CB25C3" w:rsidRDefault="00CB25C3">
      <w:pPr>
        <w:pStyle w:val="ConsPlusNormal"/>
        <w:jc w:val="both"/>
      </w:pPr>
    </w:p>
    <w:p w:rsidR="00CB25C3" w:rsidRDefault="00CB25C3">
      <w:pPr>
        <w:pStyle w:val="ConsPlusNormal"/>
        <w:ind w:firstLine="540"/>
        <w:jc w:val="both"/>
      </w:pPr>
      <w:r>
        <w:t>Настоящий Закон разработан в соответствии с федеральными законами "</w:t>
      </w:r>
      <w:hyperlink r:id="rId11" w:history="1">
        <w:r>
          <w:rPr>
            <w:color w:val="0000FF"/>
          </w:rPr>
          <w:t>Об общих принципах организации</w:t>
        </w:r>
      </w:hyperlink>
      <w:r>
        <w:t xml:space="preserve"> местного самоуправления в Российской Федерации", "</w:t>
      </w:r>
      <w:hyperlink r:id="rId12" w:history="1">
        <w:r>
          <w:rPr>
            <w:color w:val="0000FF"/>
          </w:rPr>
          <w:t>Об общих принципах организации законодательных</w:t>
        </w:r>
      </w:hyperlink>
      <w:r>
        <w:t xml:space="preserve"> (представительных) и исполнительных органов государственной власти субъектов Российской Федерации", "</w:t>
      </w:r>
      <w:hyperlink r:id="rId13" w:history="1">
        <w:r>
          <w:rPr>
            <w:color w:val="0000FF"/>
          </w:rPr>
          <w:t>Об основах системы профилактики</w:t>
        </w:r>
      </w:hyperlink>
      <w:r>
        <w:t xml:space="preserve"> безнадзорности и правонарушений несовершеннолетних", законами Ставропольского края "</w:t>
      </w:r>
      <w:hyperlink r:id="rId14" w:history="1">
        <w:r>
          <w:rPr>
            <w:color w:val="0000FF"/>
          </w:rPr>
          <w:t>О местном самоуправлении</w:t>
        </w:r>
      </w:hyperlink>
      <w:r>
        <w:t xml:space="preserve"> в Ставропольском крае", "</w:t>
      </w:r>
      <w:hyperlink r:id="rId15" w:history="1">
        <w:r>
          <w:rPr>
            <w:color w:val="0000FF"/>
          </w:rPr>
          <w:t>О порядке создания и осуществления</w:t>
        </w:r>
      </w:hyperlink>
      <w:r>
        <w:t xml:space="preserve"> деятельности комиссий по делам несовершеннолетних и защите их прав в Ставропольском крае" и определяет условия наделения органов местного самоуправления муниципальных округов и городских округов в Ставропольском крае (далее - органы местного самоуправления)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 (далее - отдельные государственные полномочия).</w:t>
      </w:r>
    </w:p>
    <w:p w:rsidR="00CB25C3" w:rsidRDefault="00CB25C3">
      <w:pPr>
        <w:pStyle w:val="ConsPlusNormal"/>
        <w:jc w:val="both"/>
      </w:pPr>
      <w:r>
        <w:t xml:space="preserve">(в ред. Законов Ставропольского края от 24.07.2014 </w:t>
      </w:r>
      <w:hyperlink r:id="rId16" w:history="1">
        <w:r>
          <w:rPr>
            <w:color w:val="0000FF"/>
          </w:rPr>
          <w:t>N 63-кз</w:t>
        </w:r>
      </w:hyperlink>
      <w:r>
        <w:t xml:space="preserve">, от 06.10.2015 </w:t>
      </w:r>
      <w:hyperlink r:id="rId17" w:history="1">
        <w:r>
          <w:rPr>
            <w:color w:val="0000FF"/>
          </w:rPr>
          <w:t>N 97-кз</w:t>
        </w:r>
      </w:hyperlink>
      <w:r>
        <w:t xml:space="preserve">, от 02.11.2016 </w:t>
      </w:r>
      <w:hyperlink r:id="rId18" w:history="1">
        <w:r>
          <w:rPr>
            <w:color w:val="0000FF"/>
          </w:rPr>
          <w:t>N 91-кз</w:t>
        </w:r>
      </w:hyperlink>
      <w:r>
        <w:t xml:space="preserve">, от 22.12.2020 </w:t>
      </w:r>
      <w:hyperlink r:id="rId19" w:history="1">
        <w:r>
          <w:rPr>
            <w:color w:val="0000FF"/>
          </w:rPr>
          <w:t>N 159-кз</w:t>
        </w:r>
      </w:hyperlink>
      <w:r>
        <w:t>)</w:t>
      </w:r>
    </w:p>
    <w:p w:rsidR="00CB25C3" w:rsidRDefault="00CB25C3">
      <w:pPr>
        <w:pStyle w:val="ConsPlusNormal"/>
        <w:jc w:val="both"/>
      </w:pPr>
    </w:p>
    <w:p w:rsidR="00CB25C3" w:rsidRDefault="00CB25C3">
      <w:pPr>
        <w:pStyle w:val="ConsPlusTitle"/>
        <w:ind w:firstLine="540"/>
        <w:jc w:val="both"/>
        <w:outlineLvl w:val="0"/>
      </w:pPr>
      <w:r>
        <w:t>Статья 1. Отдельные государственные полномочия, передаваемые органам местного самоуправления</w:t>
      </w:r>
    </w:p>
    <w:p w:rsidR="00CB25C3" w:rsidRDefault="00CB25C3">
      <w:pPr>
        <w:pStyle w:val="ConsPlusNormal"/>
        <w:jc w:val="both"/>
      </w:pPr>
    </w:p>
    <w:p w:rsidR="00CB25C3" w:rsidRDefault="00CB25C3">
      <w:pPr>
        <w:pStyle w:val="ConsPlusNormal"/>
        <w:ind w:firstLine="540"/>
        <w:jc w:val="both"/>
      </w:pPr>
      <w:r>
        <w:t>В соответствии с настоящим Законом органы местного самоуправления наделяются отдельными государственными полномочиями, состоящими в:</w:t>
      </w:r>
    </w:p>
    <w:p w:rsidR="00CB25C3" w:rsidRDefault="00CB25C3">
      <w:pPr>
        <w:pStyle w:val="ConsPlusNormal"/>
        <w:spacing w:before="220"/>
        <w:ind w:firstLine="540"/>
        <w:jc w:val="both"/>
      </w:pPr>
      <w:r>
        <w:t xml:space="preserve">1) утратил силу. - </w:t>
      </w:r>
      <w:hyperlink r:id="rId20" w:history="1">
        <w:r>
          <w:rPr>
            <w:color w:val="0000FF"/>
          </w:rPr>
          <w:t>Закон</w:t>
        </w:r>
      </w:hyperlink>
      <w:r>
        <w:t xml:space="preserve"> Ставропольского края от 06.10.2015 N 97-кз;</w:t>
      </w:r>
    </w:p>
    <w:p w:rsidR="00CB25C3" w:rsidRDefault="00CB25C3">
      <w:pPr>
        <w:pStyle w:val="ConsPlusNonformat"/>
        <w:spacing w:before="200"/>
        <w:jc w:val="both"/>
      </w:pPr>
      <w:r>
        <w:t xml:space="preserve">     1</w:t>
      </w:r>
    </w:p>
    <w:p w:rsidR="00CB25C3" w:rsidRDefault="00CB25C3">
      <w:pPr>
        <w:pStyle w:val="ConsPlusNonformat"/>
        <w:jc w:val="both"/>
      </w:pPr>
      <w:r>
        <w:t xml:space="preserve">    </w:t>
      </w:r>
      <w:proofErr w:type="gramStart"/>
      <w:r>
        <w:t>1 )</w:t>
      </w:r>
      <w:proofErr w:type="gramEnd"/>
      <w:r>
        <w:t xml:space="preserve">  создании  комиссий по делам несовершеннолетних  и защите их прав в</w:t>
      </w:r>
    </w:p>
    <w:p w:rsidR="00CB25C3" w:rsidRDefault="00CB25C3">
      <w:pPr>
        <w:pStyle w:val="ConsPlusNonformat"/>
        <w:jc w:val="both"/>
      </w:pPr>
      <w:r>
        <w:t xml:space="preserve">муниципальных    округах    Ставропольского    </w:t>
      </w:r>
      <w:proofErr w:type="gramStart"/>
      <w:r>
        <w:t xml:space="preserve">края,   </w:t>
      </w:r>
      <w:proofErr w:type="gramEnd"/>
      <w:r>
        <w:t xml:space="preserve"> городских   округах</w:t>
      </w:r>
    </w:p>
    <w:p w:rsidR="00CB25C3" w:rsidRDefault="00CB25C3">
      <w:pPr>
        <w:pStyle w:val="ConsPlusNonformat"/>
        <w:jc w:val="both"/>
      </w:pPr>
      <w:proofErr w:type="gramStart"/>
      <w:r>
        <w:t>Ставропольского  края</w:t>
      </w:r>
      <w:proofErr w:type="gramEnd"/>
      <w:r>
        <w:t xml:space="preserve">  (далее  -  комиссии),  утверждении  их  численного и</w:t>
      </w:r>
    </w:p>
    <w:p w:rsidR="00CB25C3" w:rsidRDefault="00CB25C3">
      <w:pPr>
        <w:pStyle w:val="ConsPlusNonformat"/>
        <w:jc w:val="both"/>
      </w:pPr>
      <w:proofErr w:type="gramStart"/>
      <w:r>
        <w:t>персонального  состава</w:t>
      </w:r>
      <w:proofErr w:type="gramEnd"/>
      <w:r>
        <w:t xml:space="preserve">  в  соответствии  с  </w:t>
      </w:r>
      <w:hyperlink r:id="rId21" w:history="1">
        <w:r>
          <w:rPr>
            <w:color w:val="0000FF"/>
          </w:rPr>
          <w:t>Законом</w:t>
        </w:r>
      </w:hyperlink>
      <w:r>
        <w:t xml:space="preserve"> Ставропольского края "О</w:t>
      </w:r>
    </w:p>
    <w:p w:rsidR="00CB25C3" w:rsidRDefault="00CB25C3">
      <w:pPr>
        <w:pStyle w:val="ConsPlusNonformat"/>
        <w:jc w:val="both"/>
      </w:pPr>
      <w:r>
        <w:t xml:space="preserve">порядке   создания   и   осуществления   деятельности   </w:t>
      </w:r>
      <w:proofErr w:type="gramStart"/>
      <w:r>
        <w:t>комиссий  по</w:t>
      </w:r>
      <w:proofErr w:type="gramEnd"/>
      <w:r>
        <w:t xml:space="preserve">  делам</w:t>
      </w:r>
    </w:p>
    <w:p w:rsidR="00CB25C3" w:rsidRDefault="00CB25C3">
      <w:pPr>
        <w:pStyle w:val="ConsPlusNonformat"/>
        <w:jc w:val="both"/>
      </w:pPr>
      <w:r>
        <w:t>несовершеннолетних и защите их прав в Ставропольском крае";</w:t>
      </w:r>
    </w:p>
    <w:p w:rsidR="00CB25C3" w:rsidRDefault="00CB25C3">
      <w:pPr>
        <w:pStyle w:val="ConsPlusNormal"/>
        <w:jc w:val="both"/>
      </w:pPr>
      <w:r>
        <w:t xml:space="preserve">(п. 1.1 введен </w:t>
      </w:r>
      <w:hyperlink r:id="rId22" w:history="1">
        <w:r>
          <w:rPr>
            <w:color w:val="0000FF"/>
          </w:rPr>
          <w:t>Законом</w:t>
        </w:r>
      </w:hyperlink>
      <w:r>
        <w:t xml:space="preserve"> Ставропольского края от 02.11.2016 N 91-кз; в ред. </w:t>
      </w:r>
      <w:hyperlink r:id="rId23" w:history="1">
        <w:r>
          <w:rPr>
            <w:color w:val="0000FF"/>
          </w:rPr>
          <w:t>Закона</w:t>
        </w:r>
      </w:hyperlink>
      <w:r>
        <w:t xml:space="preserve"> Ставропольского </w:t>
      </w:r>
      <w:r>
        <w:lastRenderedPageBreak/>
        <w:t>края от 22.12.2020 N 159-кз)</w:t>
      </w:r>
    </w:p>
    <w:p w:rsidR="00CB25C3" w:rsidRDefault="00CB25C3">
      <w:pPr>
        <w:pStyle w:val="ConsPlusNormal"/>
        <w:spacing w:before="220"/>
        <w:ind w:firstLine="540"/>
        <w:jc w:val="both"/>
      </w:pPr>
      <w:r>
        <w:t>2) организации деятельности комиссий по осуществлению ими полномочий, предусмотренных законодательством Российской Федерации и законодательством Ставропольского края, в части:</w:t>
      </w:r>
    </w:p>
    <w:p w:rsidR="00CB25C3" w:rsidRDefault="00CB25C3">
      <w:pPr>
        <w:pStyle w:val="ConsPlusNormal"/>
        <w:spacing w:before="220"/>
        <w:ind w:firstLine="540"/>
        <w:jc w:val="both"/>
      </w:pPr>
      <w:r>
        <w:t>материально-технического и финансового обеспечения деятельности комиссий;</w:t>
      </w:r>
    </w:p>
    <w:p w:rsidR="00CB25C3" w:rsidRDefault="00CB25C3">
      <w:pPr>
        <w:pStyle w:val="ConsPlusNormal"/>
        <w:spacing w:before="220"/>
        <w:ind w:firstLine="540"/>
        <w:jc w:val="both"/>
      </w:pPr>
      <w:r>
        <w:t>организации планирования деятельности комиссий и обеспечения эффективной и надлежащей организации их работы по профилактике безнадзорности и правонарушений несовершеннолетних и защите их прав;</w:t>
      </w:r>
    </w:p>
    <w:p w:rsidR="00CB25C3" w:rsidRDefault="00CB25C3">
      <w:pPr>
        <w:pStyle w:val="ConsPlusNormal"/>
        <w:spacing w:before="220"/>
        <w:ind w:firstLine="540"/>
        <w:jc w:val="both"/>
      </w:pPr>
      <w:r>
        <w:t>осуществления текущей работы и контроля за выполнением решений комиссий, в том числе посредством введения в состав комиссий освобожденных ответственных секретарей;</w:t>
      </w:r>
    </w:p>
    <w:p w:rsidR="00CB25C3" w:rsidRDefault="00CB25C3">
      <w:pPr>
        <w:pStyle w:val="ConsPlusNormal"/>
        <w:spacing w:before="220"/>
        <w:ind w:firstLine="540"/>
        <w:jc w:val="both"/>
      </w:pPr>
      <w:r>
        <w:t>информационного обеспечения деятельности комиссий по правовым, организационным, аналитическим и иным вопросам;</w:t>
      </w:r>
    </w:p>
    <w:p w:rsidR="00CB25C3" w:rsidRDefault="00CB25C3">
      <w:pPr>
        <w:pStyle w:val="ConsPlusNormal"/>
        <w:spacing w:before="220"/>
        <w:ind w:firstLine="540"/>
        <w:jc w:val="both"/>
      </w:pPr>
      <w:r>
        <w:t>обеспечения систематического информирования населения муниципального округа Ставропольского края, городского округа Ставропольского края о деятельности комиссий;</w:t>
      </w:r>
    </w:p>
    <w:p w:rsidR="00CB25C3" w:rsidRDefault="00CB25C3">
      <w:pPr>
        <w:pStyle w:val="ConsPlusNormal"/>
        <w:jc w:val="both"/>
      </w:pPr>
      <w:r>
        <w:t xml:space="preserve">(в ред. </w:t>
      </w:r>
      <w:hyperlink r:id="rId24" w:history="1">
        <w:r>
          <w:rPr>
            <w:color w:val="0000FF"/>
          </w:rPr>
          <w:t>Закона</w:t>
        </w:r>
      </w:hyperlink>
      <w:r>
        <w:t xml:space="preserve"> Ставропольского края от 22.12.2020 N 159-кз)</w:t>
      </w:r>
    </w:p>
    <w:p w:rsidR="00CB25C3" w:rsidRDefault="00CB25C3">
      <w:pPr>
        <w:pStyle w:val="ConsPlusNormal"/>
        <w:spacing w:before="220"/>
        <w:ind w:firstLine="540"/>
        <w:jc w:val="both"/>
      </w:pPr>
      <w:r>
        <w:t>обеспечения взаимодействия в установленном порядке комиссий с другими органами и учреждениями системы профилактики безнадзорности и правонарушений несовершеннолетних в муниципальном округе Ставропольского края, городском округе Ставропольского края, комиссией по делам несовершеннолетних и защите их прав при Правительстве Ставропольского края, уполномоченными органами государственной власти.</w:t>
      </w:r>
    </w:p>
    <w:p w:rsidR="00CB25C3" w:rsidRDefault="00CB25C3">
      <w:pPr>
        <w:pStyle w:val="ConsPlusNormal"/>
        <w:jc w:val="both"/>
      </w:pPr>
      <w:r>
        <w:t xml:space="preserve">(в ред. </w:t>
      </w:r>
      <w:hyperlink r:id="rId25" w:history="1">
        <w:r>
          <w:rPr>
            <w:color w:val="0000FF"/>
          </w:rPr>
          <w:t>Закона</w:t>
        </w:r>
      </w:hyperlink>
      <w:r>
        <w:t xml:space="preserve"> Ставропольского края от 22.12.2020 N 159-кз)</w:t>
      </w:r>
    </w:p>
    <w:p w:rsidR="00CB25C3" w:rsidRDefault="00CB25C3">
      <w:pPr>
        <w:pStyle w:val="ConsPlusNormal"/>
        <w:jc w:val="both"/>
      </w:pPr>
    </w:p>
    <w:p w:rsidR="00CB25C3" w:rsidRDefault="00CB25C3">
      <w:pPr>
        <w:pStyle w:val="ConsPlusTitle"/>
        <w:ind w:firstLine="540"/>
        <w:jc w:val="both"/>
        <w:outlineLvl w:val="0"/>
      </w:pPr>
      <w:r>
        <w:t>Статья 2. Виды муниципальных образований Ставропольского края, органы местного самоуправления которых наделяются отдельными государственными полномочиями</w:t>
      </w:r>
    </w:p>
    <w:p w:rsidR="00CB25C3" w:rsidRDefault="00CB25C3">
      <w:pPr>
        <w:pStyle w:val="ConsPlusNormal"/>
        <w:ind w:firstLine="540"/>
        <w:jc w:val="both"/>
      </w:pPr>
      <w:r>
        <w:t xml:space="preserve">(в ред. </w:t>
      </w:r>
      <w:hyperlink r:id="rId26" w:history="1">
        <w:r>
          <w:rPr>
            <w:color w:val="0000FF"/>
          </w:rPr>
          <w:t>Закона</w:t>
        </w:r>
      </w:hyperlink>
      <w:r>
        <w:t xml:space="preserve"> Ставропольского края от 21.07.2017 N 95-кз)</w:t>
      </w:r>
    </w:p>
    <w:p w:rsidR="00CB25C3" w:rsidRDefault="00CB25C3">
      <w:pPr>
        <w:pStyle w:val="ConsPlusNormal"/>
        <w:jc w:val="both"/>
      </w:pPr>
    </w:p>
    <w:p w:rsidR="00CB25C3" w:rsidRDefault="00CB25C3">
      <w:pPr>
        <w:pStyle w:val="ConsPlusNormal"/>
        <w:ind w:firstLine="540"/>
        <w:jc w:val="both"/>
      </w:pPr>
      <w:r>
        <w:t>Настоящим Законом отдельными государственными полномочиями наделяются органы местного самоуправления муниципальных округов и городских округов в Ставропольском крае.</w:t>
      </w:r>
    </w:p>
    <w:p w:rsidR="00CB25C3" w:rsidRDefault="00CB25C3">
      <w:pPr>
        <w:pStyle w:val="ConsPlusNormal"/>
        <w:jc w:val="both"/>
      </w:pPr>
      <w:r>
        <w:t xml:space="preserve">(в ред. </w:t>
      </w:r>
      <w:hyperlink r:id="rId27" w:history="1">
        <w:r>
          <w:rPr>
            <w:color w:val="0000FF"/>
          </w:rPr>
          <w:t>Закона</w:t>
        </w:r>
      </w:hyperlink>
      <w:r>
        <w:t xml:space="preserve"> Ставропольского края от 22.12.2020 N 159-кз)</w:t>
      </w:r>
    </w:p>
    <w:p w:rsidR="00CB25C3" w:rsidRDefault="00CB25C3">
      <w:pPr>
        <w:pStyle w:val="ConsPlusNormal"/>
        <w:jc w:val="both"/>
      </w:pPr>
    </w:p>
    <w:p w:rsidR="00CB25C3" w:rsidRDefault="00CB25C3">
      <w:pPr>
        <w:pStyle w:val="ConsPlusTitle"/>
        <w:ind w:firstLine="540"/>
        <w:jc w:val="both"/>
        <w:outlineLvl w:val="0"/>
      </w:pPr>
      <w:r>
        <w:t>Статья 3. Срок, в течение которого органы местного самоуправления осуществляют отдельные государственные полномочия</w:t>
      </w:r>
    </w:p>
    <w:p w:rsidR="00CB25C3" w:rsidRDefault="00CB25C3">
      <w:pPr>
        <w:pStyle w:val="ConsPlusNormal"/>
        <w:jc w:val="both"/>
      </w:pPr>
    </w:p>
    <w:p w:rsidR="00CB25C3" w:rsidRDefault="00CB25C3">
      <w:pPr>
        <w:pStyle w:val="ConsPlusNormal"/>
        <w:ind w:firstLine="540"/>
        <w:jc w:val="both"/>
      </w:pPr>
      <w:r>
        <w:t>Органы местного самоуправления наделяются отдельными государственными полномочиями на неограниченный срок.</w:t>
      </w:r>
    </w:p>
    <w:p w:rsidR="00CB25C3" w:rsidRDefault="00CB25C3">
      <w:pPr>
        <w:pStyle w:val="ConsPlusNormal"/>
        <w:jc w:val="both"/>
      </w:pPr>
    </w:p>
    <w:p w:rsidR="00CB25C3" w:rsidRDefault="00CB25C3">
      <w:pPr>
        <w:pStyle w:val="ConsPlusTitle"/>
        <w:ind w:firstLine="540"/>
        <w:jc w:val="both"/>
        <w:outlineLvl w:val="0"/>
      </w:pPr>
      <w:r>
        <w:t>Статья 4. Права и обязанности органов местного самоуправления при осуществлении отдельных государственных полномочий</w:t>
      </w:r>
    </w:p>
    <w:p w:rsidR="00CB25C3" w:rsidRDefault="00CB25C3">
      <w:pPr>
        <w:pStyle w:val="ConsPlusNormal"/>
        <w:jc w:val="both"/>
      </w:pPr>
    </w:p>
    <w:p w:rsidR="00CB25C3" w:rsidRDefault="00CB25C3">
      <w:pPr>
        <w:pStyle w:val="ConsPlusNormal"/>
        <w:ind w:firstLine="540"/>
        <w:jc w:val="both"/>
      </w:pPr>
      <w:r>
        <w:t>1. Органы местного самоуправления при осуществлении отдельных государственных полномочий имеют право на:</w:t>
      </w:r>
    </w:p>
    <w:p w:rsidR="00CB25C3" w:rsidRDefault="00CB25C3">
      <w:pPr>
        <w:pStyle w:val="ConsPlusNormal"/>
        <w:spacing w:before="220"/>
        <w:ind w:firstLine="540"/>
        <w:jc w:val="both"/>
      </w:pPr>
      <w:r>
        <w:t>1) финансовое обеспечение отдельных государственных полномочий за счет предоставляемых местным бюджетам субвенций из бюджета Ставропольского края;</w:t>
      </w:r>
    </w:p>
    <w:p w:rsidR="00CB25C3" w:rsidRDefault="00CB25C3">
      <w:pPr>
        <w:pStyle w:val="ConsPlusNormal"/>
        <w:spacing w:before="220"/>
        <w:ind w:firstLine="540"/>
        <w:jc w:val="both"/>
      </w:pPr>
      <w:r>
        <w:t xml:space="preserve">2) утратил силу. - </w:t>
      </w:r>
      <w:hyperlink r:id="rId28" w:history="1">
        <w:r>
          <w:rPr>
            <w:color w:val="0000FF"/>
          </w:rPr>
          <w:t>Закон</w:t>
        </w:r>
      </w:hyperlink>
      <w:r>
        <w:t xml:space="preserve"> Ставропольского края от 24.07.2014 N 63-кз;</w:t>
      </w:r>
    </w:p>
    <w:p w:rsidR="00CB25C3" w:rsidRDefault="00CB25C3">
      <w:pPr>
        <w:pStyle w:val="ConsPlusNormal"/>
        <w:spacing w:before="220"/>
        <w:ind w:firstLine="540"/>
        <w:jc w:val="both"/>
      </w:pPr>
      <w:r>
        <w:t xml:space="preserve">3) получение разъяснений от уполномоченных органов исполнительной власти Ставропольского края и методической помощи по вопросам осуществления отдельных </w:t>
      </w:r>
      <w:r>
        <w:lastRenderedPageBreak/>
        <w:t>государственных полномочий;</w:t>
      </w:r>
    </w:p>
    <w:p w:rsidR="00CB25C3" w:rsidRDefault="00CB25C3">
      <w:pPr>
        <w:pStyle w:val="ConsPlusNormal"/>
        <w:jc w:val="both"/>
      </w:pPr>
      <w:r>
        <w:t xml:space="preserve">(в ред. </w:t>
      </w:r>
      <w:hyperlink r:id="rId29" w:history="1">
        <w:r>
          <w:rPr>
            <w:color w:val="0000FF"/>
          </w:rPr>
          <w:t>Закона</w:t>
        </w:r>
      </w:hyperlink>
      <w:r>
        <w:t xml:space="preserve"> Ставропольского края от 24.07.2014 N 63-кз)</w:t>
      </w:r>
    </w:p>
    <w:p w:rsidR="00CB25C3" w:rsidRDefault="00CB25C3">
      <w:pPr>
        <w:pStyle w:val="ConsPlusNormal"/>
        <w:spacing w:before="220"/>
        <w:ind w:firstLine="540"/>
        <w:jc w:val="both"/>
      </w:pPr>
      <w:r>
        <w:t>4) дополнительное использование собственных финансовых средств и материальных ресурсов для осуществления переданных им отдельных государственных полномочий в случаях и порядке, предусмотренных законодательством Российской Федерации и уставом муниципального округа или городского округа Ставропольского края;</w:t>
      </w:r>
    </w:p>
    <w:p w:rsidR="00CB25C3" w:rsidRDefault="00CB25C3">
      <w:pPr>
        <w:pStyle w:val="ConsPlusNormal"/>
        <w:jc w:val="both"/>
      </w:pPr>
      <w:r>
        <w:t xml:space="preserve">(в ред. Законов Ставропольского края от 24.07.2014 </w:t>
      </w:r>
      <w:hyperlink r:id="rId30" w:history="1">
        <w:r>
          <w:rPr>
            <w:color w:val="0000FF"/>
          </w:rPr>
          <w:t>N 63-кз</w:t>
        </w:r>
      </w:hyperlink>
      <w:r>
        <w:t xml:space="preserve">, от 22.12.2020 </w:t>
      </w:r>
      <w:hyperlink r:id="rId31" w:history="1">
        <w:r>
          <w:rPr>
            <w:color w:val="0000FF"/>
          </w:rPr>
          <w:t>N 159-кз</w:t>
        </w:r>
      </w:hyperlink>
      <w:r>
        <w:t>)</w:t>
      </w:r>
    </w:p>
    <w:p w:rsidR="00CB25C3" w:rsidRDefault="00CB25C3">
      <w:pPr>
        <w:pStyle w:val="ConsPlusNormal"/>
        <w:spacing w:before="220"/>
        <w:ind w:firstLine="540"/>
        <w:jc w:val="both"/>
      </w:pPr>
      <w:r>
        <w:t>5) принятие муниципальных правовых актов по вопросам, связанным с осуществлением отдельных государственных полномочий, и во исполнение положений, установленных настоящим Законом;</w:t>
      </w:r>
    </w:p>
    <w:p w:rsidR="00CB25C3" w:rsidRDefault="00CB25C3">
      <w:pPr>
        <w:pStyle w:val="ConsPlusNormal"/>
        <w:spacing w:before="220"/>
        <w:ind w:firstLine="540"/>
        <w:jc w:val="both"/>
      </w:pPr>
      <w:r>
        <w:t>6) обжалование в судебном порядке письменных предписаний органов государственной власти по устранению нарушений, допущенных при исполнении отдельных государственных полномочий.</w:t>
      </w:r>
    </w:p>
    <w:p w:rsidR="00CB25C3" w:rsidRDefault="00CB25C3">
      <w:pPr>
        <w:pStyle w:val="ConsPlusNormal"/>
        <w:spacing w:before="220"/>
        <w:ind w:firstLine="540"/>
        <w:jc w:val="both"/>
      </w:pPr>
      <w:r>
        <w:t>Органы местного самоуправления в соответствии с законодательством Российской Федерации и законодательством Ставропольского края имеют иные права при осуществлении отдельных государственных полномочий.</w:t>
      </w:r>
    </w:p>
    <w:p w:rsidR="00CB25C3" w:rsidRDefault="00CB25C3">
      <w:pPr>
        <w:pStyle w:val="ConsPlusNormal"/>
        <w:jc w:val="both"/>
      </w:pPr>
      <w:r>
        <w:t xml:space="preserve">(в ред. </w:t>
      </w:r>
      <w:hyperlink r:id="rId32" w:history="1">
        <w:r>
          <w:rPr>
            <w:color w:val="0000FF"/>
          </w:rPr>
          <w:t>Закона</w:t>
        </w:r>
      </w:hyperlink>
      <w:r>
        <w:t xml:space="preserve"> Ставропольского края от 24.07.2014 N 63-кз)</w:t>
      </w:r>
    </w:p>
    <w:p w:rsidR="00CB25C3" w:rsidRDefault="00CB25C3">
      <w:pPr>
        <w:pStyle w:val="ConsPlusNormal"/>
        <w:spacing w:before="220"/>
        <w:ind w:firstLine="540"/>
        <w:jc w:val="both"/>
      </w:pPr>
      <w:r>
        <w:t>2. Органы местного самоуправления при осуществлении отдельных государственных полномочий обязаны:</w:t>
      </w:r>
    </w:p>
    <w:p w:rsidR="00CB25C3" w:rsidRDefault="00CB25C3">
      <w:pPr>
        <w:pStyle w:val="ConsPlusNormal"/>
        <w:spacing w:before="220"/>
        <w:ind w:firstLine="540"/>
        <w:jc w:val="both"/>
      </w:pPr>
      <w:r>
        <w:t>1) осуществлять отдельные государственные полномочия надлежащим образом в соответствии с настоящим Законом и другими правовыми актами Ставропольского края по вопросам осуществления отдельных государственных полномочий;</w:t>
      </w:r>
    </w:p>
    <w:p w:rsidR="00CB25C3" w:rsidRDefault="00CB25C3">
      <w:pPr>
        <w:pStyle w:val="ConsPlusNonformat"/>
        <w:spacing w:before="200"/>
        <w:jc w:val="both"/>
      </w:pPr>
      <w:r>
        <w:t xml:space="preserve">     1</w:t>
      </w:r>
    </w:p>
    <w:p w:rsidR="00CB25C3" w:rsidRDefault="00CB25C3">
      <w:pPr>
        <w:pStyle w:val="ConsPlusNonformat"/>
        <w:jc w:val="both"/>
      </w:pPr>
      <w:r>
        <w:t xml:space="preserve">    </w:t>
      </w:r>
      <w:proofErr w:type="gramStart"/>
      <w:r>
        <w:t>1 )</w:t>
      </w:r>
      <w:proofErr w:type="gramEnd"/>
      <w:r>
        <w:t xml:space="preserve"> соблюдать законодательство Российской Федерации  и законодательство</w:t>
      </w:r>
    </w:p>
    <w:p w:rsidR="00CB25C3" w:rsidRDefault="00CB25C3">
      <w:pPr>
        <w:pStyle w:val="ConsPlusNonformat"/>
        <w:jc w:val="both"/>
      </w:pPr>
      <w:r>
        <w:t xml:space="preserve">Ставропольского   </w:t>
      </w:r>
      <w:proofErr w:type="gramStart"/>
      <w:r>
        <w:t xml:space="preserve">края,   </w:t>
      </w:r>
      <w:proofErr w:type="gramEnd"/>
      <w:r>
        <w:t>регулирующее   отношения  в  области  создания  и</w:t>
      </w:r>
    </w:p>
    <w:p w:rsidR="00CB25C3" w:rsidRDefault="00CB25C3">
      <w:pPr>
        <w:pStyle w:val="ConsPlusNonformat"/>
        <w:jc w:val="both"/>
      </w:pPr>
      <w:proofErr w:type="gramStart"/>
      <w:r>
        <w:t>организации  деятельности</w:t>
      </w:r>
      <w:proofErr w:type="gramEnd"/>
      <w:r>
        <w:t xml:space="preserve">  комиссий по делам несовершеннолетних и защите их</w:t>
      </w:r>
    </w:p>
    <w:p w:rsidR="00CB25C3" w:rsidRDefault="00CB25C3">
      <w:pPr>
        <w:pStyle w:val="ConsPlusNonformat"/>
        <w:jc w:val="both"/>
      </w:pPr>
      <w:r>
        <w:t>прав;</w:t>
      </w:r>
    </w:p>
    <w:p w:rsidR="00CB25C3" w:rsidRDefault="00CB25C3">
      <w:pPr>
        <w:pStyle w:val="ConsPlusNonformat"/>
        <w:jc w:val="both"/>
      </w:pPr>
      <w:r>
        <w:t xml:space="preserve">(п. 1.1 в ред. </w:t>
      </w:r>
      <w:hyperlink r:id="rId33" w:history="1">
        <w:r>
          <w:rPr>
            <w:color w:val="0000FF"/>
          </w:rPr>
          <w:t>Закона</w:t>
        </w:r>
      </w:hyperlink>
      <w:r>
        <w:t xml:space="preserve"> Ставропольского края от 02.11.2016 N 91-кз)</w:t>
      </w:r>
    </w:p>
    <w:p w:rsidR="00CB25C3" w:rsidRDefault="00CB25C3">
      <w:pPr>
        <w:pStyle w:val="ConsPlusNonformat"/>
        <w:jc w:val="both"/>
      </w:pPr>
      <w:r>
        <w:t xml:space="preserve">     2</w:t>
      </w:r>
    </w:p>
    <w:p w:rsidR="00CB25C3" w:rsidRDefault="00CB25C3">
      <w:pPr>
        <w:pStyle w:val="ConsPlusNonformat"/>
        <w:jc w:val="both"/>
      </w:pPr>
      <w:r>
        <w:t xml:space="preserve">    </w:t>
      </w:r>
      <w:proofErr w:type="gramStart"/>
      <w:r>
        <w:t>1 )</w:t>
      </w:r>
      <w:proofErr w:type="gramEnd"/>
      <w:r>
        <w:t xml:space="preserve">     соблюдать     законодательство    Российской     Федерации    и</w:t>
      </w:r>
    </w:p>
    <w:p w:rsidR="00CB25C3" w:rsidRDefault="00CB25C3">
      <w:pPr>
        <w:pStyle w:val="ConsPlusNonformat"/>
        <w:jc w:val="both"/>
      </w:pPr>
      <w:proofErr w:type="gramStart"/>
      <w:r>
        <w:t>законодательство  Ставропольского</w:t>
      </w:r>
      <w:proofErr w:type="gramEnd"/>
      <w:r>
        <w:t xml:space="preserve">  края  в сфере организации предоставления</w:t>
      </w:r>
    </w:p>
    <w:p w:rsidR="00CB25C3" w:rsidRDefault="00CB25C3">
      <w:pPr>
        <w:pStyle w:val="ConsPlusNonformat"/>
        <w:jc w:val="both"/>
      </w:pPr>
      <w:r>
        <w:t>государственных и муниципальных услуг;</w:t>
      </w:r>
    </w:p>
    <w:p w:rsidR="00CB25C3" w:rsidRDefault="00CB25C3">
      <w:pPr>
        <w:pStyle w:val="ConsPlusNormal"/>
        <w:jc w:val="both"/>
      </w:pPr>
      <w:r>
        <w:t xml:space="preserve">(п. 1.2 введен </w:t>
      </w:r>
      <w:hyperlink r:id="rId34" w:history="1">
        <w:r>
          <w:rPr>
            <w:color w:val="0000FF"/>
          </w:rPr>
          <w:t>Законом</w:t>
        </w:r>
      </w:hyperlink>
      <w:r>
        <w:t xml:space="preserve"> Ставропольского края от 24.07.2014 N 63-кз)</w:t>
      </w:r>
    </w:p>
    <w:p w:rsidR="00CB25C3" w:rsidRDefault="00CB25C3">
      <w:pPr>
        <w:pStyle w:val="ConsPlusNormal"/>
        <w:spacing w:before="220"/>
        <w:ind w:firstLine="540"/>
        <w:jc w:val="both"/>
      </w:pPr>
      <w:r>
        <w:t>2) обеспечивать эффективное, рациональное и целевое использование финансовых средств, выделенных из бюджета Ставропольского края на осуществление отдельных государственных полномочий;</w:t>
      </w:r>
    </w:p>
    <w:p w:rsidR="00CB25C3" w:rsidRDefault="00CB25C3">
      <w:pPr>
        <w:pStyle w:val="ConsPlusNormal"/>
        <w:spacing w:before="220"/>
        <w:ind w:firstLine="540"/>
        <w:jc w:val="both"/>
      </w:pPr>
      <w:r>
        <w:t>3) исполнять письменные предписания уполномоченных органов исполнительной власти Ставропольского края по устранению нарушений, допущенных по вопросам осуществления отдельных государственных полномочий;</w:t>
      </w:r>
    </w:p>
    <w:p w:rsidR="00CB25C3" w:rsidRDefault="00CB25C3">
      <w:pPr>
        <w:pStyle w:val="ConsPlusNormal"/>
        <w:jc w:val="both"/>
      </w:pPr>
      <w:r>
        <w:t xml:space="preserve">(в ред. </w:t>
      </w:r>
      <w:hyperlink r:id="rId35" w:history="1">
        <w:r>
          <w:rPr>
            <w:color w:val="0000FF"/>
          </w:rPr>
          <w:t>Закона</w:t>
        </w:r>
      </w:hyperlink>
      <w:r>
        <w:t xml:space="preserve"> Ставропольского края от 24.07.2014 N 63-кз)</w:t>
      </w:r>
    </w:p>
    <w:p w:rsidR="00CB25C3" w:rsidRDefault="00CB25C3">
      <w:pPr>
        <w:pStyle w:val="ConsPlusNormal"/>
        <w:spacing w:before="220"/>
        <w:ind w:firstLine="540"/>
        <w:jc w:val="both"/>
      </w:pPr>
      <w:r>
        <w:t xml:space="preserve">4) утратил силу. - </w:t>
      </w:r>
      <w:hyperlink r:id="rId36" w:history="1">
        <w:r>
          <w:rPr>
            <w:color w:val="0000FF"/>
          </w:rPr>
          <w:t>Закон</w:t>
        </w:r>
      </w:hyperlink>
      <w:r>
        <w:t xml:space="preserve"> Ставропольского края от 24.07.2014 N 63-кз;</w:t>
      </w:r>
    </w:p>
    <w:p w:rsidR="00CB25C3" w:rsidRDefault="00CB25C3">
      <w:pPr>
        <w:pStyle w:val="ConsPlusNormal"/>
        <w:spacing w:before="220"/>
        <w:ind w:firstLine="540"/>
        <w:jc w:val="both"/>
      </w:pPr>
      <w:r>
        <w:t>5) предоставлять уполномоченным органам исполнительной власти Ставропольского края необходимую информацию, связанную с осуществлением отдельных государственных полномочий, использованием выделенных на эти цели финансовых средств;</w:t>
      </w:r>
    </w:p>
    <w:p w:rsidR="00CB25C3" w:rsidRDefault="00CB25C3">
      <w:pPr>
        <w:pStyle w:val="ConsPlusNormal"/>
        <w:spacing w:before="220"/>
        <w:ind w:firstLine="540"/>
        <w:jc w:val="both"/>
      </w:pPr>
      <w:r>
        <w:t xml:space="preserve">6) выполнять иные обязанности, предусмотренные законодательством Российской Федерации и законодательством Ставропольского края при осуществлении отдельных </w:t>
      </w:r>
      <w:r>
        <w:lastRenderedPageBreak/>
        <w:t>государственных полномочий.</w:t>
      </w:r>
    </w:p>
    <w:p w:rsidR="00CB25C3" w:rsidRDefault="00CB25C3">
      <w:pPr>
        <w:pStyle w:val="ConsPlusNormal"/>
        <w:jc w:val="both"/>
      </w:pPr>
    </w:p>
    <w:p w:rsidR="00CB25C3" w:rsidRDefault="00CB25C3">
      <w:pPr>
        <w:pStyle w:val="ConsPlusTitle"/>
        <w:ind w:firstLine="540"/>
        <w:jc w:val="both"/>
        <w:outlineLvl w:val="0"/>
      </w:pPr>
      <w:r>
        <w:t>Статья 5. Права и обязанности органов государственной власти Ставропольского края при осуществлении органами местного самоуправления отдельных государственных полномочий</w:t>
      </w:r>
    </w:p>
    <w:p w:rsidR="00CB25C3" w:rsidRDefault="00CB25C3">
      <w:pPr>
        <w:pStyle w:val="ConsPlusNormal"/>
        <w:jc w:val="both"/>
      </w:pPr>
    </w:p>
    <w:p w:rsidR="00CB25C3" w:rsidRDefault="00CB25C3">
      <w:pPr>
        <w:pStyle w:val="ConsPlusNormal"/>
        <w:ind w:firstLine="540"/>
        <w:jc w:val="both"/>
      </w:pPr>
      <w:r>
        <w:t>1. Органы государственное власти Ставропольского края имеют право:</w:t>
      </w:r>
    </w:p>
    <w:p w:rsidR="00CB25C3" w:rsidRDefault="00CB25C3">
      <w:pPr>
        <w:pStyle w:val="ConsPlusNormal"/>
        <w:spacing w:before="220"/>
        <w:ind w:firstLine="540"/>
        <w:jc w:val="both"/>
      </w:pPr>
      <w:r>
        <w:t>1)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w:t>
      </w:r>
    </w:p>
    <w:p w:rsidR="00CB25C3" w:rsidRDefault="00CB25C3">
      <w:pPr>
        <w:pStyle w:val="ConsPlusNormal"/>
        <w:spacing w:before="220"/>
        <w:ind w:firstLine="540"/>
        <w:jc w:val="both"/>
      </w:pPr>
      <w:r>
        <w:t>2) оказывать через уполномоченные органы исполнительной власти Ставропольского края методическую помощь органам местного самоуправления в организации их работы по осуществлению отдельных государственных полномочий;</w:t>
      </w:r>
    </w:p>
    <w:p w:rsidR="00CB25C3" w:rsidRDefault="00CB25C3">
      <w:pPr>
        <w:pStyle w:val="ConsPlusNormal"/>
        <w:jc w:val="both"/>
      </w:pPr>
      <w:r>
        <w:t xml:space="preserve">(в ред. </w:t>
      </w:r>
      <w:hyperlink r:id="rId37" w:history="1">
        <w:r>
          <w:rPr>
            <w:color w:val="0000FF"/>
          </w:rPr>
          <w:t>Закона</w:t>
        </w:r>
      </w:hyperlink>
      <w:r>
        <w:t xml:space="preserve"> Ставропольского края от 24.07.2014 N 63-кз)</w:t>
      </w:r>
    </w:p>
    <w:p w:rsidR="00CB25C3" w:rsidRDefault="00CB25C3">
      <w:pPr>
        <w:pStyle w:val="ConsPlusNormal"/>
        <w:spacing w:before="220"/>
        <w:ind w:firstLine="540"/>
        <w:jc w:val="both"/>
      </w:pPr>
      <w:r>
        <w:t>3) осуществлять через уполномоченные органы исполнительной власти Ставропольского края контроль за реализацией переданных органам местного самоуправления отдельных государственных полномочий, а также за использованием предоставленных на эти цели финансовых средств;</w:t>
      </w:r>
    </w:p>
    <w:p w:rsidR="00CB25C3" w:rsidRDefault="00CB25C3">
      <w:pPr>
        <w:pStyle w:val="ConsPlusNormal"/>
        <w:spacing w:before="220"/>
        <w:ind w:firstLine="540"/>
        <w:jc w:val="both"/>
      </w:pPr>
      <w:r>
        <w:t>4) получать в установленном порядке от органов местного самоуправления необходимую информацию об использовании финансовых средств на осуществление ими отдельных государственных полномочий;</w:t>
      </w:r>
    </w:p>
    <w:p w:rsidR="00CB25C3" w:rsidRDefault="00CB25C3">
      <w:pPr>
        <w:pStyle w:val="ConsPlusNormal"/>
        <w:spacing w:before="220"/>
        <w:ind w:firstLine="540"/>
        <w:jc w:val="both"/>
      </w:pPr>
      <w:r>
        <w:t>5) организовывать и проводить проверки в случаях непредставления, несвоевременного представления либо отказа от представления органами местного самоуправления информации по вопросам осуществления отдельных государственных полномочий.</w:t>
      </w:r>
    </w:p>
    <w:p w:rsidR="00CB25C3" w:rsidRDefault="00CB25C3">
      <w:pPr>
        <w:pStyle w:val="ConsPlusNormal"/>
        <w:spacing w:before="220"/>
        <w:ind w:firstLine="540"/>
        <w:jc w:val="both"/>
      </w:pPr>
      <w:r>
        <w:t>Органы государственной власти Ставропольского края в соответствии с законодательством Российской Федерации и законодательством Ставропольского края имеют иные права при осуществлении органами местного самоуправления отдельных государственных полномочий.</w:t>
      </w:r>
    </w:p>
    <w:p w:rsidR="00CB25C3" w:rsidRDefault="00CB25C3">
      <w:pPr>
        <w:pStyle w:val="ConsPlusNormal"/>
        <w:jc w:val="both"/>
      </w:pPr>
      <w:r>
        <w:t xml:space="preserve">(в ред. </w:t>
      </w:r>
      <w:hyperlink r:id="rId38" w:history="1">
        <w:r>
          <w:rPr>
            <w:color w:val="0000FF"/>
          </w:rPr>
          <w:t>Закона</w:t>
        </w:r>
      </w:hyperlink>
      <w:r>
        <w:t xml:space="preserve"> Ставропольского края от 24.07.2014 N 63-кз)</w:t>
      </w:r>
    </w:p>
    <w:p w:rsidR="00CB25C3" w:rsidRDefault="00CB25C3">
      <w:pPr>
        <w:pStyle w:val="ConsPlusNormal"/>
        <w:spacing w:before="220"/>
        <w:ind w:firstLine="540"/>
        <w:jc w:val="both"/>
      </w:pPr>
      <w:r>
        <w:t>2. Органы государственной власти Ставропольского края обязаны:</w:t>
      </w:r>
    </w:p>
    <w:p w:rsidR="00CB25C3" w:rsidRDefault="00CB25C3">
      <w:pPr>
        <w:pStyle w:val="ConsPlusNormal"/>
        <w:spacing w:before="220"/>
        <w:ind w:firstLine="540"/>
        <w:jc w:val="both"/>
      </w:pPr>
      <w:r>
        <w:t>1) обеспечивать передачу органам местного самоуправления финансовых средств, необходимых для осуществления отдельных государственных полномочий;</w:t>
      </w:r>
    </w:p>
    <w:p w:rsidR="00CB25C3" w:rsidRDefault="00CB25C3">
      <w:pPr>
        <w:pStyle w:val="ConsPlusNormal"/>
        <w:spacing w:before="220"/>
        <w:ind w:firstLine="540"/>
        <w:jc w:val="both"/>
      </w:pPr>
      <w:r>
        <w:t>2) осуществлять контроль за исполнением органами местного самоуправления отдельных государственных полномочий, а также за использованием ими предоставленных на эти цели финансовых средств;</w:t>
      </w:r>
    </w:p>
    <w:p w:rsidR="00CB25C3" w:rsidRDefault="00CB25C3">
      <w:pPr>
        <w:pStyle w:val="ConsPlusNormal"/>
        <w:spacing w:before="220"/>
        <w:ind w:firstLine="540"/>
        <w:jc w:val="both"/>
      </w:pPr>
      <w:r>
        <w:t>3) давать разъяснения и оказывать методическую помощь органам местного самоуправления по вопросам осуществления отдельных государственных полномочий;</w:t>
      </w:r>
    </w:p>
    <w:p w:rsidR="00CB25C3" w:rsidRDefault="00CB25C3">
      <w:pPr>
        <w:pStyle w:val="ConsPlusNormal"/>
        <w:spacing w:before="220"/>
        <w:ind w:firstLine="540"/>
        <w:jc w:val="both"/>
      </w:pPr>
      <w:r>
        <w:t>4) оказывать содействие органам местного самоуправления в разрешении вопросов, связанных с осуществлением ими отдельных государственных полномочий;</w:t>
      </w:r>
    </w:p>
    <w:p w:rsidR="00CB25C3" w:rsidRDefault="00CB25C3">
      <w:pPr>
        <w:pStyle w:val="ConsPlusNormal"/>
        <w:spacing w:before="220"/>
        <w:ind w:firstLine="540"/>
        <w:jc w:val="both"/>
      </w:pPr>
      <w:r>
        <w:t>5) выполнять иные обязанности в соответствии с законодательством Российской Федерации и законодательством Ставропольского края.</w:t>
      </w:r>
    </w:p>
    <w:p w:rsidR="00CB25C3" w:rsidRDefault="00CB25C3">
      <w:pPr>
        <w:pStyle w:val="ConsPlusNormal"/>
        <w:jc w:val="both"/>
      </w:pPr>
    </w:p>
    <w:p w:rsidR="00CB25C3" w:rsidRDefault="00CB25C3">
      <w:pPr>
        <w:pStyle w:val="ConsPlusTitle"/>
        <w:ind w:firstLine="540"/>
        <w:jc w:val="both"/>
        <w:outlineLvl w:val="0"/>
      </w:pPr>
      <w:r>
        <w:t>Статья 6. Средства, необходимые для осуществления отдельных государственных полномочий</w:t>
      </w:r>
    </w:p>
    <w:p w:rsidR="00CB25C3" w:rsidRDefault="00CB25C3">
      <w:pPr>
        <w:pStyle w:val="ConsPlusNormal"/>
        <w:jc w:val="both"/>
      </w:pPr>
    </w:p>
    <w:p w:rsidR="00CB25C3" w:rsidRDefault="00CB25C3">
      <w:pPr>
        <w:pStyle w:val="ConsPlusNormal"/>
        <w:ind w:firstLine="540"/>
        <w:jc w:val="both"/>
      </w:pPr>
      <w:r>
        <w:t xml:space="preserve">1. Финансовые средства, необходимые органам местного самоуправления для </w:t>
      </w:r>
      <w:r>
        <w:lastRenderedPageBreak/>
        <w:t>осуществления отдельных государственных полномочий, ежегодно предусматриваются в законе Ставропольского края о бюджете Ставропольского края на очередной финансовый год и плановый период в форме субвенций.</w:t>
      </w:r>
    </w:p>
    <w:p w:rsidR="00CB25C3" w:rsidRDefault="00CB25C3">
      <w:pPr>
        <w:pStyle w:val="ConsPlusNormal"/>
        <w:jc w:val="both"/>
      </w:pPr>
      <w:r>
        <w:t xml:space="preserve">(в ред. </w:t>
      </w:r>
      <w:hyperlink r:id="rId39" w:history="1">
        <w:r>
          <w:rPr>
            <w:color w:val="0000FF"/>
          </w:rPr>
          <w:t>Закона</w:t>
        </w:r>
      </w:hyperlink>
      <w:r>
        <w:t xml:space="preserve"> Ставропольского края от 24.07.2014 N 63-кз)</w:t>
      </w:r>
    </w:p>
    <w:p w:rsidR="00CB25C3" w:rsidRDefault="00CB25C3">
      <w:pPr>
        <w:pStyle w:val="ConsPlusNormal"/>
        <w:spacing w:before="220"/>
        <w:ind w:firstLine="540"/>
        <w:jc w:val="both"/>
      </w:pPr>
      <w:r>
        <w:t>2. Общий объем субвенций для осуществления органами местного самоуправления отдельных государственных полномочий определяется по следующей формуле:</w:t>
      </w:r>
    </w:p>
    <w:p w:rsidR="00CB25C3" w:rsidRDefault="00CB25C3">
      <w:pPr>
        <w:pStyle w:val="ConsPlusNormal"/>
        <w:jc w:val="both"/>
      </w:pPr>
    </w:p>
    <w:p w:rsidR="00CB25C3" w:rsidRDefault="00CB25C3">
      <w:pPr>
        <w:pStyle w:val="ConsPlusNormal"/>
        <w:ind w:firstLine="540"/>
        <w:jc w:val="both"/>
      </w:pPr>
      <w:r w:rsidRPr="0072305C">
        <w:rPr>
          <w:position w:val="-26"/>
        </w:rPr>
        <w:pict>
          <v:shape id="_x0000_i1025" style="width:46.9pt;height:36.85pt" coordsize="" o:spt="100" adj="0,,0" path="" filled="f" stroked="f">
            <v:stroke joinstyle="miter"/>
            <v:imagedata r:id="rId40" o:title="base_23629_170805_32768"/>
            <v:formulas/>
            <v:path o:connecttype="segments"/>
          </v:shape>
        </w:pict>
      </w:r>
      <w:r>
        <w:t>, где</w:t>
      </w:r>
    </w:p>
    <w:p w:rsidR="00CB25C3" w:rsidRDefault="00CB25C3">
      <w:pPr>
        <w:pStyle w:val="ConsPlusNormal"/>
        <w:jc w:val="both"/>
      </w:pPr>
    </w:p>
    <w:p w:rsidR="00CB25C3" w:rsidRDefault="00CB25C3">
      <w:pPr>
        <w:pStyle w:val="ConsPlusNormal"/>
        <w:ind w:firstLine="540"/>
        <w:jc w:val="both"/>
      </w:pPr>
      <w:r>
        <w:t>V - общий объем субвенций для осуществления органами местного самоуправления отдельных государственных полномочий;</w:t>
      </w:r>
    </w:p>
    <w:p w:rsidR="00CB25C3" w:rsidRDefault="00CB25C3">
      <w:pPr>
        <w:pStyle w:val="ConsPlusNormal"/>
        <w:spacing w:before="220"/>
        <w:ind w:firstLine="540"/>
        <w:jc w:val="both"/>
      </w:pPr>
      <w:r w:rsidRPr="0072305C">
        <w:rPr>
          <w:position w:val="-11"/>
        </w:rPr>
        <w:pict>
          <v:shape id="_x0000_i1026" style="width:25.95pt;height:22.6pt" coordsize="" o:spt="100" adj="0,,0" path="" filled="f" stroked="f">
            <v:stroke joinstyle="miter"/>
            <v:imagedata r:id="rId41" o:title="base_23629_170805_32769"/>
            <v:formulas/>
            <v:path o:connecttype="segments"/>
          </v:shape>
        </w:pict>
      </w:r>
      <w:r>
        <w:t xml:space="preserve"> - знак суммирования;</w:t>
      </w:r>
    </w:p>
    <w:p w:rsidR="00CB25C3" w:rsidRDefault="00CB25C3">
      <w:pPr>
        <w:pStyle w:val="ConsPlusNormal"/>
        <w:spacing w:before="220"/>
        <w:ind w:firstLine="540"/>
        <w:jc w:val="both"/>
      </w:pPr>
      <w:r>
        <w:t>n - количество органов местного самоуправления, которыми осуществляются отдельные государственные полномочия;</w:t>
      </w:r>
    </w:p>
    <w:p w:rsidR="00CB25C3" w:rsidRDefault="00CB25C3">
      <w:pPr>
        <w:pStyle w:val="ConsPlusNormal"/>
        <w:spacing w:before="220"/>
        <w:ind w:firstLine="540"/>
        <w:jc w:val="both"/>
      </w:pPr>
      <w:r>
        <w:t>S</w:t>
      </w:r>
      <w:r>
        <w:rPr>
          <w:vertAlign w:val="subscript"/>
        </w:rPr>
        <w:t>i</w:t>
      </w:r>
      <w:r>
        <w:t xml:space="preserve"> - годовой норматив финансовых средств, необходимых органам местного самоуправления для осуществления отдельных государственных полномочий в i-м муниципальном округе или городском округе Ставропольского края на очередной финансовый год и плановый период (далее - годовой норматив финансовых средств).</w:t>
      </w:r>
    </w:p>
    <w:p w:rsidR="00CB25C3" w:rsidRDefault="00CB25C3">
      <w:pPr>
        <w:pStyle w:val="ConsPlusNormal"/>
        <w:spacing w:before="220"/>
        <w:ind w:firstLine="540"/>
        <w:jc w:val="both"/>
      </w:pPr>
      <w:r>
        <w:t>Показателем (критерием) распределения общего объема субвенций для осуществления органами местного самоуправления отдельных государственных полномочий является годовой норматив финансовых средств.</w:t>
      </w:r>
    </w:p>
    <w:p w:rsidR="00CB25C3" w:rsidRDefault="00CB25C3">
      <w:pPr>
        <w:pStyle w:val="ConsPlusNormal"/>
        <w:jc w:val="both"/>
      </w:pPr>
      <w:r>
        <w:t xml:space="preserve">(часть 2 в ред. </w:t>
      </w:r>
      <w:hyperlink r:id="rId42" w:history="1">
        <w:r>
          <w:rPr>
            <w:color w:val="0000FF"/>
          </w:rPr>
          <w:t>Закона</w:t>
        </w:r>
      </w:hyperlink>
      <w:r>
        <w:t xml:space="preserve"> Ставропольского края от 22.12.2020 N 159-кз)</w:t>
      </w:r>
    </w:p>
    <w:p w:rsidR="00CB25C3" w:rsidRDefault="00CB25C3">
      <w:pPr>
        <w:pStyle w:val="ConsPlusNormal"/>
        <w:spacing w:before="220"/>
        <w:ind w:firstLine="540"/>
        <w:jc w:val="both"/>
      </w:pPr>
      <w:r>
        <w:t>3. Годовой норматив финансовых средств определяется по следующей формуле:</w:t>
      </w:r>
    </w:p>
    <w:p w:rsidR="00CB25C3" w:rsidRDefault="00CB25C3">
      <w:pPr>
        <w:pStyle w:val="ConsPlusNormal"/>
        <w:jc w:val="both"/>
      </w:pPr>
      <w:r>
        <w:t xml:space="preserve">(в ред. </w:t>
      </w:r>
      <w:hyperlink r:id="rId43" w:history="1">
        <w:r>
          <w:rPr>
            <w:color w:val="0000FF"/>
          </w:rPr>
          <w:t>Закона</w:t>
        </w:r>
      </w:hyperlink>
      <w:r>
        <w:t xml:space="preserve"> Ставропольского края от 22.12.2020 N 159-кз)</w:t>
      </w:r>
    </w:p>
    <w:p w:rsidR="00CB25C3" w:rsidRDefault="00CB25C3">
      <w:pPr>
        <w:pStyle w:val="ConsPlusNormal"/>
        <w:jc w:val="both"/>
      </w:pPr>
    </w:p>
    <w:p w:rsidR="00CB25C3" w:rsidRDefault="00CB25C3">
      <w:pPr>
        <w:pStyle w:val="ConsPlusNormal"/>
        <w:ind w:firstLine="540"/>
        <w:jc w:val="both"/>
      </w:pPr>
      <w:r w:rsidRPr="0072305C">
        <w:rPr>
          <w:position w:val="-22"/>
        </w:rPr>
        <w:pict>
          <v:shape id="_x0000_i1027" style="width:56.1pt;height:33.5pt" coordsize="" o:spt="100" adj="0,,0" path="" filled="f" stroked="f">
            <v:stroke joinstyle="miter"/>
            <v:imagedata r:id="rId44" o:title="base_23629_170805_32770"/>
            <v:formulas/>
            <v:path o:connecttype="segments"/>
          </v:shape>
        </w:pict>
      </w:r>
      <w:r>
        <w:t>, где</w:t>
      </w:r>
    </w:p>
    <w:p w:rsidR="00CB25C3" w:rsidRDefault="00CB25C3">
      <w:pPr>
        <w:pStyle w:val="ConsPlusNormal"/>
        <w:jc w:val="both"/>
      </w:pPr>
      <w:r>
        <w:t xml:space="preserve">(в ред. </w:t>
      </w:r>
      <w:hyperlink r:id="rId45" w:history="1">
        <w:r>
          <w:rPr>
            <w:color w:val="0000FF"/>
          </w:rPr>
          <w:t>Закона</w:t>
        </w:r>
      </w:hyperlink>
      <w:r>
        <w:t xml:space="preserve"> Ставропольского края от 22.12.2020 N 159-кз)</w:t>
      </w:r>
    </w:p>
    <w:p w:rsidR="00CB25C3" w:rsidRDefault="00CB25C3">
      <w:pPr>
        <w:pStyle w:val="ConsPlusNormal"/>
        <w:jc w:val="both"/>
      </w:pPr>
    </w:p>
    <w:p w:rsidR="00CB25C3" w:rsidRDefault="00CB25C3">
      <w:pPr>
        <w:pStyle w:val="ConsPlusNormal"/>
        <w:ind w:firstLine="540"/>
        <w:jc w:val="both"/>
      </w:pPr>
      <w:r>
        <w:t>S</w:t>
      </w:r>
      <w:r>
        <w:rPr>
          <w:vertAlign w:val="subscript"/>
        </w:rPr>
        <w:t>i</w:t>
      </w:r>
      <w:r>
        <w:t xml:space="preserve"> - годовой норматив финансовых средств;</w:t>
      </w:r>
    </w:p>
    <w:p w:rsidR="00CB25C3" w:rsidRDefault="00CB25C3">
      <w:pPr>
        <w:pStyle w:val="ConsPlusNormal"/>
        <w:jc w:val="both"/>
      </w:pPr>
      <w:r>
        <w:t xml:space="preserve">(в ред. </w:t>
      </w:r>
      <w:hyperlink r:id="rId46" w:history="1">
        <w:r>
          <w:rPr>
            <w:color w:val="0000FF"/>
          </w:rPr>
          <w:t>Закона</w:t>
        </w:r>
      </w:hyperlink>
      <w:r>
        <w:t xml:space="preserve"> Ставропольского края от 22.12.2020 N 159-кз)</w:t>
      </w:r>
    </w:p>
    <w:p w:rsidR="00CB25C3" w:rsidRDefault="00CB25C3">
      <w:pPr>
        <w:pStyle w:val="ConsPlusNormal"/>
        <w:spacing w:before="220"/>
        <w:ind w:firstLine="540"/>
        <w:jc w:val="both"/>
      </w:pPr>
      <w:r>
        <w:t>Q - общий объем финансовых средств, предусмотренных в установленном порядке в бюджете Ставропольского края на очередной финансовый год и плановый период для осуществления отдельных государственных полномочий;</w:t>
      </w:r>
    </w:p>
    <w:p w:rsidR="00CB25C3" w:rsidRDefault="00CB25C3">
      <w:pPr>
        <w:pStyle w:val="ConsPlusNormal"/>
        <w:jc w:val="both"/>
      </w:pPr>
      <w:r>
        <w:t xml:space="preserve">(в ред. </w:t>
      </w:r>
      <w:hyperlink r:id="rId47" w:history="1">
        <w:r>
          <w:rPr>
            <w:color w:val="0000FF"/>
          </w:rPr>
          <w:t>Закона</w:t>
        </w:r>
      </w:hyperlink>
      <w:r>
        <w:t xml:space="preserve"> Ставропольского края от 24.07.2014 N 63-кз)</w:t>
      </w:r>
    </w:p>
    <w:p w:rsidR="00CB25C3" w:rsidRDefault="00CB25C3">
      <w:pPr>
        <w:pStyle w:val="ConsPlusNormal"/>
        <w:spacing w:before="220"/>
        <w:ind w:firstLine="540"/>
        <w:jc w:val="both"/>
      </w:pPr>
      <w:r>
        <w:t>Ci - численность человек, постоянно проживающих на территории i-го муниципального округа Ставропольского края или городского округа Ставропольского края, не достигших на начало предшествующего финансового года возраста 18 лет;</w:t>
      </w:r>
    </w:p>
    <w:p w:rsidR="00CB25C3" w:rsidRDefault="00CB25C3">
      <w:pPr>
        <w:pStyle w:val="ConsPlusNormal"/>
        <w:jc w:val="both"/>
      </w:pPr>
      <w:r>
        <w:t xml:space="preserve">(в ред. </w:t>
      </w:r>
      <w:hyperlink r:id="rId48" w:history="1">
        <w:r>
          <w:rPr>
            <w:color w:val="0000FF"/>
          </w:rPr>
          <w:t>Закона</w:t>
        </w:r>
      </w:hyperlink>
      <w:r>
        <w:t xml:space="preserve"> Ставропольского края от 22.12.2020 N 159-кз)</w:t>
      </w:r>
    </w:p>
    <w:p w:rsidR="00CB25C3" w:rsidRDefault="00CB25C3">
      <w:pPr>
        <w:pStyle w:val="ConsPlusNormal"/>
        <w:spacing w:before="220"/>
        <w:ind w:firstLine="540"/>
        <w:jc w:val="both"/>
      </w:pPr>
      <w:r>
        <w:t>C - численность человек, постоянно проживающих на территории Ставропольского края, не достигших на начало предшествующего финансового года возраста 18 лет.</w:t>
      </w:r>
    </w:p>
    <w:p w:rsidR="00CB25C3" w:rsidRDefault="00CB25C3">
      <w:pPr>
        <w:pStyle w:val="ConsPlusNormal"/>
        <w:spacing w:before="220"/>
        <w:ind w:firstLine="540"/>
        <w:jc w:val="both"/>
      </w:pPr>
      <w:r>
        <w:t>4. Органам местного самоуправления запрещается использование финансовых средств, полученных на осуществление отдельных государственных полномочий, на иные цели.</w:t>
      </w:r>
    </w:p>
    <w:p w:rsidR="00CB25C3" w:rsidRDefault="00CB25C3">
      <w:pPr>
        <w:pStyle w:val="ConsPlusNormal"/>
        <w:jc w:val="both"/>
      </w:pPr>
    </w:p>
    <w:p w:rsidR="00CB25C3" w:rsidRDefault="00CB25C3">
      <w:pPr>
        <w:pStyle w:val="ConsPlusTitle"/>
        <w:ind w:firstLine="540"/>
        <w:jc w:val="both"/>
        <w:outlineLvl w:val="0"/>
      </w:pPr>
      <w:r>
        <w:t>Статья 7. Порядок отчетности органов местного самоуправления об осуществлении отдельных государственных полномочий</w:t>
      </w:r>
    </w:p>
    <w:p w:rsidR="00CB25C3" w:rsidRDefault="00CB25C3">
      <w:pPr>
        <w:pStyle w:val="ConsPlusNormal"/>
        <w:jc w:val="both"/>
      </w:pPr>
    </w:p>
    <w:p w:rsidR="00CB25C3" w:rsidRDefault="00CB25C3">
      <w:pPr>
        <w:pStyle w:val="ConsPlusNormal"/>
        <w:ind w:firstLine="540"/>
        <w:jc w:val="both"/>
      </w:pPr>
      <w:r>
        <w:t>1. Не позднее десятого числа месяца, следующего за отчетным периодом, органы местного самоуправления представляют в уполномоченный орган ежемесячные, квартальные и годовые отчеты об осуществлении отдельных государственных полномочий по форме, устанавливаемой указанным органом.</w:t>
      </w:r>
    </w:p>
    <w:p w:rsidR="00CB25C3" w:rsidRDefault="00CB25C3">
      <w:pPr>
        <w:pStyle w:val="ConsPlusNormal"/>
        <w:jc w:val="both"/>
      </w:pPr>
      <w:r>
        <w:t xml:space="preserve">(в ред. </w:t>
      </w:r>
      <w:hyperlink r:id="rId49" w:history="1">
        <w:r>
          <w:rPr>
            <w:color w:val="0000FF"/>
          </w:rPr>
          <w:t>Закона</w:t>
        </w:r>
      </w:hyperlink>
      <w:r>
        <w:t xml:space="preserve"> Ставропольского края от 24.07.2014 N 63-кз)</w:t>
      </w:r>
    </w:p>
    <w:p w:rsidR="00CB25C3" w:rsidRDefault="00CB25C3">
      <w:pPr>
        <w:pStyle w:val="ConsPlusNormal"/>
        <w:spacing w:before="220"/>
        <w:ind w:firstLine="540"/>
        <w:jc w:val="both"/>
      </w:pPr>
      <w:r>
        <w:t>2. Органы местного самоуправления представляют в министерство финансов Ставропольского края отчетность об использовании финансовых средств, выделенных на осуществление отдельных государственных полномочий, в порядке, установленном для представления отчетности об исполнении консолидированного бюджета Ставропольского края.</w:t>
      </w:r>
    </w:p>
    <w:p w:rsidR="00CB25C3" w:rsidRDefault="00CB25C3">
      <w:pPr>
        <w:pStyle w:val="ConsPlusNormal"/>
        <w:jc w:val="both"/>
      </w:pPr>
    </w:p>
    <w:p w:rsidR="00CB25C3" w:rsidRDefault="00CB25C3">
      <w:pPr>
        <w:pStyle w:val="ConsPlusTitle"/>
        <w:ind w:firstLine="540"/>
        <w:jc w:val="both"/>
        <w:outlineLvl w:val="0"/>
      </w:pPr>
      <w:r>
        <w:t>Статья 8. Порядок осуществления органами государственной власти Ставропольского края контроля за осуществлением отдельных государственных полномочий, переданных органам местного самоуправления</w:t>
      </w:r>
    </w:p>
    <w:p w:rsidR="00CB25C3" w:rsidRDefault="00CB25C3">
      <w:pPr>
        <w:pStyle w:val="ConsPlusNormal"/>
        <w:jc w:val="both"/>
      </w:pPr>
    </w:p>
    <w:p w:rsidR="00CB25C3" w:rsidRDefault="00CB25C3">
      <w:pPr>
        <w:pStyle w:val="ConsPlusNormal"/>
        <w:ind w:firstLine="540"/>
        <w:jc w:val="both"/>
      </w:pPr>
      <w:r>
        <w:t>1. Целью контроля за осуществлением отдельных государственных полномочий (далее - контроль) является обеспечение соблюдения органами местного самоуправления при осуществлении ими отдельных государственных полномочий требований законодательства Российской Федерации и законодательства Ставропольского края.</w:t>
      </w:r>
    </w:p>
    <w:p w:rsidR="00CB25C3" w:rsidRDefault="00CB25C3">
      <w:pPr>
        <w:pStyle w:val="ConsPlusNormal"/>
        <w:spacing w:before="220"/>
        <w:ind w:firstLine="540"/>
        <w:jc w:val="both"/>
      </w:pPr>
      <w:r>
        <w:t>2. Контроль осуществляется путем проведения проверок, запросов необходимых документов и информации об исполнении отдельных государственных полномочий, предусмотренных законодательством Российской Федерации и законодательством Ставропольского края.</w:t>
      </w:r>
    </w:p>
    <w:p w:rsidR="00CB25C3" w:rsidRDefault="00CB25C3">
      <w:pPr>
        <w:pStyle w:val="ConsPlusNormal"/>
        <w:spacing w:before="220"/>
        <w:ind w:firstLine="540"/>
        <w:jc w:val="both"/>
      </w:pPr>
      <w:bookmarkStart w:id="0" w:name="P147"/>
      <w:bookmarkEnd w:id="0"/>
      <w:r>
        <w:t>3. Правительство Ставропольского края осуществляет контроль за исполнением переданных органам местного самоуправления отдельных государственных полномочий через уполномоченные им органы.</w:t>
      </w:r>
    </w:p>
    <w:p w:rsidR="00CB25C3" w:rsidRDefault="00CB25C3">
      <w:pPr>
        <w:pStyle w:val="ConsPlusNormal"/>
        <w:jc w:val="both"/>
      </w:pPr>
      <w:r>
        <w:t xml:space="preserve">(в ред. </w:t>
      </w:r>
      <w:hyperlink r:id="rId50" w:history="1">
        <w:r>
          <w:rPr>
            <w:color w:val="0000FF"/>
          </w:rPr>
          <w:t>Закона</w:t>
        </w:r>
      </w:hyperlink>
      <w:r>
        <w:t xml:space="preserve"> Ставропольского края от 24.07.2014 N 63-кз)</w:t>
      </w:r>
    </w:p>
    <w:p w:rsidR="00CB25C3" w:rsidRDefault="00CB25C3">
      <w:pPr>
        <w:pStyle w:val="ConsPlusNormal"/>
        <w:spacing w:before="220"/>
        <w:ind w:firstLine="540"/>
        <w:jc w:val="both"/>
      </w:pPr>
      <w:r>
        <w:t>Показателями эффективности осуществления отдельных государственных полномочий являются состояние детской и подростковой преступности на территории муниципального округа Ставропольского края, городского округа Ставропольского края, а также иные показатели, устанавливаемые уполномоченным органом.</w:t>
      </w:r>
    </w:p>
    <w:p w:rsidR="00CB25C3" w:rsidRDefault="00CB25C3">
      <w:pPr>
        <w:pStyle w:val="ConsPlusNormal"/>
        <w:jc w:val="both"/>
      </w:pPr>
      <w:r>
        <w:t xml:space="preserve">(в ред. </w:t>
      </w:r>
      <w:hyperlink r:id="rId51" w:history="1">
        <w:r>
          <w:rPr>
            <w:color w:val="0000FF"/>
          </w:rPr>
          <w:t>Закона</w:t>
        </w:r>
      </w:hyperlink>
      <w:r>
        <w:t xml:space="preserve"> Ставропольского края от 22.12.2020 N 159-кз)</w:t>
      </w:r>
    </w:p>
    <w:p w:rsidR="00CB25C3" w:rsidRDefault="00CB25C3">
      <w:pPr>
        <w:pStyle w:val="ConsPlusNormal"/>
        <w:spacing w:before="220"/>
        <w:ind w:firstLine="540"/>
        <w:jc w:val="both"/>
      </w:pPr>
      <w:bookmarkStart w:id="1" w:name="P151"/>
      <w:bookmarkEnd w:id="1"/>
      <w:r>
        <w:t>4. Правительство Ставропольского края осуществляет контроль за использованием органами местного самоуправления финансовых средств, предоставленных им для осуществления отдельных государственных полномочий, через министерство финансов Ставропольского края.</w:t>
      </w:r>
    </w:p>
    <w:p w:rsidR="00CB25C3" w:rsidRDefault="00CB25C3">
      <w:pPr>
        <w:pStyle w:val="ConsPlusNormal"/>
        <w:spacing w:before="220"/>
        <w:ind w:firstLine="540"/>
        <w:jc w:val="both"/>
      </w:pPr>
      <w:r>
        <w:t>5. В случае выявления нарушений органами местного самоуправления или должностными лицами местного самоуправления законодательства Российской Федерации и законодательства Ставропольского края при осуществлении отдельных государственных полномочий уполномоченные органы исполнительной власти Ставропольского края дают письменные предписания по устранению таких нарушений, обязательные для исполнения органами местного самоуправления, должностными лицами местного самоуправления.</w:t>
      </w:r>
    </w:p>
    <w:p w:rsidR="00CB25C3" w:rsidRDefault="00CB25C3">
      <w:pPr>
        <w:pStyle w:val="ConsPlusNormal"/>
        <w:jc w:val="both"/>
      </w:pPr>
      <w:r>
        <w:t xml:space="preserve">(в ред. </w:t>
      </w:r>
      <w:hyperlink r:id="rId52" w:history="1">
        <w:r>
          <w:rPr>
            <w:color w:val="0000FF"/>
          </w:rPr>
          <w:t>Закона</w:t>
        </w:r>
      </w:hyperlink>
      <w:r>
        <w:t xml:space="preserve"> Ставропольского края от 24.07.2014 N 63-кз)</w:t>
      </w:r>
    </w:p>
    <w:p w:rsidR="00CB25C3" w:rsidRDefault="00CB25C3">
      <w:pPr>
        <w:pStyle w:val="ConsPlusNormal"/>
        <w:jc w:val="both"/>
      </w:pPr>
    </w:p>
    <w:p w:rsidR="00CB25C3" w:rsidRDefault="00CB25C3">
      <w:pPr>
        <w:pStyle w:val="ConsPlusTitle"/>
        <w:ind w:firstLine="540"/>
        <w:jc w:val="both"/>
        <w:outlineLvl w:val="0"/>
      </w:pPr>
      <w:r>
        <w:t>Статья 9. Формы взаимодействия органов государственной власти Ставропольского края и органов местного самоуправления</w:t>
      </w:r>
    </w:p>
    <w:p w:rsidR="00CB25C3" w:rsidRDefault="00CB25C3">
      <w:pPr>
        <w:pStyle w:val="ConsPlusNormal"/>
        <w:jc w:val="both"/>
      </w:pPr>
    </w:p>
    <w:p w:rsidR="00CB25C3" w:rsidRDefault="00CB25C3">
      <w:pPr>
        <w:pStyle w:val="ConsPlusNormal"/>
        <w:ind w:firstLine="540"/>
        <w:jc w:val="both"/>
      </w:pPr>
      <w:r>
        <w:t xml:space="preserve">1. Правительство Ставропольского края через уполномоченные им органы осуществляет </w:t>
      </w:r>
      <w:r>
        <w:lastRenderedPageBreak/>
        <w:t>организационное, методическое руководство и контроль за исполнением возложенных на органы местного самоуправления отдельных государственных полномочий, использованием переданных на эти цели финансовых средств.</w:t>
      </w:r>
    </w:p>
    <w:p w:rsidR="00CB25C3" w:rsidRDefault="00CB25C3">
      <w:pPr>
        <w:pStyle w:val="ConsPlusNormal"/>
        <w:spacing w:before="220"/>
        <w:ind w:firstLine="540"/>
        <w:jc w:val="both"/>
      </w:pPr>
      <w:r>
        <w:t xml:space="preserve">2. Органы исполнительной власти Ставропольского края, установленные в </w:t>
      </w:r>
      <w:hyperlink w:anchor="P147" w:history="1">
        <w:r>
          <w:rPr>
            <w:color w:val="0000FF"/>
          </w:rPr>
          <w:t>частях 3</w:t>
        </w:r>
      </w:hyperlink>
      <w:r>
        <w:t xml:space="preserve">, </w:t>
      </w:r>
      <w:hyperlink w:anchor="P151" w:history="1">
        <w:r>
          <w:rPr>
            <w:color w:val="0000FF"/>
          </w:rPr>
          <w:t>4 статьи 8</w:t>
        </w:r>
      </w:hyperlink>
      <w:r>
        <w:t xml:space="preserve"> настоящего Закона, в пределах своей компетенции имеют право издавать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 и порядку их реализации, а также осуществлять контроль за их исполнением.</w:t>
      </w:r>
    </w:p>
    <w:p w:rsidR="00CB25C3" w:rsidRDefault="00CB25C3">
      <w:pPr>
        <w:pStyle w:val="ConsPlusNormal"/>
        <w:jc w:val="both"/>
      </w:pPr>
    </w:p>
    <w:p w:rsidR="00CB25C3" w:rsidRDefault="00CB25C3">
      <w:pPr>
        <w:pStyle w:val="ConsPlusTitle"/>
        <w:ind w:firstLine="540"/>
        <w:jc w:val="both"/>
        <w:outlineLvl w:val="0"/>
      </w:pPr>
      <w:r>
        <w:t>Статья 10. Условия и порядок прекращения осуществления органами местного самоуправления переданных им отдельных государственных полномочий</w:t>
      </w:r>
    </w:p>
    <w:p w:rsidR="00CB25C3" w:rsidRDefault="00CB25C3">
      <w:pPr>
        <w:pStyle w:val="ConsPlusNormal"/>
        <w:jc w:val="both"/>
      </w:pPr>
    </w:p>
    <w:p w:rsidR="00CB25C3" w:rsidRDefault="00CB25C3">
      <w:pPr>
        <w:pStyle w:val="ConsPlusNormal"/>
        <w:ind w:firstLine="540"/>
        <w:jc w:val="both"/>
      </w:pPr>
      <w:r>
        <w:t>1. Исполнение отдельных государственных полномочий может быть прекращено в случае вступления в силу федерального закона, закона Ставропольского края, в связи с которыми реализация отдельных государственных полномочий становится невозможной.</w:t>
      </w:r>
    </w:p>
    <w:p w:rsidR="00CB25C3" w:rsidRDefault="00CB25C3">
      <w:pPr>
        <w:pStyle w:val="ConsPlusNormal"/>
        <w:spacing w:before="220"/>
        <w:ind w:firstLine="540"/>
        <w:jc w:val="both"/>
      </w:pPr>
      <w:r>
        <w:t>2. Отдельные государственные полномочия могут быть прекращены или их исполнение приостановлено законом Ставропольского края по инициативе Губернатора Ставропольского края в отношении одного или нескольких муниципальных образований Ставропольского края по следующим основаниям:</w:t>
      </w:r>
    </w:p>
    <w:p w:rsidR="00CB25C3" w:rsidRDefault="00CB25C3">
      <w:pPr>
        <w:pStyle w:val="ConsPlusNormal"/>
        <w:spacing w:before="220"/>
        <w:ind w:firstLine="540"/>
        <w:jc w:val="both"/>
      </w:pPr>
      <w:r>
        <w:t>1) в случае неисполнения, ненадлежащего исполнения или невозможности исполнения органами местного самоуправления отдельных государственных полномочий;</w:t>
      </w:r>
    </w:p>
    <w:p w:rsidR="00CB25C3" w:rsidRDefault="00CB25C3">
      <w:pPr>
        <w:pStyle w:val="ConsPlusNormal"/>
        <w:spacing w:before="220"/>
        <w:ind w:firstLine="540"/>
        <w:jc w:val="both"/>
      </w:pPr>
      <w:r>
        <w:t>2) в случае выявления фактов нарушений органами местного самоуправления требований настоящего Закона;</w:t>
      </w:r>
    </w:p>
    <w:p w:rsidR="00CB25C3" w:rsidRDefault="00CB25C3">
      <w:pPr>
        <w:pStyle w:val="ConsPlusNormal"/>
        <w:spacing w:before="220"/>
        <w:ind w:firstLine="540"/>
        <w:jc w:val="both"/>
      </w:pPr>
      <w:r>
        <w:t>3) в случае нецелесообразности осуществления органами местного самоуправления отдельных государственных полномочий;</w:t>
      </w:r>
    </w:p>
    <w:p w:rsidR="00CB25C3" w:rsidRDefault="00CB25C3">
      <w:pPr>
        <w:pStyle w:val="ConsPlusNormal"/>
        <w:spacing w:before="220"/>
        <w:ind w:firstLine="540"/>
        <w:jc w:val="both"/>
      </w:pPr>
      <w:r>
        <w:t>4) по иным основаниям, предусмотренным законодательством Российской Федерации и законодательством Ставропольского края.</w:t>
      </w:r>
    </w:p>
    <w:p w:rsidR="00CB25C3" w:rsidRDefault="00CB25C3">
      <w:pPr>
        <w:pStyle w:val="ConsPlusNormal"/>
        <w:spacing w:before="220"/>
        <w:ind w:firstLine="540"/>
        <w:jc w:val="both"/>
      </w:pPr>
      <w:r>
        <w:t>3. Порядок возврата финансовых средств, переданных органам местного самоуправления для осуществления отдельных государственных полномочий, определяется законом Ставропольского края о прекращении или приостановлении осуществления органами местного самоуправления отдельных государственных полномочий.</w:t>
      </w:r>
    </w:p>
    <w:p w:rsidR="00CB25C3" w:rsidRDefault="00CB25C3">
      <w:pPr>
        <w:pStyle w:val="ConsPlusNormal"/>
        <w:jc w:val="both"/>
      </w:pPr>
    </w:p>
    <w:p w:rsidR="00CB25C3" w:rsidRDefault="00CB25C3">
      <w:pPr>
        <w:pStyle w:val="ConsPlusTitle"/>
        <w:ind w:firstLine="540"/>
        <w:jc w:val="both"/>
        <w:outlineLvl w:val="0"/>
      </w:pPr>
      <w:r>
        <w:t>Статья 11. Ответственность органов местного самоуправления, их должностных лиц за неисполнение или ненадлежащее исполнение отдельных государственных полномочий</w:t>
      </w:r>
    </w:p>
    <w:p w:rsidR="00CB25C3" w:rsidRDefault="00CB25C3">
      <w:pPr>
        <w:pStyle w:val="ConsPlusNormal"/>
        <w:jc w:val="both"/>
      </w:pPr>
    </w:p>
    <w:p w:rsidR="00CB25C3" w:rsidRDefault="00CB25C3">
      <w:pPr>
        <w:pStyle w:val="ConsPlusNormal"/>
        <w:ind w:firstLine="540"/>
        <w:jc w:val="both"/>
      </w:pPr>
      <w:r>
        <w:t>Органы местного самоуправления, их должностные лица несут ответственность за неисполнение или ненадлежащее исполнение переданных им настоящим Законом отдельных государственных полномочий в соответствии с законодательством Российской Федерации и законодательством Ставропольского края в той мере, в какой указанные полномочия были обеспечены соответствующими органами государственной власти Ставропольского края финансовыми средствами.</w:t>
      </w:r>
    </w:p>
    <w:p w:rsidR="00CB25C3" w:rsidRDefault="00CB25C3">
      <w:pPr>
        <w:pStyle w:val="ConsPlusNormal"/>
        <w:jc w:val="both"/>
      </w:pPr>
    </w:p>
    <w:p w:rsidR="00CB25C3" w:rsidRDefault="00CB25C3">
      <w:pPr>
        <w:pStyle w:val="ConsPlusTitle"/>
        <w:ind w:firstLine="540"/>
        <w:jc w:val="both"/>
        <w:outlineLvl w:val="0"/>
      </w:pPr>
      <w:r>
        <w:t>Статья 12. Вступление в силу настоящего Закона</w:t>
      </w:r>
    </w:p>
    <w:p w:rsidR="00CB25C3" w:rsidRDefault="00CB25C3">
      <w:pPr>
        <w:pStyle w:val="ConsPlusNormal"/>
        <w:ind w:firstLine="540"/>
        <w:jc w:val="both"/>
      </w:pPr>
      <w:r>
        <w:t xml:space="preserve">(в ред. </w:t>
      </w:r>
      <w:hyperlink r:id="rId53" w:history="1">
        <w:r>
          <w:rPr>
            <w:color w:val="0000FF"/>
          </w:rPr>
          <w:t>Закона</w:t>
        </w:r>
      </w:hyperlink>
      <w:r>
        <w:t xml:space="preserve"> Ставропольского края от 24.07.2014 N 63-кз)</w:t>
      </w:r>
    </w:p>
    <w:p w:rsidR="00CB25C3" w:rsidRDefault="00CB25C3">
      <w:pPr>
        <w:pStyle w:val="ConsPlusNormal"/>
        <w:jc w:val="both"/>
      </w:pPr>
    </w:p>
    <w:p w:rsidR="00CB25C3" w:rsidRDefault="00CB25C3">
      <w:pPr>
        <w:pStyle w:val="ConsPlusNormal"/>
        <w:ind w:firstLine="540"/>
        <w:jc w:val="both"/>
      </w:pPr>
      <w:r>
        <w:t>1. Настоящий Закон вступает в силу со дня его официального опубликования и распространяется на правоотношения, возникшие с 1 января 2007 года.</w:t>
      </w:r>
    </w:p>
    <w:p w:rsidR="00CB25C3" w:rsidRDefault="00CB25C3">
      <w:pPr>
        <w:pStyle w:val="ConsPlusNormal"/>
        <w:jc w:val="both"/>
      </w:pPr>
      <w:r>
        <w:t xml:space="preserve">(в ред. </w:t>
      </w:r>
      <w:hyperlink r:id="rId54" w:history="1">
        <w:r>
          <w:rPr>
            <w:color w:val="0000FF"/>
          </w:rPr>
          <w:t>Закона</w:t>
        </w:r>
      </w:hyperlink>
      <w:r>
        <w:t xml:space="preserve"> Ставропольского края от 21.07.2017 N 95-кз)</w:t>
      </w:r>
    </w:p>
    <w:p w:rsidR="00CB25C3" w:rsidRDefault="00CB25C3">
      <w:pPr>
        <w:pStyle w:val="ConsPlusNormal"/>
        <w:spacing w:before="220"/>
        <w:ind w:firstLine="540"/>
        <w:jc w:val="both"/>
      </w:pPr>
      <w:r>
        <w:lastRenderedPageBreak/>
        <w:t xml:space="preserve">2. Годовой норматив финансовых средств, необходимых органу местного самоуправления Георгиевского городского округа Ставропольского края для осуществления отдельных государственных полномочий в 2017 году, определяется с учетом остатка финансовых средств, предусмотренных </w:t>
      </w:r>
      <w:hyperlink r:id="rId55" w:history="1">
        <w:r>
          <w:rPr>
            <w:color w:val="0000FF"/>
          </w:rPr>
          <w:t>Законом</w:t>
        </w:r>
      </w:hyperlink>
      <w:r>
        <w:t xml:space="preserve"> Ставропольского края "О бюджете Ставропольского края на 2017 год и плановый период 2018 и 2019 годов" органу местного самоуправления Георгиевского муниципального района Ставропольского края на осуществление отдельных государственных полномочий, по состоянию на 1 июня 2017 года.</w:t>
      </w:r>
    </w:p>
    <w:p w:rsidR="00CB25C3" w:rsidRDefault="00CB25C3">
      <w:pPr>
        <w:pStyle w:val="ConsPlusNormal"/>
        <w:jc w:val="both"/>
      </w:pPr>
      <w:r>
        <w:t xml:space="preserve">(часть 2 введена </w:t>
      </w:r>
      <w:hyperlink r:id="rId56" w:history="1">
        <w:r>
          <w:rPr>
            <w:color w:val="0000FF"/>
          </w:rPr>
          <w:t>Законом</w:t>
        </w:r>
      </w:hyperlink>
      <w:r>
        <w:t xml:space="preserve"> Ставропольского края от 21.07.2017 N 95-кз)</w:t>
      </w:r>
    </w:p>
    <w:p w:rsidR="00CB25C3" w:rsidRDefault="00CB25C3">
      <w:pPr>
        <w:pStyle w:val="ConsPlusNormal"/>
        <w:jc w:val="both"/>
      </w:pPr>
    </w:p>
    <w:p w:rsidR="00CB25C3" w:rsidRDefault="00CB25C3">
      <w:pPr>
        <w:pStyle w:val="ConsPlusNormal"/>
        <w:jc w:val="right"/>
      </w:pPr>
      <w:r>
        <w:t>Губернатор</w:t>
      </w:r>
    </w:p>
    <w:p w:rsidR="00CB25C3" w:rsidRDefault="00CB25C3">
      <w:pPr>
        <w:pStyle w:val="ConsPlusNormal"/>
        <w:jc w:val="right"/>
      </w:pPr>
      <w:r>
        <w:t>Ставропольского края</w:t>
      </w:r>
    </w:p>
    <w:p w:rsidR="00CB25C3" w:rsidRDefault="00CB25C3">
      <w:pPr>
        <w:pStyle w:val="ConsPlusNormal"/>
        <w:jc w:val="right"/>
      </w:pPr>
      <w:r>
        <w:t>А.Л.ЧЕРНОГОРОВ</w:t>
      </w:r>
    </w:p>
    <w:p w:rsidR="00CB25C3" w:rsidRDefault="00CB25C3">
      <w:pPr>
        <w:pStyle w:val="ConsPlusNormal"/>
      </w:pPr>
      <w:r>
        <w:t>г. Ставрополь</w:t>
      </w:r>
    </w:p>
    <w:p w:rsidR="00CB25C3" w:rsidRDefault="00CB25C3">
      <w:pPr>
        <w:pStyle w:val="ConsPlusNormal"/>
        <w:spacing w:before="220"/>
      </w:pPr>
      <w:r>
        <w:t>5 марта 2007 г.</w:t>
      </w:r>
    </w:p>
    <w:p w:rsidR="00CB25C3" w:rsidRDefault="00CB25C3">
      <w:pPr>
        <w:pStyle w:val="ConsPlusNormal"/>
        <w:spacing w:before="220"/>
      </w:pPr>
      <w:r>
        <w:t>N 8-кз</w:t>
      </w:r>
    </w:p>
    <w:p w:rsidR="00CB25C3" w:rsidRDefault="00CB25C3">
      <w:pPr>
        <w:pStyle w:val="ConsPlusNormal"/>
        <w:jc w:val="both"/>
      </w:pPr>
    </w:p>
    <w:p w:rsidR="00CB25C3" w:rsidRDefault="00CB25C3">
      <w:pPr>
        <w:pStyle w:val="ConsPlusNormal"/>
        <w:jc w:val="both"/>
      </w:pPr>
    </w:p>
    <w:p w:rsidR="00CB25C3" w:rsidRDefault="00CB25C3">
      <w:pPr>
        <w:pStyle w:val="ConsPlusNormal"/>
        <w:pBdr>
          <w:top w:val="single" w:sz="6" w:space="0" w:color="auto"/>
        </w:pBdr>
        <w:spacing w:before="100" w:after="100"/>
        <w:jc w:val="both"/>
        <w:rPr>
          <w:sz w:val="2"/>
          <w:szCs w:val="2"/>
        </w:rPr>
      </w:pPr>
    </w:p>
    <w:p w:rsidR="00CB766E" w:rsidRDefault="00CB766E">
      <w:bookmarkStart w:id="2" w:name="_GoBack"/>
      <w:bookmarkEnd w:id="2"/>
    </w:p>
    <w:sectPr w:rsidR="00CB766E" w:rsidSect="00765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C3"/>
    <w:rsid w:val="00CB25C3"/>
    <w:rsid w:val="00CB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3FB54-99C3-482C-A93C-364F825A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5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25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25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25C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1254&amp;dst=100537" TargetMode="External"/><Relationship Id="rId18" Type="http://schemas.openxmlformats.org/officeDocument/2006/relationships/hyperlink" Target="https://login.consultant.ru/link/?req=doc&amp;base=RLAW077&amp;n=109189&amp;dst=100009" TargetMode="External"/><Relationship Id="rId26" Type="http://schemas.openxmlformats.org/officeDocument/2006/relationships/hyperlink" Target="https://login.consultant.ru/link/?req=doc&amp;base=RLAW077&amp;n=120591&amp;dst=100008" TargetMode="External"/><Relationship Id="rId39" Type="http://schemas.openxmlformats.org/officeDocument/2006/relationships/hyperlink" Target="https://login.consultant.ru/link/?req=doc&amp;base=RLAW077&amp;n=75298&amp;dst=100030" TargetMode="External"/><Relationship Id="rId21" Type="http://schemas.openxmlformats.org/officeDocument/2006/relationships/hyperlink" Target="https://login.consultant.ru/link/?req=doc&amp;base=RLAW077&amp;n=176786" TargetMode="External"/><Relationship Id="rId34" Type="http://schemas.openxmlformats.org/officeDocument/2006/relationships/hyperlink" Target="https://login.consultant.ru/link/?req=doc&amp;base=RLAW077&amp;n=75298&amp;dst=100022" TargetMode="External"/><Relationship Id="rId42" Type="http://schemas.openxmlformats.org/officeDocument/2006/relationships/hyperlink" Target="https://login.consultant.ru/link/?req=doc&amp;base=RLAW077&amp;n=170680&amp;dst=100018" TargetMode="External"/><Relationship Id="rId47" Type="http://schemas.openxmlformats.org/officeDocument/2006/relationships/hyperlink" Target="https://login.consultant.ru/link/?req=doc&amp;base=RLAW077&amp;n=75298&amp;dst=100034" TargetMode="External"/><Relationship Id="rId50" Type="http://schemas.openxmlformats.org/officeDocument/2006/relationships/hyperlink" Target="https://login.consultant.ru/link/?req=doc&amp;base=RLAW077&amp;n=75298&amp;dst=100037" TargetMode="External"/><Relationship Id="rId55" Type="http://schemas.openxmlformats.org/officeDocument/2006/relationships/hyperlink" Target="https://login.consultant.ru/link/?req=doc&amp;base=RLAW077&amp;n=126368" TargetMode="External"/><Relationship Id="rId7" Type="http://schemas.openxmlformats.org/officeDocument/2006/relationships/hyperlink" Target="https://login.consultant.ru/link/?req=doc&amp;base=RLAW077&amp;n=91895&amp;dst=100007" TargetMode="External"/><Relationship Id="rId12" Type="http://schemas.openxmlformats.org/officeDocument/2006/relationships/hyperlink" Target="https://login.consultant.ru/link/?req=doc&amp;base=LAW&amp;n=383546&amp;dst=207" TargetMode="External"/><Relationship Id="rId17" Type="http://schemas.openxmlformats.org/officeDocument/2006/relationships/hyperlink" Target="https://login.consultant.ru/link/?req=doc&amp;base=RLAW077&amp;n=91895&amp;dst=100009" TargetMode="External"/><Relationship Id="rId25" Type="http://schemas.openxmlformats.org/officeDocument/2006/relationships/hyperlink" Target="https://login.consultant.ru/link/?req=doc&amp;base=RLAW077&amp;n=170680&amp;dst=100014" TargetMode="External"/><Relationship Id="rId33" Type="http://schemas.openxmlformats.org/officeDocument/2006/relationships/hyperlink" Target="https://login.consultant.ru/link/?req=doc&amp;base=RLAW077&amp;n=109189&amp;dst=100015" TargetMode="External"/><Relationship Id="rId38" Type="http://schemas.openxmlformats.org/officeDocument/2006/relationships/hyperlink" Target="https://login.consultant.ru/link/?req=doc&amp;base=RLAW077&amp;n=75298&amp;dst=100028" TargetMode="External"/><Relationship Id="rId46" Type="http://schemas.openxmlformats.org/officeDocument/2006/relationships/hyperlink" Target="https://login.consultant.ru/link/?req=doc&amp;base=RLAW077&amp;n=170680&amp;dst=100031" TargetMode="External"/><Relationship Id="rId2" Type="http://schemas.openxmlformats.org/officeDocument/2006/relationships/settings" Target="settings.xml"/><Relationship Id="rId16" Type="http://schemas.openxmlformats.org/officeDocument/2006/relationships/hyperlink" Target="https://login.consultant.ru/link/?req=doc&amp;base=RLAW077&amp;n=75298&amp;dst=100009" TargetMode="External"/><Relationship Id="rId20" Type="http://schemas.openxmlformats.org/officeDocument/2006/relationships/hyperlink" Target="https://login.consultant.ru/link/?req=doc&amp;base=RLAW077&amp;n=91895&amp;dst=100010" TargetMode="External"/><Relationship Id="rId29" Type="http://schemas.openxmlformats.org/officeDocument/2006/relationships/hyperlink" Target="https://login.consultant.ru/link/?req=doc&amp;base=RLAW077&amp;n=75298&amp;dst=100016" TargetMode="External"/><Relationship Id="rId41" Type="http://schemas.openxmlformats.org/officeDocument/2006/relationships/image" Target="media/image2.wmf"/><Relationship Id="rId54" Type="http://schemas.openxmlformats.org/officeDocument/2006/relationships/hyperlink" Target="https://login.consultant.ru/link/?req=doc&amp;base=RLAW077&amp;n=120591&amp;dst=100012" TargetMode="External"/><Relationship Id="rId1" Type="http://schemas.openxmlformats.org/officeDocument/2006/relationships/styles" Target="styles.xml"/><Relationship Id="rId6" Type="http://schemas.openxmlformats.org/officeDocument/2006/relationships/hyperlink" Target="https://login.consultant.ru/link/?req=doc&amp;base=RLAW077&amp;n=75298&amp;dst=100007" TargetMode="External"/><Relationship Id="rId11" Type="http://schemas.openxmlformats.org/officeDocument/2006/relationships/hyperlink" Target="https://login.consultant.ru/link/?req=doc&amp;base=LAW&amp;n=400794&amp;dst=101134" TargetMode="External"/><Relationship Id="rId24" Type="http://schemas.openxmlformats.org/officeDocument/2006/relationships/hyperlink" Target="https://login.consultant.ru/link/?req=doc&amp;base=RLAW077&amp;n=170680&amp;dst=100013" TargetMode="External"/><Relationship Id="rId32" Type="http://schemas.openxmlformats.org/officeDocument/2006/relationships/hyperlink" Target="https://login.consultant.ru/link/?req=doc&amp;base=RLAW077&amp;n=75298&amp;dst=100018" TargetMode="External"/><Relationship Id="rId37" Type="http://schemas.openxmlformats.org/officeDocument/2006/relationships/hyperlink" Target="https://login.consultant.ru/link/?req=doc&amp;base=RLAW077&amp;n=75298&amp;dst=100027" TargetMode="External"/><Relationship Id="rId40" Type="http://schemas.openxmlformats.org/officeDocument/2006/relationships/image" Target="media/image1.wmf"/><Relationship Id="rId45" Type="http://schemas.openxmlformats.org/officeDocument/2006/relationships/hyperlink" Target="https://login.consultant.ru/link/?req=doc&amp;base=RLAW077&amp;n=170680&amp;dst=100029" TargetMode="External"/><Relationship Id="rId53" Type="http://schemas.openxmlformats.org/officeDocument/2006/relationships/hyperlink" Target="https://login.consultant.ru/link/?req=doc&amp;base=RLAW077&amp;n=75298&amp;dst=100040" TargetMode="External"/><Relationship Id="rId58" Type="http://schemas.openxmlformats.org/officeDocument/2006/relationships/theme" Target="theme/theme1.xml"/><Relationship Id="rId5" Type="http://schemas.openxmlformats.org/officeDocument/2006/relationships/hyperlink" Target="https://login.consultant.ru/link/?req=doc&amp;base=RLAW077&amp;n=34434&amp;dst=100007" TargetMode="External"/><Relationship Id="rId15" Type="http://schemas.openxmlformats.org/officeDocument/2006/relationships/hyperlink" Target="https://login.consultant.ru/link/?req=doc&amp;base=RLAW077&amp;n=176786&amp;dst=100046" TargetMode="External"/><Relationship Id="rId23" Type="http://schemas.openxmlformats.org/officeDocument/2006/relationships/hyperlink" Target="https://login.consultant.ru/link/?req=doc&amp;base=RLAW077&amp;n=170680&amp;dst=100011" TargetMode="External"/><Relationship Id="rId28" Type="http://schemas.openxmlformats.org/officeDocument/2006/relationships/hyperlink" Target="https://login.consultant.ru/link/?req=doc&amp;base=RLAW077&amp;n=75298&amp;dst=100015" TargetMode="External"/><Relationship Id="rId36" Type="http://schemas.openxmlformats.org/officeDocument/2006/relationships/hyperlink" Target="https://login.consultant.ru/link/?req=doc&amp;base=RLAW077&amp;n=75298&amp;dst=100025" TargetMode="External"/><Relationship Id="rId49" Type="http://schemas.openxmlformats.org/officeDocument/2006/relationships/hyperlink" Target="https://login.consultant.ru/link/?req=doc&amp;base=RLAW077&amp;n=75298&amp;dst=100035" TargetMode="External"/><Relationship Id="rId57" Type="http://schemas.openxmlformats.org/officeDocument/2006/relationships/fontTable" Target="fontTable.xml"/><Relationship Id="rId10" Type="http://schemas.openxmlformats.org/officeDocument/2006/relationships/hyperlink" Target="https://login.consultant.ru/link/?req=doc&amp;base=RLAW077&amp;n=170680&amp;dst=100007" TargetMode="External"/><Relationship Id="rId19" Type="http://schemas.openxmlformats.org/officeDocument/2006/relationships/hyperlink" Target="https://login.consultant.ru/link/?req=doc&amp;base=RLAW077&amp;n=170680&amp;dst=100009" TargetMode="External"/><Relationship Id="rId31" Type="http://schemas.openxmlformats.org/officeDocument/2006/relationships/hyperlink" Target="https://login.consultant.ru/link/?req=doc&amp;base=RLAW077&amp;n=170680&amp;dst=100016" TargetMode="External"/><Relationship Id="rId44" Type="http://schemas.openxmlformats.org/officeDocument/2006/relationships/image" Target="media/image3.wmf"/><Relationship Id="rId52" Type="http://schemas.openxmlformats.org/officeDocument/2006/relationships/hyperlink" Target="https://login.consultant.ru/link/?req=doc&amp;base=RLAW077&amp;n=75298&amp;dst=1000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7&amp;n=120591&amp;dst=100007" TargetMode="External"/><Relationship Id="rId14" Type="http://schemas.openxmlformats.org/officeDocument/2006/relationships/hyperlink" Target="https://login.consultant.ru/link/?req=doc&amp;base=RLAW077&amp;n=182595&amp;dst=100149" TargetMode="External"/><Relationship Id="rId22" Type="http://schemas.openxmlformats.org/officeDocument/2006/relationships/hyperlink" Target="https://login.consultant.ru/link/?req=doc&amp;base=RLAW077&amp;n=109189&amp;dst=100012" TargetMode="External"/><Relationship Id="rId27" Type="http://schemas.openxmlformats.org/officeDocument/2006/relationships/hyperlink" Target="https://login.consultant.ru/link/?req=doc&amp;base=RLAW077&amp;n=170680&amp;dst=100015" TargetMode="External"/><Relationship Id="rId30" Type="http://schemas.openxmlformats.org/officeDocument/2006/relationships/hyperlink" Target="https://login.consultant.ru/link/?req=doc&amp;base=RLAW077&amp;n=75298&amp;dst=100017" TargetMode="External"/><Relationship Id="rId35" Type="http://schemas.openxmlformats.org/officeDocument/2006/relationships/hyperlink" Target="https://login.consultant.ru/link/?req=doc&amp;base=RLAW077&amp;n=75298&amp;dst=100024" TargetMode="External"/><Relationship Id="rId43" Type="http://schemas.openxmlformats.org/officeDocument/2006/relationships/hyperlink" Target="https://login.consultant.ru/link/?req=doc&amp;base=RLAW077&amp;n=170680&amp;dst=100027" TargetMode="External"/><Relationship Id="rId48" Type="http://schemas.openxmlformats.org/officeDocument/2006/relationships/hyperlink" Target="https://login.consultant.ru/link/?req=doc&amp;base=RLAW077&amp;n=170680&amp;dst=100033" TargetMode="External"/><Relationship Id="rId56" Type="http://schemas.openxmlformats.org/officeDocument/2006/relationships/hyperlink" Target="https://login.consultant.ru/link/?req=doc&amp;base=RLAW077&amp;n=120591&amp;dst=100013" TargetMode="External"/><Relationship Id="rId8" Type="http://schemas.openxmlformats.org/officeDocument/2006/relationships/hyperlink" Target="https://login.consultant.ru/link/?req=doc&amp;base=RLAW077&amp;n=109189&amp;dst=100007" TargetMode="External"/><Relationship Id="rId51" Type="http://schemas.openxmlformats.org/officeDocument/2006/relationships/hyperlink" Target="https://login.consultant.ru/link/?req=doc&amp;base=RLAW077&amp;n=170680&amp;dst=10003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3665</Words>
  <Characters>20891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revision>1</cp:revision>
  <dcterms:created xsi:type="dcterms:W3CDTF">2021-12-20T07:04:00Z</dcterms:created>
  <dcterms:modified xsi:type="dcterms:W3CDTF">2021-12-20T07:05:00Z</dcterms:modified>
</cp:coreProperties>
</file>