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264" w:rsidRDefault="00BE7264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BE7264" w:rsidRDefault="00BE7264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BE7264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E7264" w:rsidRDefault="00BE7264">
            <w:pPr>
              <w:pStyle w:val="ConsPlusNormal"/>
            </w:pPr>
            <w:r>
              <w:t>11 ноября 2010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E7264" w:rsidRDefault="00BE7264">
            <w:pPr>
              <w:pStyle w:val="ConsPlusNormal"/>
              <w:jc w:val="right"/>
            </w:pPr>
            <w:r>
              <w:t>N 94-кз</w:t>
            </w:r>
          </w:p>
        </w:tc>
      </w:tr>
    </w:tbl>
    <w:p w:rsidR="00BE7264" w:rsidRDefault="00BE726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E7264" w:rsidRDefault="00BE7264">
      <w:pPr>
        <w:pStyle w:val="ConsPlusNormal"/>
        <w:jc w:val="both"/>
      </w:pPr>
    </w:p>
    <w:p w:rsidR="00BE7264" w:rsidRDefault="00BE7264">
      <w:pPr>
        <w:pStyle w:val="ConsPlusTitle"/>
        <w:jc w:val="center"/>
      </w:pPr>
      <w:r>
        <w:t>ЗАКОН</w:t>
      </w:r>
    </w:p>
    <w:p w:rsidR="00BE7264" w:rsidRDefault="00BE7264">
      <w:pPr>
        <w:pStyle w:val="ConsPlusTitle"/>
        <w:jc w:val="center"/>
      </w:pPr>
      <w:r>
        <w:t>СТАВРОПОЛЬСКОГО КРАЯ</w:t>
      </w:r>
    </w:p>
    <w:p w:rsidR="00BE7264" w:rsidRDefault="00BE7264">
      <w:pPr>
        <w:pStyle w:val="ConsPlusTitle"/>
        <w:jc w:val="center"/>
      </w:pPr>
    </w:p>
    <w:p w:rsidR="00BE7264" w:rsidRDefault="00BE7264">
      <w:pPr>
        <w:pStyle w:val="ConsPlusTitle"/>
        <w:jc w:val="center"/>
      </w:pPr>
      <w:r>
        <w:t>О ДОПОЛНИТЕЛЬНЫХ ГАРАНТИЯХ ЗАЩИТЫ ПРАВ НЕСОВЕРШЕННОЛЕТНИХ,</w:t>
      </w:r>
    </w:p>
    <w:p w:rsidR="00BE7264" w:rsidRDefault="00BE7264">
      <w:pPr>
        <w:pStyle w:val="ConsPlusTitle"/>
        <w:jc w:val="center"/>
      </w:pPr>
      <w:r>
        <w:t>ПРИЗНАННЫХ ПОТЕРПЕВШИМИ В РАМКАХ УГОЛОВНОГО СУДОПРОИЗВОДСТВА</w:t>
      </w:r>
    </w:p>
    <w:p w:rsidR="00BE7264" w:rsidRDefault="00BE7264">
      <w:pPr>
        <w:pStyle w:val="ConsPlusNormal"/>
        <w:jc w:val="both"/>
      </w:pPr>
    </w:p>
    <w:p w:rsidR="00BE7264" w:rsidRDefault="00BE7264">
      <w:pPr>
        <w:pStyle w:val="ConsPlusNormal"/>
        <w:jc w:val="right"/>
      </w:pPr>
      <w:r>
        <w:t>Принят</w:t>
      </w:r>
    </w:p>
    <w:p w:rsidR="00BE7264" w:rsidRDefault="00BE7264">
      <w:pPr>
        <w:pStyle w:val="ConsPlusNormal"/>
        <w:jc w:val="right"/>
      </w:pPr>
      <w:r>
        <w:t>Государственной Думой</w:t>
      </w:r>
    </w:p>
    <w:p w:rsidR="00BE7264" w:rsidRDefault="00BE7264">
      <w:pPr>
        <w:pStyle w:val="ConsPlusNormal"/>
        <w:jc w:val="right"/>
      </w:pPr>
      <w:r>
        <w:t>Ставропольского края</w:t>
      </w:r>
    </w:p>
    <w:p w:rsidR="00BE7264" w:rsidRDefault="00BE7264">
      <w:pPr>
        <w:pStyle w:val="ConsPlusNormal"/>
        <w:jc w:val="right"/>
      </w:pPr>
      <w:r>
        <w:t>28 октября 2010 года</w:t>
      </w:r>
    </w:p>
    <w:p w:rsidR="00BE7264" w:rsidRDefault="00BE7264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BE726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E7264" w:rsidRDefault="00BE7264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E7264" w:rsidRDefault="00BE7264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E7264" w:rsidRDefault="00BE726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E7264" w:rsidRDefault="00BE7264">
            <w:pPr>
              <w:pStyle w:val="ConsPlusNormal"/>
              <w:jc w:val="center"/>
            </w:pPr>
            <w:r>
              <w:rPr>
                <w:color w:val="392C69"/>
              </w:rPr>
              <w:t>(в ред. Законов Ставропольского края</w:t>
            </w:r>
          </w:p>
          <w:p w:rsidR="00BE7264" w:rsidRDefault="00BE726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12.04.2012 </w:t>
            </w:r>
            <w:hyperlink r:id="rId5" w:history="1">
              <w:r>
                <w:rPr>
                  <w:color w:val="0000FF"/>
                </w:rPr>
                <w:t>N 31-кз</w:t>
              </w:r>
            </w:hyperlink>
            <w:r>
              <w:rPr>
                <w:color w:val="392C69"/>
              </w:rPr>
              <w:t xml:space="preserve">, от 10.12.2013 </w:t>
            </w:r>
            <w:hyperlink r:id="rId6" w:history="1">
              <w:r>
                <w:rPr>
                  <w:color w:val="0000FF"/>
                </w:rPr>
                <w:t>N 116-кз</w:t>
              </w:r>
            </w:hyperlink>
            <w:r>
              <w:rPr>
                <w:color w:val="392C69"/>
              </w:rPr>
              <w:t xml:space="preserve">, от 11.05.2017 </w:t>
            </w:r>
            <w:hyperlink r:id="rId7" w:history="1">
              <w:r>
                <w:rPr>
                  <w:color w:val="0000FF"/>
                </w:rPr>
                <w:t>N 49-кз</w:t>
              </w:r>
            </w:hyperlink>
            <w:r>
              <w:rPr>
                <w:color w:val="392C69"/>
              </w:rPr>
              <w:t>,</w:t>
            </w:r>
          </w:p>
          <w:p w:rsidR="00BE7264" w:rsidRDefault="00BE726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08.02.2021 </w:t>
            </w:r>
            <w:hyperlink r:id="rId8" w:history="1">
              <w:r>
                <w:rPr>
                  <w:color w:val="0000FF"/>
                </w:rPr>
                <w:t>N 9-кз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E7264" w:rsidRDefault="00BE7264"/>
        </w:tc>
      </w:tr>
    </w:tbl>
    <w:p w:rsidR="00BE7264" w:rsidRDefault="00BE7264">
      <w:pPr>
        <w:pStyle w:val="ConsPlusNormal"/>
        <w:jc w:val="both"/>
      </w:pPr>
    </w:p>
    <w:p w:rsidR="00BE7264" w:rsidRDefault="00BE7264">
      <w:pPr>
        <w:pStyle w:val="ConsPlusTitle"/>
        <w:ind w:firstLine="540"/>
        <w:jc w:val="both"/>
        <w:outlineLvl w:val="0"/>
      </w:pPr>
      <w:r>
        <w:t>Статья 1. Предмет регулирования настоящего Закона</w:t>
      </w:r>
    </w:p>
    <w:p w:rsidR="00BE7264" w:rsidRDefault="00BE7264">
      <w:pPr>
        <w:pStyle w:val="ConsPlusNormal"/>
        <w:jc w:val="both"/>
      </w:pPr>
    </w:p>
    <w:p w:rsidR="00BE7264" w:rsidRDefault="00BE7264">
      <w:pPr>
        <w:pStyle w:val="ConsPlusNormal"/>
        <w:ind w:firstLine="540"/>
        <w:jc w:val="both"/>
      </w:pPr>
      <w:r>
        <w:t xml:space="preserve">Настоящий Закон в соответствии с </w:t>
      </w:r>
      <w:hyperlink r:id="rId9" w:history="1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законами от 6 октября 1999 года </w:t>
      </w:r>
      <w:hyperlink r:id="rId10" w:history="1">
        <w:r>
          <w:rPr>
            <w:color w:val="0000FF"/>
          </w:rPr>
          <w:t>N 184-ФЗ</w:t>
        </w:r>
      </w:hyperlink>
      <w:r>
        <w:t xml:space="preserve"> "Об общих принципах организации законодательных (представительных) и исполнительных органов государственной власти субъектов Российской Федерации", от 24 июля 1998 года </w:t>
      </w:r>
      <w:hyperlink r:id="rId11" w:history="1">
        <w:r>
          <w:rPr>
            <w:color w:val="0000FF"/>
          </w:rPr>
          <w:t>N 124-ФЗ</w:t>
        </w:r>
      </w:hyperlink>
      <w:r>
        <w:t xml:space="preserve"> "Об основных гарантиях прав ребенка в Российской Федерации", </w:t>
      </w:r>
      <w:hyperlink r:id="rId12" w:history="1">
        <w:r>
          <w:rPr>
            <w:color w:val="0000FF"/>
          </w:rPr>
          <w:t>Законом</w:t>
        </w:r>
      </w:hyperlink>
      <w:r>
        <w:t xml:space="preserve"> Ставропольского края от 10 апреля 2006 г. N 19-кз "О мерах социальной поддержки отдельных категорий граждан, находящихся в трудной жизненной ситуации, и ветеранов Великой Отечественной войны" устанавливает дополнительные гарантии защиты прав несовершеннолетних, признанных в порядке, определенном Уголовно-процессуальным </w:t>
      </w:r>
      <w:hyperlink r:id="rId13" w:history="1">
        <w:r>
          <w:rPr>
            <w:color w:val="0000FF"/>
          </w:rPr>
          <w:t>кодексом</w:t>
        </w:r>
      </w:hyperlink>
      <w:r>
        <w:t xml:space="preserve"> Российской Федерации, потерпевшими в рамках уголовного судопроизводства (далее - несовершеннолетние).</w:t>
      </w:r>
    </w:p>
    <w:p w:rsidR="00BE7264" w:rsidRDefault="00BE7264">
      <w:pPr>
        <w:pStyle w:val="ConsPlusNormal"/>
        <w:jc w:val="both"/>
      </w:pPr>
      <w:r>
        <w:t xml:space="preserve">(в ред. Законов Ставропольского края от 10.12.2013 </w:t>
      </w:r>
      <w:hyperlink r:id="rId14" w:history="1">
        <w:r>
          <w:rPr>
            <w:color w:val="0000FF"/>
          </w:rPr>
          <w:t>N 116-кз</w:t>
        </w:r>
      </w:hyperlink>
      <w:r>
        <w:t xml:space="preserve">, от 11.05.2017 </w:t>
      </w:r>
      <w:hyperlink r:id="rId15" w:history="1">
        <w:r>
          <w:rPr>
            <w:color w:val="0000FF"/>
          </w:rPr>
          <w:t>N 49-кз</w:t>
        </w:r>
      </w:hyperlink>
      <w:r>
        <w:t>)</w:t>
      </w:r>
    </w:p>
    <w:p w:rsidR="00BE7264" w:rsidRDefault="00BE7264">
      <w:pPr>
        <w:pStyle w:val="ConsPlusNormal"/>
        <w:jc w:val="both"/>
      </w:pPr>
    </w:p>
    <w:p w:rsidR="00BE7264" w:rsidRDefault="00BE7264">
      <w:pPr>
        <w:pStyle w:val="ConsPlusTitle"/>
        <w:ind w:firstLine="540"/>
        <w:jc w:val="both"/>
        <w:outlineLvl w:val="0"/>
      </w:pPr>
      <w:r>
        <w:t>Статья 2. Дополнительные гарантии защиты прав несовершеннолетних</w:t>
      </w:r>
    </w:p>
    <w:p w:rsidR="00BE7264" w:rsidRDefault="00BE7264">
      <w:pPr>
        <w:pStyle w:val="ConsPlusNormal"/>
        <w:ind w:firstLine="540"/>
        <w:jc w:val="both"/>
      </w:pPr>
      <w:r>
        <w:t xml:space="preserve">(в ред. </w:t>
      </w:r>
      <w:hyperlink r:id="rId16" w:history="1">
        <w:r>
          <w:rPr>
            <w:color w:val="0000FF"/>
          </w:rPr>
          <w:t>Закона</w:t>
        </w:r>
      </w:hyperlink>
      <w:r>
        <w:t xml:space="preserve"> Ставропольского края от 11.05.2017 N 49-кз)</w:t>
      </w:r>
    </w:p>
    <w:p w:rsidR="00BE7264" w:rsidRDefault="00BE7264">
      <w:pPr>
        <w:pStyle w:val="ConsPlusNormal"/>
        <w:jc w:val="both"/>
      </w:pPr>
    </w:p>
    <w:p w:rsidR="00BE7264" w:rsidRDefault="00BE7264">
      <w:pPr>
        <w:pStyle w:val="ConsPlusNormal"/>
        <w:ind w:firstLine="540"/>
        <w:jc w:val="both"/>
      </w:pPr>
      <w:r>
        <w:t>Несовершеннолетним помимо гарантий, предусмотренных федеральным законодательством, предоставляются дополнительные гарантии по защите их прав, состоящие в предоставлении им мер социальной поддержки в формах оказания юридической помощи и психологической помощи (далее - меры социальной поддержки).</w:t>
      </w:r>
    </w:p>
    <w:p w:rsidR="00BE7264" w:rsidRDefault="00BE7264">
      <w:pPr>
        <w:pStyle w:val="ConsPlusNormal"/>
        <w:jc w:val="both"/>
      </w:pPr>
    </w:p>
    <w:p w:rsidR="00BE7264" w:rsidRDefault="00BE7264">
      <w:pPr>
        <w:pStyle w:val="ConsPlusTitle"/>
        <w:ind w:firstLine="540"/>
        <w:jc w:val="both"/>
        <w:outlineLvl w:val="0"/>
      </w:pPr>
      <w:r>
        <w:t>Статья 3. Организация предоставления мер социальной поддержки несовершеннолетнему</w:t>
      </w:r>
    </w:p>
    <w:p w:rsidR="00BE7264" w:rsidRDefault="00BE7264">
      <w:pPr>
        <w:pStyle w:val="ConsPlusNormal"/>
        <w:jc w:val="both"/>
      </w:pPr>
      <w:r>
        <w:t xml:space="preserve">(в ред. </w:t>
      </w:r>
      <w:hyperlink r:id="rId17" w:history="1">
        <w:r>
          <w:rPr>
            <w:color w:val="0000FF"/>
          </w:rPr>
          <w:t>Закона</w:t>
        </w:r>
      </w:hyperlink>
      <w:r>
        <w:t xml:space="preserve"> Ставропольского края от 11.05.2017 N 49-кз)</w:t>
      </w:r>
    </w:p>
    <w:p w:rsidR="00BE7264" w:rsidRDefault="00BE7264">
      <w:pPr>
        <w:pStyle w:val="ConsPlusNormal"/>
        <w:jc w:val="both"/>
      </w:pPr>
    </w:p>
    <w:p w:rsidR="00BE7264" w:rsidRDefault="00BE7264">
      <w:pPr>
        <w:pStyle w:val="ConsPlusNormal"/>
        <w:ind w:firstLine="540"/>
        <w:jc w:val="both"/>
      </w:pPr>
      <w:r>
        <w:t xml:space="preserve">1. Основанием для предоставления мер социальной поддержки несовершеннолетнему является обращение несовершеннолетнего, его законных представителей о предоставлении мер социальной поддержки, а также сообщение органов дознания, органов предварительного следствия, суда или иных органов и лиц об участии несовершеннолетнего в уголовном судопроизводстве в комиссию по делам несовершеннолетних и защите их прав (далее - комиссия по делам несовершеннолетних) в муниципальном или городском округе Ставропольского края по </w:t>
      </w:r>
      <w:r>
        <w:lastRenderedPageBreak/>
        <w:t>месту жительства несовершеннолетнего, а в случае отсутствия у несовершеннолетнего места жительства на территории Ставропольского края - в комиссию по делам несовершеннолетних в муниципальном или городском округе Ставропольского края по территориальной подсудности уголовного дела.</w:t>
      </w:r>
    </w:p>
    <w:p w:rsidR="00BE7264" w:rsidRDefault="00BE7264">
      <w:pPr>
        <w:pStyle w:val="ConsPlusNormal"/>
        <w:jc w:val="both"/>
      </w:pPr>
      <w:r>
        <w:t xml:space="preserve">(в ред. </w:t>
      </w:r>
      <w:hyperlink r:id="rId18" w:history="1">
        <w:r>
          <w:rPr>
            <w:color w:val="0000FF"/>
          </w:rPr>
          <w:t>Закона</w:t>
        </w:r>
      </w:hyperlink>
      <w:r>
        <w:t xml:space="preserve"> Ставропольского края от 08.02.2021 N 9-кз)</w:t>
      </w:r>
    </w:p>
    <w:p w:rsidR="00BE7264" w:rsidRDefault="00BE7264">
      <w:pPr>
        <w:pStyle w:val="ConsPlusNormal"/>
        <w:spacing w:before="220"/>
        <w:ind w:firstLine="540"/>
        <w:jc w:val="both"/>
      </w:pPr>
      <w:r>
        <w:t>2. Комиссия по делам несовершеннолетних:</w:t>
      </w:r>
    </w:p>
    <w:p w:rsidR="00BE7264" w:rsidRDefault="00BE7264">
      <w:pPr>
        <w:pStyle w:val="ConsPlusNormal"/>
        <w:spacing w:before="220"/>
        <w:ind w:firstLine="540"/>
        <w:jc w:val="both"/>
      </w:pPr>
      <w:r>
        <w:t>1) обращается в адвокатскую палату Ставропольского края для оказания юридической помощи несовершеннолетнему, оказывает содействие адвокату, представляющему интересы несовершеннолетнего, в получении необходимой информации;</w:t>
      </w:r>
    </w:p>
    <w:p w:rsidR="00BE7264" w:rsidRDefault="00BE7264">
      <w:pPr>
        <w:pStyle w:val="ConsPlusNormal"/>
        <w:spacing w:before="220"/>
        <w:ind w:firstLine="540"/>
        <w:jc w:val="both"/>
      </w:pPr>
      <w:r>
        <w:t>2) организует оказание психологической помощи несовершеннолетнему;</w:t>
      </w:r>
    </w:p>
    <w:p w:rsidR="00BE7264" w:rsidRDefault="00BE7264">
      <w:pPr>
        <w:pStyle w:val="ConsPlusNormal"/>
        <w:jc w:val="both"/>
      </w:pPr>
      <w:r>
        <w:t xml:space="preserve">(п. 2 в ред. </w:t>
      </w:r>
      <w:hyperlink r:id="rId19" w:history="1">
        <w:r>
          <w:rPr>
            <w:color w:val="0000FF"/>
          </w:rPr>
          <w:t>Закона</w:t>
        </w:r>
      </w:hyperlink>
      <w:r>
        <w:t xml:space="preserve"> Ставропольского края от 11.05.2017 N 49-кз)</w:t>
      </w:r>
    </w:p>
    <w:p w:rsidR="00BE7264" w:rsidRDefault="00BE7264">
      <w:pPr>
        <w:pStyle w:val="ConsPlusNormal"/>
        <w:spacing w:before="220"/>
        <w:ind w:firstLine="540"/>
        <w:jc w:val="both"/>
      </w:pPr>
      <w:r>
        <w:t>3) информирует о характере судебного разбирательства и предоставляемых несовершеннолетнему мерах социальной поддержки Уполномоченного по правам ребенка в Ставропольском крае и органы исполнительной власти Ставропольского края, осуществляющие государственное управление в сферах образования, охраны здоровья, социальной защиты населения (далее - уполномоченные органы исполнительной власти Ставропольского края).</w:t>
      </w:r>
    </w:p>
    <w:p w:rsidR="00BE7264" w:rsidRDefault="00BE7264">
      <w:pPr>
        <w:pStyle w:val="ConsPlusNormal"/>
        <w:jc w:val="both"/>
      </w:pPr>
      <w:r>
        <w:t xml:space="preserve">(п. 3 в ред. </w:t>
      </w:r>
      <w:hyperlink r:id="rId20" w:history="1">
        <w:r>
          <w:rPr>
            <w:color w:val="0000FF"/>
          </w:rPr>
          <w:t>Закона</w:t>
        </w:r>
      </w:hyperlink>
      <w:r>
        <w:t xml:space="preserve"> Ставропольского края от 11.05.2017 N 49-кз)</w:t>
      </w:r>
    </w:p>
    <w:p w:rsidR="00BE7264" w:rsidRDefault="00BE7264">
      <w:pPr>
        <w:pStyle w:val="ConsPlusNormal"/>
        <w:jc w:val="both"/>
      </w:pPr>
    </w:p>
    <w:p w:rsidR="00BE7264" w:rsidRDefault="00BE7264">
      <w:pPr>
        <w:pStyle w:val="ConsPlusTitle"/>
        <w:ind w:firstLine="540"/>
        <w:jc w:val="both"/>
        <w:outlineLvl w:val="0"/>
      </w:pPr>
      <w:r>
        <w:t>Статья 4. Оказание юридической помощи несовершеннолетним</w:t>
      </w:r>
    </w:p>
    <w:p w:rsidR="00BE7264" w:rsidRDefault="00BE7264">
      <w:pPr>
        <w:pStyle w:val="ConsPlusNormal"/>
        <w:jc w:val="both"/>
      </w:pPr>
    </w:p>
    <w:p w:rsidR="00BE7264" w:rsidRDefault="00BE7264">
      <w:pPr>
        <w:pStyle w:val="ConsPlusNormal"/>
        <w:ind w:firstLine="540"/>
        <w:jc w:val="both"/>
      </w:pPr>
      <w:r>
        <w:t>1. Оказание юридической помощи несовершеннолетнему на всех стадиях уголовного судопроизводства осуществляется адвокатом на основании обращения комиссии по делам несовершеннолетних в адвокатскую палату Ставропольского края.</w:t>
      </w:r>
    </w:p>
    <w:p w:rsidR="00BE7264" w:rsidRDefault="00BE7264">
      <w:pPr>
        <w:pStyle w:val="ConsPlusNormal"/>
        <w:spacing w:before="220"/>
        <w:ind w:firstLine="540"/>
        <w:jc w:val="both"/>
      </w:pPr>
      <w:r>
        <w:t>2. Юридическую помощь несовершеннолетние получают бесплатно.</w:t>
      </w:r>
    </w:p>
    <w:p w:rsidR="00BE7264" w:rsidRDefault="00BE7264">
      <w:pPr>
        <w:pStyle w:val="ConsPlusNormal"/>
        <w:spacing w:before="220"/>
        <w:ind w:firstLine="540"/>
        <w:jc w:val="both"/>
      </w:pPr>
      <w:r>
        <w:t>3. Оплата труда адвокатов, представляющих интересы несовершеннолетних, осуществляется за счет средств бюджета Ставропольского края.</w:t>
      </w:r>
    </w:p>
    <w:p w:rsidR="00BE7264" w:rsidRDefault="00BE7264">
      <w:pPr>
        <w:pStyle w:val="ConsPlusNormal"/>
        <w:jc w:val="both"/>
      </w:pPr>
    </w:p>
    <w:p w:rsidR="00BE7264" w:rsidRDefault="00BE7264">
      <w:pPr>
        <w:pStyle w:val="ConsPlusNonformat"/>
        <w:jc w:val="both"/>
      </w:pPr>
      <w:r>
        <w:t xml:space="preserve">            1</w:t>
      </w:r>
    </w:p>
    <w:p w:rsidR="00BE7264" w:rsidRDefault="00BE7264">
      <w:pPr>
        <w:pStyle w:val="ConsPlusNonformat"/>
        <w:jc w:val="both"/>
      </w:pPr>
      <w:r>
        <w:t xml:space="preserve">    Статья </w:t>
      </w:r>
      <w:proofErr w:type="gramStart"/>
      <w:r>
        <w:t>4 .</w:t>
      </w:r>
      <w:proofErr w:type="gramEnd"/>
      <w:r>
        <w:t xml:space="preserve"> Оказание психологической помощи несовершеннолетним</w:t>
      </w:r>
    </w:p>
    <w:p w:rsidR="00BE7264" w:rsidRDefault="00BE7264">
      <w:pPr>
        <w:pStyle w:val="ConsPlusNormal"/>
        <w:ind w:firstLine="540"/>
        <w:jc w:val="both"/>
      </w:pPr>
      <w:r>
        <w:t xml:space="preserve">(введена </w:t>
      </w:r>
      <w:hyperlink r:id="rId21" w:history="1">
        <w:r>
          <w:rPr>
            <w:color w:val="0000FF"/>
          </w:rPr>
          <w:t>Законом</w:t>
        </w:r>
      </w:hyperlink>
      <w:r>
        <w:t xml:space="preserve"> Ставропольского края от 11.05.2017 N 49-кз)</w:t>
      </w:r>
    </w:p>
    <w:p w:rsidR="00BE7264" w:rsidRDefault="00BE7264">
      <w:pPr>
        <w:pStyle w:val="ConsPlusNormal"/>
        <w:jc w:val="both"/>
      </w:pPr>
    </w:p>
    <w:p w:rsidR="00BE7264" w:rsidRDefault="00BE7264">
      <w:pPr>
        <w:pStyle w:val="ConsPlusNormal"/>
        <w:ind w:firstLine="540"/>
        <w:jc w:val="both"/>
      </w:pPr>
      <w:r>
        <w:t>1. Психологическая помощь несовершеннолетним оказывается бесплатно на основании обращения несовершеннолетнего, его законного представителя или по направлению комиссии по делам несовершеннолетних учреждениями и организациями, подведомственными уполномоченным органам исполнительной власти Ставропольского края.</w:t>
      </w:r>
    </w:p>
    <w:p w:rsidR="00BE7264" w:rsidRDefault="00BE7264">
      <w:pPr>
        <w:pStyle w:val="ConsPlusNormal"/>
        <w:spacing w:before="220"/>
        <w:ind w:firstLine="540"/>
        <w:jc w:val="both"/>
      </w:pPr>
      <w:r>
        <w:t xml:space="preserve">2. </w:t>
      </w:r>
      <w:hyperlink r:id="rId22" w:history="1">
        <w:r>
          <w:rPr>
            <w:color w:val="0000FF"/>
          </w:rPr>
          <w:t>Порядок</w:t>
        </w:r>
      </w:hyperlink>
      <w:r>
        <w:t xml:space="preserve"> организации оказания психологической помощи несовершеннолетним устанавливается Правительством Ставропольского края.</w:t>
      </w:r>
    </w:p>
    <w:p w:rsidR="00BE7264" w:rsidRDefault="00BE7264">
      <w:pPr>
        <w:pStyle w:val="ConsPlusNormal"/>
        <w:jc w:val="both"/>
      </w:pPr>
    </w:p>
    <w:p w:rsidR="00BE7264" w:rsidRDefault="00BE7264">
      <w:pPr>
        <w:pStyle w:val="ConsPlusTitle"/>
        <w:ind w:firstLine="540"/>
        <w:jc w:val="both"/>
        <w:outlineLvl w:val="0"/>
      </w:pPr>
      <w:r>
        <w:t>Статья 5. Координация деятельности и контроль при реализации мер социальной поддержки несовершеннолетних</w:t>
      </w:r>
    </w:p>
    <w:p w:rsidR="00BE7264" w:rsidRDefault="00BE7264">
      <w:pPr>
        <w:pStyle w:val="ConsPlusNormal"/>
        <w:ind w:firstLine="540"/>
        <w:jc w:val="both"/>
      </w:pPr>
      <w:r>
        <w:t xml:space="preserve">(в ред. </w:t>
      </w:r>
      <w:hyperlink r:id="rId23" w:history="1">
        <w:r>
          <w:rPr>
            <w:color w:val="0000FF"/>
          </w:rPr>
          <w:t>Закона</w:t>
        </w:r>
      </w:hyperlink>
      <w:r>
        <w:t xml:space="preserve"> Ставропольского края от 11.05.2017 N 49-кз)</w:t>
      </w:r>
    </w:p>
    <w:p w:rsidR="00BE7264" w:rsidRDefault="00BE7264">
      <w:pPr>
        <w:pStyle w:val="ConsPlusNormal"/>
        <w:jc w:val="both"/>
      </w:pPr>
    </w:p>
    <w:p w:rsidR="00BE7264" w:rsidRDefault="00BE7264">
      <w:pPr>
        <w:pStyle w:val="ConsPlusNormal"/>
        <w:ind w:firstLine="540"/>
        <w:jc w:val="both"/>
      </w:pPr>
      <w:r>
        <w:t>1. Уполномоченные органы исполнительной власти Ставропольского края в рамках своей компетенции осуществляют контроль за деятельностью подведомственных им учреждений и организаций, органов опеки и попечительства по предоставлению ими мер социальной поддержки несовершеннолетним.</w:t>
      </w:r>
    </w:p>
    <w:p w:rsidR="00BE7264" w:rsidRDefault="00BE7264">
      <w:pPr>
        <w:pStyle w:val="ConsPlusNormal"/>
        <w:spacing w:before="220"/>
        <w:ind w:firstLine="540"/>
        <w:jc w:val="both"/>
      </w:pPr>
      <w:r>
        <w:t xml:space="preserve">2. Комиссия по делам несовершеннолетних и защите их прав при Правительстве Ставропольского края в рамках своей компетенции осуществляет координацию деятельности </w:t>
      </w:r>
      <w:r>
        <w:lastRenderedPageBreak/>
        <w:t>комиссий по делам несовершеннолетних и защите их прав в муниципальных и городских округах Ставропольского края по организации предоставления мер социальной поддержки несовершеннолетним.</w:t>
      </w:r>
    </w:p>
    <w:p w:rsidR="00BE7264" w:rsidRDefault="00BE7264">
      <w:pPr>
        <w:pStyle w:val="ConsPlusNormal"/>
        <w:jc w:val="both"/>
      </w:pPr>
      <w:r>
        <w:t xml:space="preserve">(в ред. </w:t>
      </w:r>
      <w:hyperlink r:id="rId24" w:history="1">
        <w:r>
          <w:rPr>
            <w:color w:val="0000FF"/>
          </w:rPr>
          <w:t>Закона</w:t>
        </w:r>
      </w:hyperlink>
      <w:r>
        <w:t xml:space="preserve"> Ставропольского края от 08.02.2021 N 9-кз)</w:t>
      </w:r>
    </w:p>
    <w:p w:rsidR="00BE7264" w:rsidRDefault="00BE7264">
      <w:pPr>
        <w:pStyle w:val="ConsPlusNormal"/>
        <w:jc w:val="both"/>
      </w:pPr>
    </w:p>
    <w:p w:rsidR="00BE7264" w:rsidRDefault="00BE7264">
      <w:pPr>
        <w:pStyle w:val="ConsPlusTitle"/>
        <w:ind w:firstLine="540"/>
        <w:jc w:val="both"/>
        <w:outlineLvl w:val="0"/>
      </w:pPr>
      <w:r>
        <w:t>Статья 6. Расходные обязательства по предоставлению мер социальной поддержки несовершеннолетним</w:t>
      </w:r>
    </w:p>
    <w:p w:rsidR="00BE7264" w:rsidRDefault="00BE7264">
      <w:pPr>
        <w:pStyle w:val="ConsPlusNormal"/>
        <w:jc w:val="both"/>
      </w:pPr>
    </w:p>
    <w:p w:rsidR="00BE7264" w:rsidRDefault="00BE7264">
      <w:pPr>
        <w:pStyle w:val="ConsPlusNormal"/>
        <w:ind w:firstLine="540"/>
        <w:jc w:val="both"/>
      </w:pPr>
      <w:r>
        <w:t>1. Меры социальной поддержки несовершеннолетних являются расходными обязательствами Ставропольского края.</w:t>
      </w:r>
    </w:p>
    <w:p w:rsidR="00BE7264" w:rsidRDefault="00BE7264">
      <w:pPr>
        <w:pStyle w:val="ConsPlusNormal"/>
        <w:spacing w:before="220"/>
        <w:ind w:firstLine="540"/>
        <w:jc w:val="both"/>
      </w:pPr>
      <w:r>
        <w:t>2. Финансирование мер социальной поддержки несовершеннолетних осуществляется в порядке, устанавливаемом Правительством Ставропольского края.</w:t>
      </w:r>
    </w:p>
    <w:p w:rsidR="00BE7264" w:rsidRDefault="00BE7264">
      <w:pPr>
        <w:pStyle w:val="ConsPlusNormal"/>
        <w:jc w:val="both"/>
      </w:pPr>
    </w:p>
    <w:p w:rsidR="00BE7264" w:rsidRDefault="00BE7264">
      <w:pPr>
        <w:pStyle w:val="ConsPlusTitle"/>
        <w:ind w:firstLine="540"/>
        <w:jc w:val="both"/>
        <w:outlineLvl w:val="0"/>
      </w:pPr>
      <w:r>
        <w:t>Статья 7. Вступление в силу настоящего Закона</w:t>
      </w:r>
    </w:p>
    <w:p w:rsidR="00BE7264" w:rsidRDefault="00BE7264">
      <w:pPr>
        <w:pStyle w:val="ConsPlusNormal"/>
        <w:jc w:val="both"/>
      </w:pPr>
    </w:p>
    <w:p w:rsidR="00BE7264" w:rsidRDefault="00BE7264">
      <w:pPr>
        <w:pStyle w:val="ConsPlusNormal"/>
        <w:ind w:firstLine="540"/>
        <w:jc w:val="both"/>
      </w:pPr>
      <w:r>
        <w:t>Настоящий Закон вступает в силу с 1 января 2011 года, но не ранее чем через 10 дней после дня его официального опубликования.</w:t>
      </w:r>
    </w:p>
    <w:p w:rsidR="00BE7264" w:rsidRDefault="00BE7264">
      <w:pPr>
        <w:pStyle w:val="ConsPlusNormal"/>
        <w:jc w:val="both"/>
      </w:pPr>
    </w:p>
    <w:p w:rsidR="00BE7264" w:rsidRDefault="00BE7264">
      <w:pPr>
        <w:pStyle w:val="ConsPlusNormal"/>
        <w:jc w:val="right"/>
      </w:pPr>
      <w:r>
        <w:t>Губернатор</w:t>
      </w:r>
    </w:p>
    <w:p w:rsidR="00BE7264" w:rsidRDefault="00BE7264">
      <w:pPr>
        <w:pStyle w:val="ConsPlusNormal"/>
        <w:jc w:val="right"/>
      </w:pPr>
      <w:r>
        <w:t>Ставропольского края</w:t>
      </w:r>
    </w:p>
    <w:p w:rsidR="00BE7264" w:rsidRDefault="00BE7264">
      <w:pPr>
        <w:pStyle w:val="ConsPlusNormal"/>
        <w:jc w:val="right"/>
      </w:pPr>
      <w:r>
        <w:t>В.В.ГАЕВСКИЙ</w:t>
      </w:r>
    </w:p>
    <w:p w:rsidR="00BE7264" w:rsidRDefault="00BE7264">
      <w:pPr>
        <w:pStyle w:val="ConsPlusNormal"/>
      </w:pPr>
      <w:r>
        <w:t>г. Ставрополь</w:t>
      </w:r>
    </w:p>
    <w:p w:rsidR="00BE7264" w:rsidRDefault="00BE7264">
      <w:pPr>
        <w:pStyle w:val="ConsPlusNormal"/>
        <w:spacing w:before="220"/>
      </w:pPr>
      <w:r>
        <w:t>11 ноября 2010 г.</w:t>
      </w:r>
    </w:p>
    <w:p w:rsidR="00BE7264" w:rsidRDefault="00BE7264">
      <w:pPr>
        <w:pStyle w:val="ConsPlusNormal"/>
        <w:spacing w:before="220"/>
      </w:pPr>
      <w:r>
        <w:t>N 94-кз</w:t>
      </w:r>
    </w:p>
    <w:p w:rsidR="00BE7264" w:rsidRDefault="00BE7264">
      <w:pPr>
        <w:pStyle w:val="ConsPlusNormal"/>
        <w:jc w:val="both"/>
      </w:pPr>
    </w:p>
    <w:p w:rsidR="00BE7264" w:rsidRDefault="00BE7264">
      <w:pPr>
        <w:pStyle w:val="ConsPlusNormal"/>
        <w:jc w:val="both"/>
      </w:pPr>
    </w:p>
    <w:p w:rsidR="00BE7264" w:rsidRDefault="00BE726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E4659" w:rsidRDefault="001E4659">
      <w:bookmarkStart w:id="0" w:name="_GoBack"/>
      <w:bookmarkEnd w:id="0"/>
    </w:p>
    <w:sectPr w:rsidR="001E4659" w:rsidSect="00DA66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264"/>
    <w:rsid w:val="001E4659"/>
    <w:rsid w:val="00BE7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B5B796-1191-402D-A5EC-A4050A28D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72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E726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E72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E726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77&amp;n=172215&amp;dst=100007" TargetMode="External"/><Relationship Id="rId13" Type="http://schemas.openxmlformats.org/officeDocument/2006/relationships/hyperlink" Target="https://login.consultant.ru/link/?req=doc&amp;base=LAW&amp;n=389149&amp;dst=100333" TargetMode="External"/><Relationship Id="rId18" Type="http://schemas.openxmlformats.org/officeDocument/2006/relationships/hyperlink" Target="https://login.consultant.ru/link/?req=doc&amp;base=RLAW077&amp;n=172215&amp;dst=100008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LAW077&amp;n=117573&amp;dst=100019" TargetMode="External"/><Relationship Id="rId7" Type="http://schemas.openxmlformats.org/officeDocument/2006/relationships/hyperlink" Target="https://login.consultant.ru/link/?req=doc&amp;base=RLAW077&amp;n=117573&amp;dst=100007" TargetMode="External"/><Relationship Id="rId12" Type="http://schemas.openxmlformats.org/officeDocument/2006/relationships/hyperlink" Target="https://login.consultant.ru/link/?req=doc&amp;base=RLAW077&amp;n=147617" TargetMode="External"/><Relationship Id="rId17" Type="http://schemas.openxmlformats.org/officeDocument/2006/relationships/hyperlink" Target="https://login.consultant.ru/link/?req=doc&amp;base=RLAW077&amp;n=117573&amp;dst=100013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077&amp;n=117573&amp;dst=100009" TargetMode="External"/><Relationship Id="rId20" Type="http://schemas.openxmlformats.org/officeDocument/2006/relationships/hyperlink" Target="https://login.consultant.ru/link/?req=doc&amp;base=RLAW077&amp;n=117573&amp;dst=100017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77&amp;n=67662&amp;dst=100007" TargetMode="External"/><Relationship Id="rId11" Type="http://schemas.openxmlformats.org/officeDocument/2006/relationships/hyperlink" Target="https://login.consultant.ru/link/?req=doc&amp;base=LAW&amp;n=386986&amp;dst=100022" TargetMode="External"/><Relationship Id="rId24" Type="http://schemas.openxmlformats.org/officeDocument/2006/relationships/hyperlink" Target="https://login.consultant.ru/link/?req=doc&amp;base=RLAW077&amp;n=172215&amp;dst=100009" TargetMode="External"/><Relationship Id="rId5" Type="http://schemas.openxmlformats.org/officeDocument/2006/relationships/hyperlink" Target="https://login.consultant.ru/link/?req=doc&amp;base=RLAW077&amp;n=46013&amp;dst=100007" TargetMode="External"/><Relationship Id="rId15" Type="http://schemas.openxmlformats.org/officeDocument/2006/relationships/hyperlink" Target="https://login.consultant.ru/link/?req=doc&amp;base=RLAW077&amp;n=117573&amp;dst=100008" TargetMode="External"/><Relationship Id="rId23" Type="http://schemas.openxmlformats.org/officeDocument/2006/relationships/hyperlink" Target="https://login.consultant.ru/link/?req=doc&amp;base=RLAW077&amp;n=117573&amp;dst=100023" TargetMode="External"/><Relationship Id="rId10" Type="http://schemas.openxmlformats.org/officeDocument/2006/relationships/hyperlink" Target="https://login.consultant.ru/link/?req=doc&amp;base=LAW&amp;n=383546" TargetMode="External"/><Relationship Id="rId19" Type="http://schemas.openxmlformats.org/officeDocument/2006/relationships/hyperlink" Target="https://login.consultant.ru/link/?req=doc&amp;base=RLAW077&amp;n=117573&amp;dst=100015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2875" TargetMode="External"/><Relationship Id="rId14" Type="http://schemas.openxmlformats.org/officeDocument/2006/relationships/hyperlink" Target="https://login.consultant.ru/link/?req=doc&amp;base=RLAW077&amp;n=67662&amp;dst=100008" TargetMode="External"/><Relationship Id="rId22" Type="http://schemas.openxmlformats.org/officeDocument/2006/relationships/hyperlink" Target="https://login.consultant.ru/link/?req=doc&amp;base=RLAW077&amp;n=175095&amp;dst=100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1193</Words>
  <Characters>6806</Characters>
  <Application>Microsoft Office Word</Application>
  <DocSecurity>0</DocSecurity>
  <Lines>56</Lines>
  <Paragraphs>15</Paragraphs>
  <ScaleCrop>false</ScaleCrop>
  <Company/>
  <LinksUpToDate>false</LinksUpToDate>
  <CharactersWithSpaces>7984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revision>1</cp:revision>
  <dcterms:created xsi:type="dcterms:W3CDTF">2021-12-20T07:06:00Z</dcterms:created>
  <dcterms:modified xsi:type="dcterms:W3CDTF">2021-12-20T07:06:00Z</dcterms:modified>
</cp:coreProperties>
</file>