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80" w:rsidRDefault="00E97D80" w:rsidP="00E97D80">
      <w:pPr>
        <w:suppressAutoHyphens/>
        <w:spacing w:line="216" w:lineRule="auto"/>
        <w:ind w:firstLine="709"/>
        <w:jc w:val="center"/>
        <w:rPr>
          <w:b/>
          <w:szCs w:val="28"/>
        </w:rPr>
      </w:pPr>
      <w:r w:rsidRPr="0052054F">
        <w:rPr>
          <w:b/>
          <w:szCs w:val="28"/>
        </w:rPr>
        <w:t>Прокуратурой Октябрьского района г. Ставрополя выявлены нарушения законодательства о пожарной безопасности.</w:t>
      </w:r>
    </w:p>
    <w:p w:rsidR="00E97D80" w:rsidRPr="0052054F" w:rsidRDefault="00E97D80" w:rsidP="00E97D80">
      <w:pPr>
        <w:suppressAutoHyphens/>
        <w:spacing w:line="216" w:lineRule="auto"/>
        <w:ind w:firstLine="709"/>
        <w:jc w:val="center"/>
        <w:rPr>
          <w:b/>
          <w:szCs w:val="28"/>
        </w:rPr>
      </w:pPr>
    </w:p>
    <w:p w:rsidR="00E97D80" w:rsidRDefault="00E97D80" w:rsidP="00E97D80">
      <w:pPr>
        <w:spacing w:line="216" w:lineRule="auto"/>
        <w:ind w:firstLine="851"/>
      </w:pPr>
      <w:r>
        <w:t xml:space="preserve">Прокуратурой Октябрьского района г. Ставрополя проведена проверка соблюдения требований пожарной безопасности при содержании источников наружного противопожарного водоснабжения, расположенных на территории Октябрьского района г. Ставрополя. </w:t>
      </w:r>
    </w:p>
    <w:p w:rsidR="00E97D80" w:rsidRDefault="00E97D80" w:rsidP="00E97D80">
      <w:pPr>
        <w:spacing w:line="216" w:lineRule="auto"/>
        <w:ind w:firstLine="851"/>
      </w:pPr>
      <w:r>
        <w:t>В ходе проверки установлено, что на территории района расположены 5 источников наружного противопожарного водоснабжения, которые находятся в технически неудовлетворительном состоянии.</w:t>
      </w:r>
    </w:p>
    <w:p w:rsidR="00E97D80" w:rsidRDefault="00E97D80" w:rsidP="00E97D80">
      <w:pPr>
        <w:spacing w:line="216" w:lineRule="auto"/>
        <w:ind w:firstLine="851"/>
      </w:pPr>
      <w:r>
        <w:t>Лицами, на которых возложена обязанность по содержанию источников наружного противопожарного водоснабжения, в нарушение ст. 37 Федерального закона от 21.12.1994 № 69-ФЗ «О пожарной безопасности», ст. 62 Федерального закон</w:t>
      </w:r>
      <w:bookmarkStart w:id="0" w:name="_GoBack"/>
      <w:bookmarkEnd w:id="0"/>
      <w:r>
        <w:t>а от 22.07.2008 № 123-ФЗ «Технический регламент о требованиях пожарной безопасности» и Правил противопожарного режима в Российской Федерации, утвержденных постановлением Правительства Российской Федерации от 16.09.2020 № 1479, не обеспечено их содержание в соответствии с требованиями законодательства.</w:t>
      </w:r>
    </w:p>
    <w:p w:rsidR="006D089D" w:rsidRDefault="00E97D80" w:rsidP="00E97D80">
      <w:pPr>
        <w:spacing w:line="216" w:lineRule="auto"/>
        <w:ind w:firstLine="851"/>
      </w:pPr>
      <w:r>
        <w:t>По результатам проверки руководителям комитета по делам гражданской обороны и чрезвычайным ситуациям администрации г. Ставрополя, ООО «Бизнес парк рассвет», ООО «Торговое предприятие Эра» и ООО «Производственное предприятие Эра» 24.02.2022 внесены представления, рассмотрение которых находится на контроле в прокуратуре района.</w:t>
      </w:r>
    </w:p>
    <w:sectPr w:rsidR="006D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80"/>
    <w:rsid w:val="006D089D"/>
    <w:rsid w:val="00E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538A-B8A8-4325-906F-9731B67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2022-03-21T13:48:00Z</dcterms:created>
  <dcterms:modified xsi:type="dcterms:W3CDTF">2022-03-21T13:52:00Z</dcterms:modified>
</cp:coreProperties>
</file>