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A2" w:rsidRPr="007F41A2" w:rsidRDefault="007F41A2" w:rsidP="009A6475">
      <w:pPr>
        <w:keepNext/>
        <w:spacing w:after="0" w:line="240" w:lineRule="exact"/>
        <w:ind w:right="425"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ИЗВЕЩЕНИЕ</w:t>
      </w:r>
    </w:p>
    <w:p w:rsidR="006F5311" w:rsidRPr="007F41A2" w:rsidRDefault="007F41A2" w:rsidP="006F5311">
      <w:pPr>
        <w:keepNext/>
        <w:spacing w:after="0" w:line="240" w:lineRule="exact"/>
        <w:ind w:right="425"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проведении аукциона по продаже </w:t>
      </w:r>
    </w:p>
    <w:p w:rsidR="007F41A2" w:rsidRPr="007F41A2" w:rsidRDefault="007F41A2" w:rsidP="009A6475">
      <w:pPr>
        <w:keepNext/>
        <w:spacing w:after="0" w:line="240" w:lineRule="exact"/>
        <w:ind w:right="425"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земельн</w:t>
      </w:r>
      <w:r w:rsidR="002806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ого</w:t>
      </w:r>
      <w:r w:rsidRPr="007F41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участк</w:t>
      </w:r>
      <w:r w:rsidR="002806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="00AD0C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для индивидуального жилищного строительства</w:t>
      </w:r>
      <w:r w:rsidRPr="007F41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7F41A2" w:rsidRPr="007F41A2" w:rsidRDefault="007F41A2" w:rsidP="009A6475">
      <w:pPr>
        <w:spacing w:after="0" w:line="240" w:lineRule="auto"/>
        <w:ind w:right="427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</w:t>
      </w:r>
      <w:r w:rsidRPr="007F4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управлению муниципальным имуществом города Ставрополя</w:t>
      </w:r>
      <w:r w:rsidR="0018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постановлени</w:t>
      </w:r>
      <w:r w:rsidR="00DD6CA0"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Ставрополя от 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2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22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50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A2509"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6CA0"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A2509"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="000D556C"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по прод</w:t>
      </w:r>
      <w:r w:rsidR="000666F3"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земельн</w:t>
      </w:r>
      <w:r w:rsidR="006228C8"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666F3"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228C8"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индивидуального жилищного строительства</w:t>
      </w:r>
      <w:r w:rsidR="000666F3"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28C8"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торги в форме аукциона открытого по форме</w:t>
      </w:r>
      <w:r w:rsidRPr="007F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предложений о цене. 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и Продавец – комитет по управлению муниципальным имуществом города Ставрополя.</w:t>
      </w:r>
    </w:p>
    <w:p w:rsidR="007F41A2" w:rsidRPr="007E088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0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и место проведения аукциона: </w:t>
      </w:r>
      <w:r w:rsidR="00680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03.11.</w:t>
      </w:r>
      <w:r w:rsidR="00913E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="004D01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Pr="00D40B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52CDA" w:rsidRPr="00D40B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года в 1</w:t>
      </w:r>
      <w:r w:rsidR="00DD6CA0" w:rsidRPr="00D40B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  <w:r w:rsidRPr="00D40B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.00</w:t>
      </w:r>
      <w:r w:rsidRPr="007E08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часов по адресу: </w:t>
      </w:r>
      <w:r w:rsidRPr="007E0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 w:rsidR="000A40A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Ставрополь, просп. К. Маркса, 90</w:t>
      </w:r>
      <w:r w:rsidRPr="007E0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A40AC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третий</w:t>
      </w:r>
      <w:r w:rsidRPr="007E0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этаж, зал заседаний комитета по управлению муниципальным имуществом </w:t>
      </w:r>
      <w:r w:rsidR="00A02132" w:rsidRPr="007E088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Pr="007E0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02132" w:rsidRPr="007E088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Ставрополя</w:t>
      </w:r>
      <w:r w:rsidRPr="007E0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7F41A2" w:rsidRPr="007E088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с прилагаемыми к ним документами принимаются организатором аукциона </w:t>
      </w:r>
      <w:r w:rsidRPr="000A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E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F11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C57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D0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7E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9.00 до 18.00 </w:t>
      </w:r>
      <w:r w:rsidRPr="007E0882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выходных и праздничных дней),</w:t>
      </w:r>
      <w:r w:rsidR="004B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B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4B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8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просп. К. Маркса, 92, 2 этаж, кабинет 205, отдел формирования земельных участков.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заявок </w:t>
      </w:r>
      <w:r w:rsidR="0068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29.10</w:t>
      </w:r>
      <w:r w:rsidR="004D0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Pr="00D4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18.00.</w:t>
      </w:r>
    </w:p>
    <w:p w:rsidR="005E0186" w:rsidRPr="007F41A2" w:rsidRDefault="005E0186" w:rsidP="00B548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41A2" w:rsidRPr="007F41A2" w:rsidRDefault="007F41A2" w:rsidP="009A64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 аукциона</w:t>
      </w:r>
    </w:p>
    <w:p w:rsidR="00637766" w:rsidRPr="00637766" w:rsidRDefault="00637766" w:rsidP="0063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</w:t>
      </w: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индивидуального жилищного строительства</w:t>
      </w: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государственная собственность на который не разграничена, расположенного по адрес</w:t>
      </w:r>
      <w:r w:rsidR="008B0953">
        <w:rPr>
          <w:rFonts w:ascii="Times New Roman" w:eastAsia="Times New Roman" w:hAnsi="Times New Roman" w:cs="Times New Roman"/>
          <w:sz w:val="28"/>
          <w:szCs w:val="28"/>
          <w:lang w:eastAsia="ru-RU"/>
        </w:rPr>
        <w:t>у: город Ставрополь, улица</w:t>
      </w:r>
      <w:r w:rsidR="0054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Криничная</w:t>
      </w:r>
      <w:r w:rsidR="00AA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B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="00AA014F" w:rsidRPr="006F5311">
        <w:rPr>
          <w:rFonts w:ascii="Times New Roman" w:hAnsi="Times New Roman" w:cs="Times New Roman"/>
          <w:sz w:val="28"/>
        </w:rPr>
        <w:t>26:12:</w:t>
      </w:r>
      <w:r w:rsidR="00E96DC6" w:rsidRPr="006F5311">
        <w:rPr>
          <w:rFonts w:ascii="Times New Roman" w:hAnsi="Times New Roman" w:cs="Times New Roman"/>
          <w:sz w:val="28"/>
        </w:rPr>
        <w:t>020601</w:t>
      </w:r>
      <w:r w:rsidR="00AA014F" w:rsidRPr="006F5311">
        <w:rPr>
          <w:rFonts w:ascii="Times New Roman" w:hAnsi="Times New Roman" w:cs="Times New Roman"/>
          <w:sz w:val="28"/>
        </w:rPr>
        <w:t>:</w:t>
      </w:r>
      <w:r w:rsidR="00E96DC6" w:rsidRPr="006F5311">
        <w:rPr>
          <w:rFonts w:ascii="Times New Roman" w:hAnsi="Times New Roman" w:cs="Times New Roman"/>
          <w:sz w:val="28"/>
        </w:rPr>
        <w:t>259</w:t>
      </w:r>
      <w:r w:rsidR="008B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 - земли населенных пунктов, вид разрешенного использования – </w:t>
      </w:r>
      <w:r w:rsidR="006B4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2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жилищное строительство</w:t>
      </w: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7766" w:rsidRPr="00637766" w:rsidRDefault="00637766" w:rsidP="0063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F173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ачальная цена предмета аукциона</w:t>
      </w:r>
      <w:r w:rsidR="008B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1 226 000</w:t>
      </w:r>
      <w:r w:rsidR="008B0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</w:p>
    <w:p w:rsidR="00637766" w:rsidRPr="00637766" w:rsidRDefault="00637766" w:rsidP="0063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задатка (95% от началь</w:t>
      </w:r>
      <w:r w:rsidR="0054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цены предмета аукциона) – 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>1 164 7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37766" w:rsidRPr="00637766" w:rsidRDefault="00637766" w:rsidP="0063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 (3% от начально</w:t>
      </w:r>
      <w:r w:rsidR="0054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цены предмета аукциона) – 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36 780,00</w:t>
      </w: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37766" w:rsidRPr="004145E3" w:rsidRDefault="00637766" w:rsidP="00414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117822" w:rsidRDefault="00637766" w:rsidP="0063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 </w:t>
      </w:r>
      <w:r w:rsidR="00903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права – </w:t>
      </w:r>
      <w:r w:rsidR="00E96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собственность</w:t>
      </w:r>
      <w:r w:rsidRPr="0063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480D" w:rsidRDefault="00B5480D" w:rsidP="00637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Ограничения (обременения) земельного участка: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правами организа</w:t>
      </w:r>
      <w:r w:rsidR="007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ций, эксплуатирующих коммуникации, производить ремонтные работы в связи с необходимостью эксплуатации надземного газопровода,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 обеспечения сохранности 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(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ясень – 111 шт.,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ясень (поросль)</w:t>
      </w:r>
      <w:r w:rsidR="00E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9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шт.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плодовые – 9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E93AFB" w:rsidRPr="004145E3" w:rsidRDefault="00A00EB1" w:rsidP="003C4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4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земельном участке, расположенном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адресу: </w:t>
      </w:r>
      <w:r w:rsidR="00035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Ставрополь, улица</w:t>
      </w:r>
      <w:r w:rsidR="00903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6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Криничная 37</w:t>
      </w:r>
      <w:r w:rsidR="000B1BCC" w:rsidRPr="00871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1A2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 размещение объекта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C5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капитального строительства </w:t>
      </w:r>
      <w:r w:rsidR="004145E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ст. 41 Правил землепользования и застройки города Ставрополя Ставропольского края</w:t>
      </w:r>
    </w:p>
    <w:p w:rsidR="00C579DF" w:rsidRDefault="00C579DF" w:rsidP="00A0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64A1" w:rsidRDefault="008D64A1" w:rsidP="00A0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64A1" w:rsidRDefault="008D64A1" w:rsidP="00A0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64A1" w:rsidRDefault="008D64A1" w:rsidP="00A0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Технические условия подключения объектов капитального строительства: </w:t>
      </w:r>
    </w:p>
    <w:p w:rsidR="004E19FB" w:rsidRDefault="004E19FB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21D" w:rsidRDefault="007B421D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9FB" w:rsidRPr="004E19FB" w:rsidRDefault="007F41A2" w:rsidP="004E19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Водоснабжение. </w:t>
      </w:r>
    </w:p>
    <w:p w:rsidR="00FB287C" w:rsidRDefault="00473569" w:rsidP="00A7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86 Постановления Правительства РФ от 29</w:t>
      </w:r>
      <w:r w:rsidR="0027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644 (ред. от 26</w:t>
      </w:r>
      <w:r w:rsidR="0027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2016) «Об утверждении Правил холодного водоснабжения и водоотведения и о внесении изменений в некоторые акты Правительства Российской Федерации» (далее - Правила),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(или) водоотведения осуществляется в порядке,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Федеральным законом «О водоснабжении </w:t>
      </w:r>
      <w:r w:rsidR="00F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водоотведении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декабря 2011 г.</w:t>
      </w:r>
      <w:r w:rsidR="00F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</w:t>
      </w:r>
      <w:r w:rsidR="00C5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и настоящими Правилами, на основании договора о подключении (технологическом присоединении), заключенного в соответствии с типовым договором о подключении (технологическом присоединении) к централизованной системе холодного водоснабжения или типовым договором о подключении (технологическом присоединении) к централизованной системе водоотведения.</w:t>
      </w:r>
    </w:p>
    <w:p w:rsidR="000B1BCC" w:rsidRDefault="004E19FB" w:rsidP="00A7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FB287C" w:rsidRPr="007F4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МУП «ВОДОКАНАЛ» города Ставрополя действуют инвестиционные программы по развитию централизованных систем холодного водоснабжения и водоотведения на территории муниципального образования города Ставрополя на</w:t>
      </w:r>
      <w:r w:rsidR="00F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2015-2023</w:t>
      </w:r>
      <w:r w:rsidR="00FB287C" w:rsidRPr="007F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утвержденные приказами министерства строительства, архитектуры и жилищно-коммунального хозяйства Ставропольского края от 29.10.2014</w:t>
      </w:r>
      <w:r w:rsidR="00F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87C" w:rsidRPr="007F41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654, № 655</w:t>
      </w:r>
      <w:r w:rsidR="00FB2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87C" w:rsidRPr="007F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которых обеспечиваются подключения новых абонентов к системам холодного водоснабжения и водоотведения.</w:t>
      </w:r>
      <w:r w:rsidR="0047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BCC" w:rsidRPr="00C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1BCC" w:rsidRPr="007F41A2" w:rsidRDefault="000B1BCC" w:rsidP="000B1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18 Федерального закона 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 декабря 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F41A2">
        <w:rPr>
          <w:rFonts w:ascii="Times New Roman" w:eastAsia="Calibri" w:hAnsi="Times New Roman" w:cs="Times New Roman"/>
          <w:sz w:val="28"/>
          <w:szCs w:val="28"/>
        </w:rPr>
        <w:t xml:space="preserve"> № 416-ФЗ  «</w:t>
      </w:r>
      <w:hyperlink r:id="rId8" w:history="1">
        <w:r w:rsidRPr="007F41A2">
          <w:rPr>
            <w:rFonts w:ascii="Times New Roman" w:eastAsia="Calibri" w:hAnsi="Times New Roman" w:cs="Times New Roman"/>
            <w:sz w:val="28"/>
            <w:szCs w:val="28"/>
          </w:rPr>
          <w:t>О водоснабжении и водоотведении</w:t>
        </w:r>
      </w:hyperlink>
      <w:r w:rsidRPr="007F41A2">
        <w:rPr>
          <w:rFonts w:ascii="Times New Roman" w:eastAsia="Calibri" w:hAnsi="Times New Roman" w:cs="Times New Roman"/>
          <w:sz w:val="28"/>
          <w:szCs w:val="28"/>
        </w:rPr>
        <w:t>»</w:t>
      </w:r>
      <w:r w:rsidRPr="007F41A2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 </w:t>
      </w:r>
      <w:r w:rsidRPr="007F41A2">
        <w:rPr>
          <w:rFonts w:ascii="Times New Roman" w:eastAsia="Calibri" w:hAnsi="Times New Roman" w:cs="Times New Roman"/>
          <w:sz w:val="28"/>
          <w:szCs w:val="28"/>
        </w:rPr>
        <w:t xml:space="preserve">лица, обратившиеся в организацию, </w:t>
      </w:r>
      <w:r w:rsidRPr="007F4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осуществляющую холодное водоснабжение и (или) водоотведение, с заявлением о заключении договора подключения (технологического присоединения) к централизованной системе холодного водоснабжения и (или) водоотведения заключают договоры о подключении (технологическом присоединении) к централизованной системе холодного водоснабжения и (или) водоотведения и вносят плату за подключение (технологическое присоединение) к централизованной системе холодного водоснабжения и (или) водоотведения в порядке, установленном указанным Федеральным законом.</w:t>
      </w:r>
    </w:p>
    <w:p w:rsidR="000B1BCC" w:rsidRDefault="000B1BCC" w:rsidP="000B1BC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 xml:space="preserve">Частью 13 статьи 18 Федерального закона 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декабря 2011 г.</w:t>
      </w:r>
      <w:r w:rsidRPr="007F41A2">
        <w:rPr>
          <w:rFonts w:ascii="Times New Roman" w:eastAsia="Calibri" w:hAnsi="Times New Roman" w:cs="Times New Roman"/>
          <w:sz w:val="28"/>
          <w:szCs w:val="28"/>
        </w:rPr>
        <w:t xml:space="preserve"> № 416-ФЗ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F41A2">
        <w:rPr>
          <w:rFonts w:ascii="Times New Roman" w:eastAsia="Calibri" w:hAnsi="Times New Roman" w:cs="Times New Roman"/>
          <w:sz w:val="28"/>
          <w:szCs w:val="28"/>
        </w:rPr>
        <w:t>«О водоснабжении и водоотведении» установлено, что п</w:t>
      </w:r>
      <w:r w:rsidRPr="007F41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 за подключение (технологическое присоединение) рассчитывается исходя из установленных тарифов на подключение (технологическое присоединение) с учетом величины подключаемой (технологически присоединяемой) нагрузки.</w:t>
      </w:r>
    </w:p>
    <w:p w:rsidR="00D250D0" w:rsidRDefault="00D250D0" w:rsidP="000B1BC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отношении заявителей, величина подключаемой (присоединяемой) нагрузки объектов которых не превышает 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тариф на подключение установлен Постановлением региональной тарифной комиссии Ставропольского края от 19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58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BCC" w:rsidRDefault="00D250D0" w:rsidP="004E19F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заявителей, величина подключаемой (присоединяем</w:t>
      </w:r>
      <w:r w:rsidR="004D0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нагрузки объектов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размер платы за подключение</w:t>
      </w:r>
      <w:r w:rsidR="00C8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</w:t>
      </w:r>
      <w:r w:rsidR="00C80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Правительства РФ от 13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C8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C5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8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406 «О государственном регулировании тарифов в сфере водоснабжения водоотведения» и Постановлением Правительства Ставропольского края от 27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C8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C5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</w:t>
      </w:r>
      <w:r w:rsidR="00C8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522-п «Об установлении на территории Ставропольского края уровня нагрузки и диаметров трубопровода, при превышении которых плата за подключение (технологическое присоединение) к сетям водоснабжения и (или) водоотведения устанавливается индивидуально» устанавливается органом регулирования тарифов индивидуально с учетом расходов </w:t>
      </w:r>
      <w:r w:rsidR="004E1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:rsidR="00A76951" w:rsidRDefault="00A76951" w:rsidP="000B1BC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пункта 106 постановления Правительства Российской Федерации от 29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C4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C5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664 «Об утверждении Правил холодного водоснабжения и водоотведения и о внесении изменений в некоторые акты Правительства Российской Федерации» подключение (технологическое присоединение) объектов капитального строительства, в том числе водопроводных и (или) канализационных сетей, осуществляется в срок, который не может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B7B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месяцев со дня заключения договора о подключении, если более длительные сроки не указаны в заявке заявителя. Срок действия технических условий составляет 3 года.</w:t>
      </w:r>
    </w:p>
    <w:p w:rsidR="005E0186" w:rsidRPr="007F41A2" w:rsidRDefault="005E0186" w:rsidP="000B1BC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1F2" w:rsidRPr="000741F2" w:rsidRDefault="00EA4ACB" w:rsidP="000741F2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Газоснабжение. </w:t>
      </w:r>
    </w:p>
    <w:p w:rsidR="00E94E4E" w:rsidRDefault="000B1BCC" w:rsidP="000B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АО «</w:t>
      </w:r>
      <w:proofErr w:type="spellStart"/>
      <w:r w:rsidR="007B4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Ставропольгоргаз</w:t>
      </w:r>
      <w:proofErr w:type="spellEnd"/>
      <w:r w:rsidRPr="008E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4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по ул. Криничная 37, проложен надземный газопровод среднего давления Д – 89 мм.</w:t>
      </w:r>
    </w:p>
    <w:p w:rsidR="00E94E4E" w:rsidRDefault="00E94E4E" w:rsidP="000B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технической возможности работ по газификации объекта капитального строительства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Ставропольгоргаз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руководствуется постановлением Правительства Российской Федерации от 30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1314 «Об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газораспределения», Постановлением Правительства Российской Федерации от 20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г. № 878 «Об утверждении Правил охраны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газорапределительных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сетей» и СП 62.13330.2011 «Газораспределительные системы».</w:t>
      </w:r>
    </w:p>
    <w:p w:rsidR="00253AC0" w:rsidRDefault="00E94E4E" w:rsidP="0067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9D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технической возможности газификации объекта, заказчику или представителю заказчика </w:t>
      </w:r>
      <w:r w:rsidR="009D4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67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обратится в отдел по работе с клиентами с представлением документов в соответствии с пунктами 7, 8, Постановления Правительства РФ от 30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673585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 № 1314:</w:t>
      </w:r>
    </w:p>
    <w:p w:rsidR="00253AC0" w:rsidRDefault="00253AC0" w:rsidP="000B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лица, индивидуального предпринимателя);</w:t>
      </w:r>
    </w:p>
    <w:p w:rsidR="00253AC0" w:rsidRDefault="00253AC0" w:rsidP="000B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планируемый срок ввода в эксплуатацию </w:t>
      </w:r>
      <w:r w:rsidR="00E80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 (при наличии соответствующей информации);</w:t>
      </w:r>
    </w:p>
    <w:p w:rsidR="00E80545" w:rsidRDefault="00E80545" w:rsidP="000B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точек;</w:t>
      </w:r>
    </w:p>
    <w:p w:rsidR="00E80545" w:rsidRDefault="00E80545" w:rsidP="000B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– земельный участок);</w:t>
      </w:r>
    </w:p>
    <w:p w:rsidR="00E80545" w:rsidRDefault="00E80545" w:rsidP="000B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ситуационный план;</w:t>
      </w:r>
    </w:p>
    <w:p w:rsidR="00E80545" w:rsidRDefault="00E80545" w:rsidP="000B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планируемого максимального часового расхода газа (при необходимости, в случае планируемого максимального часового расхода газа более 5 куб. метров);</w:t>
      </w:r>
    </w:p>
    <w:p w:rsidR="00265F68" w:rsidRDefault="00E80545" w:rsidP="000B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доверенность или иные документы, подтверждающие полномочия представителя заявителя (в случае если запрос о пред</w:t>
      </w:r>
      <w:r w:rsidR="0026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оставлении технических условий подается представителем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5F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5F68" w:rsidRDefault="00265F68" w:rsidP="000B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</w:r>
    </w:p>
    <w:p w:rsidR="00673585" w:rsidRDefault="00265F68" w:rsidP="0044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согласие основного абонента на подключение (технологическое присоединение) к сетям газораспределения 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</w:t>
      </w:r>
      <w:r w:rsidR="00B54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орого является основной абонент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6DA" w:rsidRDefault="00673585" w:rsidP="0044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необходимостью обеспечения безопасной и безаварийной эксплуатации сетей газоснабжения, во исполнение требований «Правил охраны газораспределительных сетей», утвержденных Постановлением Правительства от 20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 г. № 878, перед началом строительства объекта собственнику земельного участка, либо представителю подрядной организации, которой планируется выполнять данные работы, необходимо обратиться в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Ставропольгоргаз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согласования в установленном порядке проектной документации, либо плана производства работ, изготовленного на топографической основе. </w:t>
      </w:r>
      <w:r w:rsidR="0026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186" w:rsidRDefault="005E0186" w:rsidP="000B1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F51" w:rsidRDefault="00982BDB" w:rsidP="00393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A2" w:rsidRPr="007F41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8E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A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Электроснабжение.</w:t>
      </w:r>
    </w:p>
    <w:p w:rsidR="005E0186" w:rsidRDefault="000326B1" w:rsidP="001C216C">
      <w:pPr>
        <w:tabs>
          <w:tab w:val="left" w:pos="33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пункту 10.1 статьи 48 Градостроительного кодекса </w:t>
      </w:r>
      <w:r w:rsidR="005E0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сетям.</w:t>
      </w:r>
    </w:p>
    <w:p w:rsidR="0045133A" w:rsidRDefault="005E0186" w:rsidP="00393F51">
      <w:pPr>
        <w:tabs>
          <w:tab w:val="left" w:pos="33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электроэнергетике.</w:t>
      </w:r>
    </w:p>
    <w:p w:rsidR="00393F51" w:rsidRDefault="005E0186" w:rsidP="00393F51">
      <w:pPr>
        <w:tabs>
          <w:tab w:val="left" w:pos="33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E7A" w:rsidRDefault="00483E7A" w:rsidP="00393F51">
      <w:pPr>
        <w:tabs>
          <w:tab w:val="left" w:pos="33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47" w:rsidRDefault="0045133A" w:rsidP="001B1847">
      <w:pPr>
        <w:tabs>
          <w:tab w:val="left" w:pos="33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33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51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Теплоснабжение.</w:t>
      </w:r>
    </w:p>
    <w:p w:rsidR="0045133A" w:rsidRDefault="0045133A" w:rsidP="001B1847">
      <w:pPr>
        <w:tabs>
          <w:tab w:val="left" w:pos="3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информации АО «Теплосеть», в районе расположения земельного участка с кадастровым номером 26:12: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>020601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улица </w:t>
      </w:r>
      <w:r w:rsidR="00AD0C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Криничная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отсутствует централизованный источник теплоснабжения.</w:t>
      </w:r>
    </w:p>
    <w:p w:rsidR="0045133A" w:rsidRPr="001B1847" w:rsidRDefault="0045133A" w:rsidP="001B1847">
      <w:pPr>
        <w:tabs>
          <w:tab w:val="left" w:pos="3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Таким образом, теплоснабжение объекта следует осуществить от собственного источника тепла. </w:t>
      </w:r>
    </w:p>
    <w:p w:rsidR="008364D3" w:rsidRPr="004473B3" w:rsidRDefault="004473B3" w:rsidP="004473B3">
      <w:pPr>
        <w:tabs>
          <w:tab w:val="left" w:pos="33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1A2" w:rsidRPr="007F41A2" w:rsidRDefault="007F41A2" w:rsidP="009A6475">
      <w:pPr>
        <w:tabs>
          <w:tab w:val="left" w:pos="546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7F41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Условия участия в аукционе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3) надлежащим образом</w:t>
      </w:r>
      <w:r w:rsidR="009A6475">
        <w:rPr>
          <w:rFonts w:ascii="Times New Roman" w:eastAsia="Calibri" w:hAnsi="Times New Roman" w:cs="Times New Roman"/>
          <w:sz w:val="28"/>
          <w:szCs w:val="28"/>
        </w:rPr>
        <w:t>,</w:t>
      </w:r>
      <w:r w:rsidRPr="007F41A2">
        <w:rPr>
          <w:rFonts w:ascii="Times New Roman" w:eastAsia="Calibri" w:hAnsi="Times New Roman" w:cs="Times New Roman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4) документы, подтверждающие внесение задатка.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</w:t>
      </w:r>
      <w:r w:rsidRPr="007F41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 2636014845,</w:t>
      </w:r>
      <w:r w:rsidR="009A64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F41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КПП 263601001. Управление Федерального казначейства по Ставропольскому краю</w:t>
      </w:r>
      <w:r w:rsidRPr="007F4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(комитет по управлению муниципальным имуществом города Ставрополя, л/счет 05213016550)</w:t>
      </w:r>
      <w:r w:rsidR="00521C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F41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р/</w:t>
      </w:r>
      <w:proofErr w:type="spellStart"/>
      <w:r w:rsidRPr="007F41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сч</w:t>
      </w:r>
      <w:proofErr w:type="spellEnd"/>
      <w:r w:rsidRPr="007F41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40302810907023000304, БИК 040702001, Банк: ГРКЦ ГУ Банка России по Ставропольскому краю </w:t>
      </w:r>
      <w:r w:rsidR="00712B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7F41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Pr="007F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Ставрополь). 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3. Представление документов, подтверждающих внесение задатка, признается заключением соглашения о задатке.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4.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5. Один заявитель вправе подать только одну заявку на участие в аукционе.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8. Заявитель не допускается к участию в аукционе в следующих случаях: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2) не</w:t>
      </w:r>
      <w:r w:rsidR="00D15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1A2">
        <w:rPr>
          <w:rFonts w:ascii="Times New Roman" w:eastAsia="Calibri" w:hAnsi="Times New Roman" w:cs="Times New Roman"/>
          <w:sz w:val="28"/>
          <w:szCs w:val="28"/>
        </w:rPr>
        <w:t>поступление задатка на дату рассмотрения заявок на участие в аукционе;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41A2" w:rsidRPr="007F41A2" w:rsidRDefault="007F41A2" w:rsidP="009A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1A2">
        <w:rPr>
          <w:rFonts w:ascii="Times New Roman" w:eastAsia="Calibri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</w:p>
    <w:p w:rsidR="007F41A2" w:rsidRPr="007E088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документы заявителей для определения участников аукциона рассматриваются организатором аукциона </w:t>
      </w:r>
      <w:r w:rsidR="0068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30.10.</w:t>
      </w:r>
      <w:r w:rsidR="00B5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D4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12.00.</w:t>
      </w:r>
      <w:r w:rsidRPr="007E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4FAC" w:rsidRPr="00024FAC" w:rsidRDefault="00B87210" w:rsidP="001C21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Осмотр земельного участка</w:t>
      </w:r>
      <w:r w:rsidR="007F41A2" w:rsidRPr="007E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024FAC" w:rsidRPr="000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порядке:</w:t>
      </w:r>
    </w:p>
    <w:p w:rsidR="00024FAC" w:rsidRPr="00024FAC" w:rsidRDefault="001C216C" w:rsidP="001C2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аукциона </w:t>
      </w:r>
      <w:r w:rsidR="00680A62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</w:t>
      </w:r>
      <w:r w:rsidR="00B5480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24FAC" w:rsidRPr="00D4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10.00</w:t>
      </w:r>
      <w:r w:rsidR="00024FAC" w:rsidRPr="000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E444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24FAC" w:rsidRPr="0002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1A2" w:rsidRDefault="00024FAC" w:rsidP="00024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 лицами самостоятельно в любое время с даты опубликования извещения о проведении аукциона.</w:t>
      </w:r>
    </w:p>
    <w:p w:rsidR="0045133A" w:rsidRPr="007F41A2" w:rsidRDefault="0045133A" w:rsidP="00B54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41A2" w:rsidRDefault="007F41A2" w:rsidP="009A64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7F4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Порядок проведения аукциона</w:t>
      </w:r>
    </w:p>
    <w:p w:rsidR="007F41A2" w:rsidRPr="007F41A2" w:rsidRDefault="009A6475" w:rsidP="009A64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проводится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порядке:</w:t>
      </w:r>
    </w:p>
    <w:p w:rsidR="007F41A2" w:rsidRPr="007F41A2" w:rsidRDefault="007F41A2" w:rsidP="009A64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аукцион ведет аукционист;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аукцион начинается с оглашения аукционистом наименования, основных характеристик 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и начальная цена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земельный участок, «шага аукциона» и порядка проведения аукциона;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участникам аукциона выдаются пронумерованные карточки, которые они поднимают после о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глашения аукционистом начальной цены земельного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готовы заключить договор 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 – продажи в соответствии с этой ценой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земельный участок;</w:t>
      </w:r>
    </w:p>
    <w:p w:rsidR="007F41A2" w:rsidRPr="007F41A2" w:rsidRDefault="00B61B34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каждую последующую цену земельного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аукционист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начает путем увеличения текущей цены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«шаг аукцио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на». После объявления очередной цены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аукционист называет номер карточки участника аукциона, который первым поднял карточку, и указывает на этого участника аукциона. 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аукционист объявляет следующую цену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41A2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«шагом аукциона»;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при отсутствии участников аукциона, готовых заключить договор 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 - продажи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астка в соответствии с названной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аукционистом 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ценой земельного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аукционист повторяет эту цену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раза;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после троекратного объявления 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земельного участ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</w:t>
      </w:r>
      <w:r w:rsidR="00C5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назван аукционистом последним;</w:t>
      </w:r>
    </w:p>
    <w:p w:rsidR="00D15726" w:rsidRDefault="007F41A2" w:rsidP="00B5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по завершении аукциона аукционист объявляет о продаже </w:t>
      </w:r>
      <w:r w:rsidR="009A6475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участ</w:t>
      </w:r>
      <w:r w:rsidR="009A6475"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называет 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цену земельного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B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номер карточки победителя аукциона.</w:t>
      </w:r>
    </w:p>
    <w:p w:rsidR="00D15726" w:rsidRDefault="00D15726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B34" w:rsidRPr="007F41A2" w:rsidRDefault="00B61B34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1A2" w:rsidRPr="007F41A2" w:rsidRDefault="007F41A2" w:rsidP="006E5D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Оформление результатов аукциона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о месте, дате и времени проведения аукциона;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сведения о последнем предложении о цене предмета аукциона (</w:t>
      </w:r>
      <w:r w:rsidR="005E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земельного участка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Победителем аукциона признается </w:t>
      </w:r>
      <w:r w:rsidR="009A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аукциона, предложивший</w:t>
      </w:r>
      <w:r w:rsidR="005E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наибольшую цену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</w:t>
      </w:r>
      <w:r w:rsidR="005E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5E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C5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 - продажи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в десятидневный срок со дня составления протокола о результатах аукциона. При этом </w:t>
      </w:r>
      <w:r w:rsidR="005E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 по договору купли - продажи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договора </w:t>
      </w:r>
      <w:r w:rsidR="005E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 - продажи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ранее чем через десять дней со дня размещения информации о результатах аукциона на официальном сайте.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5E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 - продажи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заключается в соответствии с пунктом 13, 14 или 20 статьи 39.12 Земельного кодекса Российской Федерации, засчитываются в счет </w:t>
      </w:r>
      <w:r w:rsidR="009A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стоимости земельного </w:t>
      </w:r>
      <w:r w:rsidR="009A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участка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Задатки, внесенные этими лицами, не заключившими в установленном порядке договор </w:t>
      </w:r>
      <w:r w:rsidR="009A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 - продажи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 w:rsidR="00C5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 - продажи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не подписали и не представили в уполномоченный орган указанный договор (при наличии указанных лиц). При этом условия повторного аукциона могут быть изменены.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договор </w:t>
      </w:r>
      <w:r w:rsidR="009A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 - продажи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договор </w:t>
      </w:r>
      <w:r w:rsidR="009A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 - продажи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9A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 - продажи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F41A2" w:rsidRPr="007F41A2" w:rsidRDefault="007F41A2" w:rsidP="009A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аукциона вправе отказаться от проведения аукциона не позднее, чем за 3 дня до дня проведения аукциона.</w:t>
      </w:r>
    </w:p>
    <w:p w:rsidR="005E0186" w:rsidRPr="00B5480D" w:rsidRDefault="007F41A2" w:rsidP="00B5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41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дополнительной информацией </w:t>
      </w:r>
      <w:r w:rsidRPr="007F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могут ознакомиться по месту приема заявок или по телефону –8 (8652) 94-20-13. </w:t>
      </w:r>
    </w:p>
    <w:p w:rsidR="005E0186" w:rsidRDefault="005E0186" w:rsidP="00024FAC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24FAC" w:rsidRPr="00024FAC" w:rsidRDefault="00024FAC" w:rsidP="00024FAC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</w:p>
    <w:p w:rsidR="00024FAC" w:rsidRPr="00024FAC" w:rsidRDefault="00024FAC" w:rsidP="00024FAC">
      <w:pPr>
        <w:spacing w:after="0" w:line="240" w:lineRule="exact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участие в аукционе </w:t>
      </w:r>
      <w:r w:rsidR="00461D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про</w:t>
      </w:r>
      <w:r w:rsidR="00D57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даже</w:t>
      </w:r>
      <w:r w:rsidRPr="00024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земельного участка (для физических лиц и индивидуальных предпринимателей)</w:t>
      </w:r>
    </w:p>
    <w:p w:rsidR="00024FAC" w:rsidRPr="00024FAC" w:rsidRDefault="00024FAC" w:rsidP="00024FAC">
      <w:pPr>
        <w:spacing w:after="0" w:line="240" w:lineRule="exact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</w:t>
      </w:r>
    </w:p>
    <w:p w:rsidR="00024FAC" w:rsidRPr="00024FAC" w:rsidRDefault="00024FAC" w:rsidP="00024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 физического лица, подающего заявку)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Документ, удостоверяющий 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личность:_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серия ______, № ______________, выдан «____» __________ ______ г.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 (кем выдан)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ИНН____________________дата</w:t>
      </w:r>
      <w:proofErr w:type="spell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рождения_____________телефон</w:t>
      </w:r>
      <w:proofErr w:type="spell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регистрации____________________________________________________________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проживания____________________________________________________________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Дополнительно для индивидуальных предпринимателей: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ОГРНИП 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 Банковские реквизиты заявителя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(реквизиты для возврата задатка):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 №____________________________ лицевой счет № 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в___________________________________________________________________________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корр. счет № _______________________________ БИК 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ИНН банка ________________________________ КПП банка _______________________</w:t>
      </w:r>
    </w:p>
    <w:p w:rsidR="00024FAC" w:rsidRPr="00024FAC" w:rsidRDefault="00024FAC" w:rsidP="00024FAC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случае, если заявление подается представителем заявителя: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заявителя _____________________________________________(Ф.И.О.)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Действует на основании доверенности № ______________ серия ____________________,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удостоверенной «___» ___________________ 20____ г. 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024FAC" w:rsidRPr="00024FAC" w:rsidRDefault="00024FAC" w:rsidP="00024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(кем)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доверенного лица ____________________________________________________________________________</w:t>
      </w:r>
    </w:p>
    <w:p w:rsidR="00024FAC" w:rsidRPr="00024FAC" w:rsidRDefault="00024FAC" w:rsidP="00024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документа, ____________________________________________________________________________</w:t>
      </w:r>
    </w:p>
    <w:p w:rsidR="00024FAC" w:rsidRPr="00024FAC" w:rsidRDefault="00024FAC" w:rsidP="00024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серия, номер, дата, кем выдан)</w:t>
      </w: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принимая решение об участии в аукционе по продаже земельного участка, расположенного по адресу: 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___________________________________________________________________________,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кадастровым номером ________________________, площадью ________________</w:t>
      </w:r>
      <w:proofErr w:type="spell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обязуюсь:</w:t>
      </w:r>
    </w:p>
    <w:p w:rsidR="00024FAC" w:rsidRPr="00024FAC" w:rsidRDefault="00024FAC" w:rsidP="00024FAC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 w:rsidRPr="00024F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24F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24F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24F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24FAC" w:rsidRPr="00024FAC" w:rsidRDefault="00A80573" w:rsidP="0002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4FAC"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 признания победителем аукциона:</w:t>
      </w:r>
    </w:p>
    <w:p w:rsidR="00024FAC" w:rsidRPr="00024FAC" w:rsidRDefault="00024FAC" w:rsidP="0002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заключить с Продавцом договор </w:t>
      </w:r>
      <w:r w:rsidR="009A5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купли - продажи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земельного участка в срок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установленный действующим законодательством;</w:t>
      </w:r>
    </w:p>
    <w:p w:rsidR="00024FAC" w:rsidRPr="00024FAC" w:rsidRDefault="00024FAC" w:rsidP="0002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оплатить Продавцу в сроки, определенные договором, </w:t>
      </w:r>
      <w:r w:rsidR="009A5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цену продаж</w:t>
      </w:r>
      <w:r w:rsidR="00C5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bookmarkStart w:id="0" w:name="_GoBack"/>
      <w:bookmarkEnd w:id="0"/>
      <w:r w:rsidR="009A5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земельного участка, установленную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результатам аукциона.</w:t>
      </w:r>
    </w:p>
    <w:p w:rsidR="00024FAC" w:rsidRPr="00024FAC" w:rsidRDefault="00024FAC" w:rsidP="0002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FAC" w:rsidRPr="00024FAC" w:rsidRDefault="00024FAC" w:rsidP="0002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(расшифровка подписи)</w:t>
      </w: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или</w:t>
      </w: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Подпись представителя заявителя </w:t>
      </w:r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(заполняется в случае, если заявление подается представителем </w:t>
      </w:r>
      <w:proofErr w:type="gramStart"/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заявителя)   </w:t>
      </w:r>
      <w:proofErr w:type="gramEnd"/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 (___________________)                                                                                                                                                         </w:t>
      </w: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(расшифровка подписи)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«____» ___________ 201__г. 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Заявка принята: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«_____» ______________ 201__г. ______ ч. _____ мин. под № 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лица, принявшего заявку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_____________________(_______________________)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(расшифровка подписи)</w:t>
      </w:r>
    </w:p>
    <w:p w:rsidR="005E0186" w:rsidRDefault="005E0186" w:rsidP="005E0186">
      <w:pPr>
        <w:spacing w:after="0" w:line="240" w:lineRule="exact"/>
        <w:ind w:right="42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E0186" w:rsidRDefault="005E0186" w:rsidP="00024FAC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46CD0" w:rsidRDefault="00246CD0" w:rsidP="00024FAC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24FAC" w:rsidRPr="00024FAC" w:rsidRDefault="00024FAC" w:rsidP="00024FAC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</w:p>
    <w:p w:rsidR="00024FAC" w:rsidRPr="00024FAC" w:rsidRDefault="00024FAC" w:rsidP="00024FAC">
      <w:pPr>
        <w:spacing w:after="0" w:line="240" w:lineRule="exact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на участие в аукционе </w:t>
      </w:r>
      <w:r w:rsidR="00D57E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продаже</w:t>
      </w:r>
      <w:r w:rsidRPr="00024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земельного участка (для юридических лиц)</w:t>
      </w: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</w:t>
      </w:r>
    </w:p>
    <w:p w:rsidR="00024FAC" w:rsidRPr="00024FAC" w:rsidRDefault="00024FAC" w:rsidP="00024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___________________________________________________________________________,</w:t>
      </w:r>
    </w:p>
    <w:p w:rsidR="00024FAC" w:rsidRPr="00024FAC" w:rsidRDefault="00024FAC" w:rsidP="00024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лица, подающего заявку)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государственный регистрационный номер ______________________________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регистрации: 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Должность, ФИО руководителя_________________________________________________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Юридический адрес___________________________________________________________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Фактический адрес___________________________________________________________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ИНН__________________________________ КПП ________________________________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__________________________________ Факс 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 Банковские реквизиты заявителя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(реквизиты для возврата задатка):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 №____________________________ лицевой счет № 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в___________________________________________________________________________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корр. счет № _______________________________ БИК 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банка ________________________________ КПП банка 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случае, если заявление подается представителем заявителя: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заявителя _____________________________________________________(Ф.И.О.)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Действует на основании доверенности № ______________ серия ____________________,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удостоверенной «___» ___________________ 20____ г. ____________________________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024FAC" w:rsidRPr="00024FAC" w:rsidRDefault="00024FAC" w:rsidP="00024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(кем)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доверенного лица ____________________________________________________________________________</w:t>
      </w:r>
    </w:p>
    <w:p w:rsidR="00024FAC" w:rsidRPr="00024FAC" w:rsidRDefault="00024FAC" w:rsidP="00024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документа, ____________________________________________________________________________</w:t>
      </w:r>
    </w:p>
    <w:p w:rsidR="00024FAC" w:rsidRPr="00024FAC" w:rsidRDefault="00024FAC" w:rsidP="00024F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серия, номер, дата, кем выдан)</w:t>
      </w: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принимая решение об участии в аукционе по продаже земельного участка, расположенного по адресу: 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___________________________________________________________________________,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кадастровым номером ________________________, площадью ________________</w:t>
      </w:r>
      <w:proofErr w:type="spell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обязуюсь:</w:t>
      </w:r>
    </w:p>
    <w:p w:rsidR="00024FAC" w:rsidRPr="00024FAC" w:rsidRDefault="00024FAC" w:rsidP="0002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www.torgi.gov.ru.</w:t>
      </w:r>
    </w:p>
    <w:p w:rsidR="00024FAC" w:rsidRPr="00024FAC" w:rsidRDefault="00024FAC" w:rsidP="0002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 признания победителем аукциона:</w:t>
      </w:r>
    </w:p>
    <w:p w:rsidR="00024FAC" w:rsidRPr="00024FAC" w:rsidRDefault="00024FAC" w:rsidP="0002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заключить с Продавцом договор </w:t>
      </w:r>
      <w:r w:rsidR="00BA5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купли - продажи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земельного участка 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срок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установленный действующим законодательством;</w:t>
      </w:r>
    </w:p>
    <w:p w:rsidR="00024FAC" w:rsidRPr="00024FAC" w:rsidRDefault="00024FAC" w:rsidP="00BA5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оплатить Продавцу в сроки, определенные договором, </w:t>
      </w:r>
      <w:r w:rsidR="00BA5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цену продажи земельного участка, установленную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результатам аукциона.</w:t>
      </w:r>
    </w:p>
    <w:p w:rsidR="00024FAC" w:rsidRPr="00024FAC" w:rsidRDefault="00024FAC" w:rsidP="00024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Даю согласие на обработку персональных данных в целях, предусмотренных статьями 39.11, 39.12 Земельного кодекса Российской Федерации.</w:t>
      </w: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Подпись заявителя (представителя заявителя) _______________ (___________________)                                                                                                                                                         </w:t>
      </w:r>
    </w:p>
    <w:p w:rsidR="00024FAC" w:rsidRPr="00024FAC" w:rsidRDefault="00024FAC" w:rsidP="00024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(расшифровка подписи)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 «____» ___________ 201__г.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Заявка принята: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«_____» ______________ 201__г. ______ ч. _____ мин. под № __________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лица, принявшего заявку</w:t>
      </w:r>
    </w:p>
    <w:p w:rsidR="00024FAC" w:rsidRP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_____________________(_______________________)</w:t>
      </w:r>
    </w:p>
    <w:p w:rsidR="00024FAC" w:rsidRDefault="00024FAC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(расшифровка подписи)</w:t>
      </w:r>
    </w:p>
    <w:p w:rsidR="00483E7A" w:rsidRDefault="00483E7A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3E7A" w:rsidRDefault="00483E7A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3E7A" w:rsidRDefault="00483E7A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3E7A" w:rsidRDefault="00483E7A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3E7A" w:rsidRDefault="00483E7A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3E7A" w:rsidRPr="00024FAC" w:rsidRDefault="00483E7A" w:rsidP="00024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6CD0" w:rsidRDefault="00D44177" w:rsidP="00521C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ДОГОВОР КУПЛИ-ПРОДАЖИ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земельного участка государственная собственность</w:t>
      </w:r>
    </w:p>
    <w:p w:rsidR="00483E7A" w:rsidRDefault="00483E7A" w:rsidP="00483E7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на который не разграничена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 xml:space="preserve">г. Ставрополь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</w:t>
      </w:r>
      <w:r w:rsidRPr="001F535B">
        <w:rPr>
          <w:rFonts w:ascii="Times New Roman" w:hAnsi="Times New Roman" w:cs="Times New Roman"/>
          <w:sz w:val="28"/>
          <w:szCs w:val="28"/>
        </w:rPr>
        <w:t xml:space="preserve"> ___________ 20   г.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 xml:space="preserve">    Администрация города Ставрополя в лице ______________, действующего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35B">
        <w:rPr>
          <w:rFonts w:ascii="Times New Roman" w:hAnsi="Times New Roman" w:cs="Times New Roman"/>
          <w:sz w:val="28"/>
          <w:szCs w:val="28"/>
        </w:rPr>
        <w:t>основании  _</w:t>
      </w:r>
      <w:proofErr w:type="gramEnd"/>
      <w:r w:rsidRPr="001F535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____,  именуемая  в дальнейшем «Продавец»</w:t>
      </w:r>
      <w:r w:rsidRPr="001F535B">
        <w:rPr>
          <w:rFonts w:ascii="Times New Roman" w:hAnsi="Times New Roman" w:cs="Times New Roman"/>
          <w:sz w:val="28"/>
          <w:szCs w:val="28"/>
        </w:rPr>
        <w:t>, 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35B">
        <w:rPr>
          <w:rFonts w:ascii="Times New Roman" w:hAnsi="Times New Roman" w:cs="Times New Roman"/>
          <w:sz w:val="28"/>
          <w:szCs w:val="28"/>
        </w:rPr>
        <w:t>стороны,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 xml:space="preserve">   (полное название юридического лица/фамилия, имя, отчество гражданина)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 xml:space="preserve">            (ИНН, ОГРН/дата и место рождения, гражданство, пол)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 xml:space="preserve">                   (паспортные данные, адрес регистрации)</w:t>
      </w:r>
    </w:p>
    <w:p w:rsidR="00483E7A" w:rsidRDefault="00483E7A" w:rsidP="00483E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</w:t>
      </w:r>
      <w:r w:rsidRPr="001F535B">
        <w:rPr>
          <w:rFonts w:ascii="Times New Roman" w:hAnsi="Times New Roman" w:cs="Times New Roman"/>
          <w:sz w:val="28"/>
          <w:szCs w:val="28"/>
        </w:rPr>
        <w:t>ице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F535B">
        <w:rPr>
          <w:rFonts w:ascii="Times New Roman" w:hAnsi="Times New Roman" w:cs="Times New Roman"/>
          <w:sz w:val="28"/>
          <w:szCs w:val="28"/>
        </w:rPr>
        <w:t>,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 xml:space="preserve">          (должность, фамилия, имя, отчество представителя покупателя)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действующего   на   основании   ______________</w:t>
      </w:r>
      <w:proofErr w:type="gramStart"/>
      <w:r w:rsidRPr="001F535B">
        <w:rPr>
          <w:rFonts w:ascii="Times New Roman" w:hAnsi="Times New Roman" w:cs="Times New Roman"/>
          <w:sz w:val="28"/>
          <w:szCs w:val="28"/>
        </w:rPr>
        <w:t xml:space="preserve">_,   </w:t>
      </w:r>
      <w:proofErr w:type="gramEnd"/>
      <w:r w:rsidRPr="001F535B">
        <w:rPr>
          <w:rFonts w:ascii="Times New Roman" w:hAnsi="Times New Roman" w:cs="Times New Roman"/>
          <w:sz w:val="28"/>
          <w:szCs w:val="28"/>
        </w:rPr>
        <w:t>именуемый  в  дальнейшем</w:t>
      </w:r>
    </w:p>
    <w:p w:rsidR="00483E7A" w:rsidRPr="001F535B" w:rsidRDefault="00483E7A" w:rsidP="00483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«Покупатель»</w:t>
      </w:r>
      <w:r w:rsidRPr="001F535B">
        <w:rPr>
          <w:rFonts w:ascii="Times New Roman" w:hAnsi="Times New Roman" w:cs="Times New Roman"/>
          <w:sz w:val="28"/>
          <w:szCs w:val="28"/>
        </w:rPr>
        <w:t>,  с  другой  стороны,  при  совместном  упоминании именуемые в</w:t>
      </w:r>
      <w:r w:rsidRPr="0041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дальнейшем  «Стороны»</w:t>
      </w:r>
      <w:r w:rsidRPr="001F535B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9" w:history="1">
        <w:r w:rsidRPr="001F535B">
          <w:rPr>
            <w:rFonts w:ascii="Times New Roman" w:hAnsi="Times New Roman" w:cs="Times New Roman"/>
            <w:color w:val="0000FF"/>
            <w:sz w:val="28"/>
            <w:szCs w:val="28"/>
          </w:rPr>
          <w:t>статей 37</w:t>
        </w:r>
      </w:hyperlink>
      <w:r w:rsidRPr="001F53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39.1,</w:t>
      </w:r>
      <w:r w:rsidR="00AE045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F535B">
          <w:rPr>
            <w:rFonts w:ascii="Times New Roman" w:hAnsi="Times New Roman" w:cs="Times New Roman"/>
            <w:color w:val="0000FF"/>
            <w:sz w:val="28"/>
            <w:szCs w:val="28"/>
          </w:rPr>
          <w:t>39.3</w:t>
        </w:r>
      </w:hyperlink>
      <w:r w:rsidRPr="001F53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F535B">
          <w:rPr>
            <w:rFonts w:ascii="Times New Roman" w:hAnsi="Times New Roman" w:cs="Times New Roman"/>
            <w:color w:val="0000FF"/>
            <w:sz w:val="28"/>
            <w:szCs w:val="28"/>
          </w:rPr>
          <w:t>39.4</w:t>
        </w:r>
      </w:hyperlink>
      <w:r w:rsidRPr="001F535B">
        <w:rPr>
          <w:rFonts w:ascii="Times New Roman" w:hAnsi="Times New Roman" w:cs="Times New Roman"/>
          <w:sz w:val="28"/>
          <w:szCs w:val="28"/>
        </w:rPr>
        <w:t xml:space="preserve">, </w:t>
      </w:r>
      <w:r w:rsidRPr="00417BFF">
        <w:rPr>
          <w:rFonts w:ascii="Times New Roman" w:hAnsi="Times New Roman" w:cs="Times New Roman"/>
          <w:color w:val="0000FF"/>
          <w:sz w:val="28"/>
          <w:szCs w:val="28"/>
        </w:rPr>
        <w:t xml:space="preserve">39.11, 39.12 </w:t>
      </w:r>
      <w:r w:rsidRPr="001F535B">
        <w:rPr>
          <w:rFonts w:ascii="Times New Roman" w:hAnsi="Times New Roman" w:cs="Times New Roman"/>
          <w:sz w:val="28"/>
          <w:szCs w:val="28"/>
        </w:rPr>
        <w:t>Земельного</w:t>
      </w:r>
      <w:r w:rsidRPr="00417BFF">
        <w:rPr>
          <w:rFonts w:ascii="Times New Roman" w:hAnsi="Times New Roman" w:cs="Times New Roman"/>
          <w:sz w:val="28"/>
          <w:szCs w:val="28"/>
        </w:rPr>
        <w:t xml:space="preserve"> </w:t>
      </w:r>
      <w:r w:rsidRPr="001F535B">
        <w:rPr>
          <w:rFonts w:ascii="Times New Roman" w:hAnsi="Times New Roman" w:cs="Times New Roman"/>
          <w:sz w:val="28"/>
          <w:szCs w:val="28"/>
        </w:rPr>
        <w:t xml:space="preserve">кодекса  Российской  Федерации,  Гражданского  </w:t>
      </w:r>
      <w:hyperlink r:id="rId12" w:history="1">
        <w:r w:rsidRPr="001F535B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1F535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17BFF">
        <w:rPr>
          <w:rFonts w:ascii="Times New Roman" w:hAnsi="Times New Roman" w:cs="Times New Roman"/>
          <w:sz w:val="28"/>
          <w:szCs w:val="28"/>
        </w:rPr>
        <w:t xml:space="preserve"> </w:t>
      </w:r>
      <w:r w:rsidRPr="001F535B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lastRenderedPageBreak/>
        <w:t>Предмет договора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 xml:space="preserve">1. Продавец </w:t>
      </w:r>
      <w:r w:rsidRPr="00417B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417BFF">
        <w:rPr>
          <w:rFonts w:ascii="Times New Roman" w:hAnsi="Times New Roman" w:cs="Times New Roman"/>
          <w:sz w:val="28"/>
          <w:szCs w:val="28"/>
        </w:rPr>
        <w:t>протоколом  о</w:t>
      </w:r>
      <w:proofErr w:type="gramEnd"/>
      <w:r w:rsidRPr="00417BFF">
        <w:rPr>
          <w:rFonts w:ascii="Times New Roman" w:hAnsi="Times New Roman" w:cs="Times New Roman"/>
          <w:sz w:val="28"/>
          <w:szCs w:val="28"/>
        </w:rPr>
        <w:t xml:space="preserve"> результатах аукциона по про</w:t>
      </w:r>
      <w:r>
        <w:rPr>
          <w:rFonts w:ascii="Times New Roman" w:hAnsi="Times New Roman" w:cs="Times New Roman"/>
          <w:sz w:val="28"/>
          <w:szCs w:val="28"/>
        </w:rPr>
        <w:t>даже земельного участка обязуется передать</w:t>
      </w:r>
      <w:r w:rsidRPr="001F535B">
        <w:rPr>
          <w:rFonts w:ascii="Times New Roman" w:hAnsi="Times New Roman" w:cs="Times New Roman"/>
          <w:sz w:val="28"/>
          <w:szCs w:val="28"/>
        </w:rPr>
        <w:t xml:space="preserve"> в собственность, а Покупатель обязуется принять и оплатить по цене и на условиях настоящего договора земельный участок 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участка: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Местонахождение Участка: Российская Федерация, Ставропольский край, город Ставрополь, __________________.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Кадастровый номер Участка: ____________________.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Общая площадь Участка: _______________ кв. м.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Разрешенное использование: ___________ (вид разрешенного использования земельного участка соответствует кодам (числовому обозначению) видов разрешенного использования земельных участков ___________, предусмотренных классификатором видов разрешенного использования).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</w:p>
    <w:p w:rsidR="00483E7A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Иная информация: __________________.</w:t>
      </w:r>
    </w:p>
    <w:p w:rsidR="00483E7A" w:rsidRDefault="00483E7A" w:rsidP="00483E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Плата по договору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8F5C22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1F535B">
        <w:rPr>
          <w:rFonts w:ascii="Times New Roman" w:hAnsi="Times New Roman" w:cs="Times New Roman"/>
          <w:sz w:val="28"/>
          <w:szCs w:val="28"/>
        </w:rPr>
        <w:t xml:space="preserve">. Цена продажи Участка определена </w:t>
      </w:r>
      <w:r w:rsidRPr="004F52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протоколом о резу</w:t>
      </w:r>
      <w:r w:rsidRPr="004F5225">
        <w:rPr>
          <w:rFonts w:ascii="Times New Roman" w:hAnsi="Times New Roman" w:cs="Times New Roman"/>
          <w:sz w:val="28"/>
          <w:szCs w:val="28"/>
        </w:rPr>
        <w:t>льтатах аукциона от__________№__________</w:t>
      </w:r>
      <w:r w:rsidRPr="001F535B">
        <w:rPr>
          <w:rFonts w:ascii="Times New Roman" w:hAnsi="Times New Roman" w:cs="Times New Roman"/>
          <w:sz w:val="28"/>
          <w:szCs w:val="28"/>
        </w:rPr>
        <w:t xml:space="preserve"> и составляет ________ (__________) рублей. </w:t>
      </w:r>
      <w:r w:rsidRPr="008F5C22">
        <w:rPr>
          <w:rFonts w:ascii="Times New Roman" w:hAnsi="Times New Roman" w:cs="Times New Roman"/>
          <w:sz w:val="28"/>
          <w:szCs w:val="28"/>
        </w:rPr>
        <w:t>Задаток в сумме_________________(___________)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C22">
        <w:rPr>
          <w:rFonts w:ascii="Times New Roman" w:hAnsi="Times New Roman" w:cs="Times New Roman"/>
          <w:sz w:val="28"/>
          <w:szCs w:val="28"/>
        </w:rPr>
        <w:t>рублей_____копеек</w:t>
      </w:r>
      <w:proofErr w:type="spellEnd"/>
      <w:r w:rsidRPr="008F5C22">
        <w:rPr>
          <w:rFonts w:ascii="Times New Roman" w:hAnsi="Times New Roman" w:cs="Times New Roman"/>
          <w:sz w:val="28"/>
          <w:szCs w:val="28"/>
        </w:rPr>
        <w:t>, внесенный Покупателем засч</w:t>
      </w:r>
      <w:r>
        <w:rPr>
          <w:rFonts w:ascii="Times New Roman" w:hAnsi="Times New Roman" w:cs="Times New Roman"/>
          <w:sz w:val="28"/>
          <w:szCs w:val="28"/>
        </w:rPr>
        <w:t>иты</w:t>
      </w:r>
      <w:r w:rsidRPr="008F5C22">
        <w:rPr>
          <w:rFonts w:ascii="Times New Roman" w:hAnsi="Times New Roman" w:cs="Times New Roman"/>
          <w:sz w:val="28"/>
          <w:szCs w:val="28"/>
        </w:rPr>
        <w:t>вается в счет оплаты.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535B">
        <w:rPr>
          <w:rFonts w:ascii="Times New Roman" w:hAnsi="Times New Roman" w:cs="Times New Roman"/>
          <w:sz w:val="28"/>
          <w:szCs w:val="28"/>
        </w:rPr>
        <w:t xml:space="preserve">. </w:t>
      </w:r>
      <w:r w:rsidRPr="008F5C22">
        <w:rPr>
          <w:rFonts w:ascii="Times New Roman" w:hAnsi="Times New Roman" w:cs="Times New Roman"/>
          <w:sz w:val="28"/>
          <w:szCs w:val="28"/>
        </w:rPr>
        <w:t xml:space="preserve">За вычетом суммы задатка </w:t>
      </w:r>
      <w:r w:rsidRPr="001F535B">
        <w:rPr>
          <w:rFonts w:ascii="Times New Roman" w:hAnsi="Times New Roman" w:cs="Times New Roman"/>
          <w:sz w:val="28"/>
          <w:szCs w:val="28"/>
        </w:rPr>
        <w:t>Покупатель оплачивает</w:t>
      </w:r>
      <w:r w:rsidRPr="008F5C22">
        <w:rPr>
          <w:rFonts w:ascii="Times New Roman" w:hAnsi="Times New Roman" w:cs="Times New Roman"/>
          <w:sz w:val="28"/>
          <w:szCs w:val="28"/>
        </w:rPr>
        <w:t xml:space="preserve"> единовременно оставшуюся сумму в размере ________________(________) рублей ____копеек</w:t>
      </w:r>
      <w:r w:rsidRPr="001F535B">
        <w:rPr>
          <w:rFonts w:ascii="Times New Roman" w:hAnsi="Times New Roman" w:cs="Times New Roman"/>
          <w:sz w:val="28"/>
          <w:szCs w:val="28"/>
        </w:rPr>
        <w:t xml:space="preserve">, в </w:t>
      </w:r>
      <w:r w:rsidRPr="008F5C22">
        <w:rPr>
          <w:rFonts w:ascii="Times New Roman" w:hAnsi="Times New Roman" w:cs="Times New Roman"/>
          <w:sz w:val="28"/>
          <w:szCs w:val="28"/>
        </w:rPr>
        <w:t>безналичном порядке не позднее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подписания настоящего Д</w:t>
      </w:r>
      <w:r w:rsidRPr="001F535B">
        <w:rPr>
          <w:rFonts w:ascii="Times New Roman" w:hAnsi="Times New Roman" w:cs="Times New Roman"/>
          <w:sz w:val="28"/>
          <w:szCs w:val="28"/>
        </w:rPr>
        <w:t>оговора путем перечисления денежных средств на счет Управления федерального казначейства по Ставропольскому краю: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Код бюджетной классификации: 60211406012040000430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Получатель ИНН 2636014845 УФК по Ставропольскому краю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(Комитет по управлению муниципальным имуществом города Ставрополя)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КПП 263601001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счет N 40101810300000010005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ГРКЦ ГУ Банка России по Ставропольскому краю г. Ставрополь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БИК 040702001</w:t>
      </w:r>
    </w:p>
    <w:p w:rsidR="00483E7A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 xml:space="preserve">ОКТМО </w:t>
      </w:r>
      <w:hyperlink r:id="rId13" w:history="1">
        <w:r w:rsidRPr="001F535B">
          <w:rPr>
            <w:rFonts w:ascii="Times New Roman" w:hAnsi="Times New Roman" w:cs="Times New Roman"/>
            <w:color w:val="0000FF"/>
            <w:sz w:val="28"/>
            <w:szCs w:val="28"/>
          </w:rPr>
          <w:t>07701000</w:t>
        </w:r>
      </w:hyperlink>
      <w:r w:rsidRPr="001F535B">
        <w:rPr>
          <w:rFonts w:ascii="Times New Roman" w:hAnsi="Times New Roman" w:cs="Times New Roman"/>
          <w:sz w:val="28"/>
          <w:szCs w:val="28"/>
        </w:rPr>
        <w:t>.</w:t>
      </w:r>
    </w:p>
    <w:p w:rsidR="00483E7A" w:rsidRPr="0002687C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C22">
        <w:rPr>
          <w:rFonts w:ascii="Times New Roman" w:hAnsi="Times New Roman" w:cs="Times New Roman"/>
          <w:sz w:val="28"/>
          <w:szCs w:val="28"/>
        </w:rPr>
        <w:t>В платежном поручении, оформляющем оплату, должны быть указаны сведения о наименовании Покупателя</w:t>
      </w:r>
      <w:r w:rsidRPr="0002687C">
        <w:rPr>
          <w:rFonts w:ascii="Times New Roman" w:hAnsi="Times New Roman" w:cs="Times New Roman"/>
          <w:sz w:val="28"/>
          <w:szCs w:val="28"/>
        </w:rPr>
        <w:t>, номер, наименование и дата настоящего Договора.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5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687C">
        <w:rPr>
          <w:rFonts w:ascii="Times New Roman" w:hAnsi="Times New Roman" w:cs="Times New Roman"/>
          <w:sz w:val="28"/>
          <w:szCs w:val="28"/>
        </w:rPr>
        <w:t xml:space="preserve">Документальным подтверждением оплаты по настоящему Договору является платежное поручение и выписка со счета, на который зачисляется сумма оплаты. </w:t>
      </w:r>
      <w:r w:rsidRPr="001F535B">
        <w:rPr>
          <w:rFonts w:ascii="Times New Roman" w:hAnsi="Times New Roman" w:cs="Times New Roman"/>
          <w:sz w:val="28"/>
          <w:szCs w:val="28"/>
        </w:rPr>
        <w:t>Оплата цены продажи Участка должна быть произведена до регистрации права собственности на Участок.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lastRenderedPageBreak/>
        <w:t>Ограничения использования и обременения Участка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535B">
        <w:rPr>
          <w:rFonts w:ascii="Times New Roman" w:hAnsi="Times New Roman" w:cs="Times New Roman"/>
          <w:sz w:val="28"/>
          <w:szCs w:val="28"/>
        </w:rPr>
        <w:t>. Ограничения использования и обременения Участка</w:t>
      </w:r>
      <w:r w:rsidRPr="004F522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Pr="001F535B">
        <w:rPr>
          <w:rFonts w:ascii="Times New Roman" w:hAnsi="Times New Roman" w:cs="Times New Roman"/>
          <w:sz w:val="28"/>
          <w:szCs w:val="28"/>
        </w:rPr>
        <w:t>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F535B">
        <w:rPr>
          <w:rFonts w:ascii="Times New Roman" w:hAnsi="Times New Roman" w:cs="Times New Roman"/>
          <w:sz w:val="28"/>
          <w:szCs w:val="28"/>
        </w:rPr>
        <w:t>. Участок из оборота не изъят, его оборот не ограничен.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F535B">
        <w:rPr>
          <w:rFonts w:ascii="Times New Roman" w:hAnsi="Times New Roman" w:cs="Times New Roman"/>
          <w:sz w:val="28"/>
          <w:szCs w:val="28"/>
        </w:rPr>
        <w:t>. Иные ограничения ______________.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Обязательства и ответственность Сторон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F535B">
        <w:rPr>
          <w:rFonts w:ascii="Times New Roman" w:hAnsi="Times New Roman" w:cs="Times New Roman"/>
          <w:sz w:val="28"/>
          <w:szCs w:val="28"/>
        </w:rPr>
        <w:t>. Продавец обязуется передать Покупателю Участок в состоянии, пригодном для использования в соответствии с его видом разрешенного использования.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F535B">
        <w:rPr>
          <w:rFonts w:ascii="Times New Roman" w:hAnsi="Times New Roman" w:cs="Times New Roman"/>
          <w:sz w:val="28"/>
          <w:szCs w:val="28"/>
        </w:rPr>
        <w:t>. Покупатель обязуется: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 xml:space="preserve">1) оплатить цену продажи Участка в срок и в порядке, установленном </w:t>
      </w:r>
      <w:hyperlink w:anchor="Par42" w:history="1">
        <w:r w:rsidRPr="001F535B">
          <w:rPr>
            <w:rFonts w:ascii="Times New Roman" w:hAnsi="Times New Roman" w:cs="Times New Roman"/>
            <w:color w:val="0000FF"/>
            <w:sz w:val="28"/>
            <w:szCs w:val="28"/>
          </w:rPr>
          <w:t>разделом 2</w:t>
        </w:r>
      </w:hyperlink>
      <w:r w:rsidRPr="001F535B">
        <w:rPr>
          <w:rFonts w:ascii="Times New Roman" w:hAnsi="Times New Roman" w:cs="Times New Roman"/>
          <w:sz w:val="28"/>
          <w:szCs w:val="28"/>
        </w:rPr>
        <w:t xml:space="preserve"> настоящего договора. После оплаты цены продажи Участка предоставить Продавцу в течение двух дней платежное поручение с отметкой банка;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2) использовать Участок в соответствии с его видом разрешенного использования, не нанося вреда окружающей среде, в том числе земле как природному объекту;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3) 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4)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другого,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выписке из Единого государственного реестра недвижимости об основных характеристиках и зарегистрированных правах на объект недвижимости Участка;</w:t>
      </w:r>
    </w:p>
    <w:p w:rsidR="00483E7A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5) не нарушать законных интересов владельцев инженерно-технических сетей, коммуникаций, соблюдать режим использования Участка, расположенного в охранной зоне инженерных коммуникаций;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C94">
        <w:rPr>
          <w:rFonts w:ascii="Times New Roman" w:hAnsi="Times New Roman" w:cs="Times New Roman"/>
          <w:sz w:val="28"/>
          <w:szCs w:val="28"/>
        </w:rPr>
        <w:t>6) освоить Участок в течение девяти месяцев с даты заключения настоящего Договора путем совершения действий, направленных на получение уведомления о соответствии указанных в заявлении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строительства на земельном участке, завершить работы по возведению фундамента объекта строительной готовностью не менее чем восемь процентов.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F535B">
        <w:rPr>
          <w:rFonts w:ascii="Times New Roman" w:hAnsi="Times New Roman" w:cs="Times New Roman"/>
          <w:sz w:val="28"/>
          <w:szCs w:val="28"/>
        </w:rPr>
        <w:t>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1F535B">
        <w:rPr>
          <w:rFonts w:ascii="Times New Roman" w:hAnsi="Times New Roman" w:cs="Times New Roman"/>
          <w:sz w:val="28"/>
          <w:szCs w:val="28"/>
        </w:rPr>
        <w:t>) соблюдать особый правовой режим содержания и использования Участка, связанного с нахождением на его территории памятников истории, культуры и археологии;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F535B">
        <w:rPr>
          <w:rFonts w:ascii="Times New Roman" w:hAnsi="Times New Roman" w:cs="Times New Roman"/>
          <w:sz w:val="28"/>
          <w:szCs w:val="28"/>
        </w:rPr>
        <w:t>) за свой счет обеспечить государственную регистрацию права собственности на Участок.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1</w:t>
      </w:r>
      <w:r w:rsidRPr="006E1530">
        <w:rPr>
          <w:rFonts w:ascii="Times New Roman" w:hAnsi="Times New Roman" w:cs="Times New Roman"/>
          <w:sz w:val="28"/>
          <w:szCs w:val="28"/>
        </w:rPr>
        <w:t>0</w:t>
      </w:r>
      <w:r w:rsidRPr="001F535B">
        <w:rPr>
          <w:rFonts w:ascii="Times New Roman" w:hAnsi="Times New Roman" w:cs="Times New Roman"/>
          <w:sz w:val="28"/>
          <w:szCs w:val="28"/>
        </w:rPr>
        <w:t>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F535B">
        <w:rPr>
          <w:rFonts w:ascii="Times New Roman" w:hAnsi="Times New Roman" w:cs="Times New Roman"/>
          <w:sz w:val="28"/>
          <w:szCs w:val="28"/>
        </w:rPr>
        <w:t>. Право собственности на Участок у Покупателя возникает с момента государственной регистрации права собственности в Управлении Федеральной службы государственной регистрации, кадастра и картографии по Ставропольскому краю в соответствии с действующим законодательством.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F535B">
        <w:rPr>
          <w:rFonts w:ascii="Times New Roman" w:hAnsi="Times New Roman" w:cs="Times New Roman"/>
          <w:sz w:val="28"/>
          <w:szCs w:val="28"/>
        </w:rPr>
        <w:t>. 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483E7A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F535B">
        <w:rPr>
          <w:rFonts w:ascii="Times New Roman" w:hAnsi="Times New Roman" w:cs="Times New Roman"/>
          <w:sz w:val="28"/>
          <w:szCs w:val="28"/>
        </w:rPr>
        <w:t xml:space="preserve">. По соглашению Сторон Участок передан Покупателю в состоянии, пригодном для использования в соответствии с его видом разрешенного использования. Претензий к состоянию Участка у Сторон нет. </w:t>
      </w:r>
    </w:p>
    <w:p w:rsidR="00483E7A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7C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535B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6E1530">
        <w:rPr>
          <w:rFonts w:ascii="Times New Roman" w:hAnsi="Times New Roman" w:cs="Times New Roman"/>
          <w:sz w:val="28"/>
          <w:szCs w:val="28"/>
        </w:rPr>
        <w:t>Продавцом передается Покупателю на основании</w:t>
      </w:r>
      <w:r w:rsidRPr="001F535B">
        <w:rPr>
          <w:rFonts w:ascii="Times New Roman" w:hAnsi="Times New Roman" w:cs="Times New Roman"/>
          <w:sz w:val="28"/>
          <w:szCs w:val="28"/>
        </w:rPr>
        <w:t xml:space="preserve"> акт</w:t>
      </w:r>
      <w:r w:rsidRPr="006E15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приема-передачи</w:t>
      </w:r>
      <w:r w:rsidRPr="006E1530">
        <w:rPr>
          <w:rFonts w:ascii="Times New Roman" w:hAnsi="Times New Roman" w:cs="Times New Roman"/>
          <w:sz w:val="28"/>
          <w:szCs w:val="28"/>
        </w:rPr>
        <w:t>, являющегося неотъемлемой частью настоящего Договора</w:t>
      </w:r>
      <w:r w:rsidRPr="001F535B">
        <w:rPr>
          <w:rFonts w:ascii="Times New Roman" w:hAnsi="Times New Roman" w:cs="Times New Roman"/>
          <w:sz w:val="28"/>
          <w:szCs w:val="28"/>
        </w:rPr>
        <w:t>.</w:t>
      </w:r>
    </w:p>
    <w:p w:rsidR="00483E7A" w:rsidRPr="00DA63F1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3F1">
        <w:rPr>
          <w:rFonts w:ascii="Times New Roman" w:hAnsi="Times New Roman" w:cs="Times New Roman"/>
          <w:sz w:val="28"/>
          <w:szCs w:val="28"/>
        </w:rPr>
        <w:t xml:space="preserve">15. Передача Участка Продавцом и принятие его Покупателем осуществляется по подписанному сторонами Акту приема-передачи не </w:t>
      </w:r>
      <w:proofErr w:type="gramStart"/>
      <w:r w:rsidRPr="00DA63F1">
        <w:rPr>
          <w:rFonts w:ascii="Times New Roman" w:hAnsi="Times New Roman" w:cs="Times New Roman"/>
          <w:sz w:val="28"/>
          <w:szCs w:val="28"/>
        </w:rPr>
        <w:t>позднее  чем</w:t>
      </w:r>
      <w:proofErr w:type="gramEnd"/>
      <w:r w:rsidRPr="00DA63F1">
        <w:rPr>
          <w:rFonts w:ascii="Times New Roman" w:hAnsi="Times New Roman" w:cs="Times New Roman"/>
          <w:sz w:val="28"/>
          <w:szCs w:val="28"/>
        </w:rPr>
        <w:t xml:space="preserve"> через 10 рабочих дней после дня полной оплаты стоимости Участка.</w:t>
      </w:r>
    </w:p>
    <w:p w:rsidR="00483E7A" w:rsidRPr="00DA63F1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3F1">
        <w:rPr>
          <w:rFonts w:ascii="Times New Roman" w:hAnsi="Times New Roman" w:cs="Times New Roman"/>
          <w:sz w:val="28"/>
          <w:szCs w:val="28"/>
        </w:rPr>
        <w:t>16. Продавец считается выполнившим свои обязательства по настоя</w:t>
      </w:r>
      <w:r>
        <w:rPr>
          <w:rFonts w:ascii="Times New Roman" w:hAnsi="Times New Roman" w:cs="Times New Roman"/>
          <w:sz w:val="28"/>
          <w:szCs w:val="28"/>
        </w:rPr>
        <w:t>щему Договору с момента фактиче</w:t>
      </w:r>
      <w:r w:rsidRPr="00DA63F1">
        <w:rPr>
          <w:rFonts w:ascii="Times New Roman" w:hAnsi="Times New Roman" w:cs="Times New Roman"/>
          <w:sz w:val="28"/>
          <w:szCs w:val="28"/>
        </w:rPr>
        <w:t>ской передачи Участка Покупателю.</w:t>
      </w:r>
    </w:p>
    <w:p w:rsidR="00483E7A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3F1">
        <w:rPr>
          <w:rFonts w:ascii="Times New Roman" w:hAnsi="Times New Roman" w:cs="Times New Roman"/>
          <w:sz w:val="28"/>
          <w:szCs w:val="28"/>
        </w:rPr>
        <w:t>17. Покупатель считается выполнивш</w:t>
      </w:r>
      <w:r>
        <w:rPr>
          <w:rFonts w:ascii="Times New Roman" w:hAnsi="Times New Roman" w:cs="Times New Roman"/>
          <w:sz w:val="28"/>
          <w:szCs w:val="28"/>
        </w:rPr>
        <w:t>им свои обязательства по настоя</w:t>
      </w:r>
      <w:r w:rsidRPr="00DA63F1">
        <w:rPr>
          <w:rFonts w:ascii="Times New Roman" w:hAnsi="Times New Roman" w:cs="Times New Roman"/>
          <w:sz w:val="28"/>
          <w:szCs w:val="28"/>
        </w:rPr>
        <w:t>щему Договору с момента полной оплаты стоимости Участка и п</w:t>
      </w:r>
      <w:r>
        <w:rPr>
          <w:rFonts w:ascii="Times New Roman" w:hAnsi="Times New Roman" w:cs="Times New Roman"/>
          <w:sz w:val="28"/>
          <w:szCs w:val="28"/>
        </w:rPr>
        <w:t>одписания Акта приема-передачи.</w:t>
      </w:r>
    </w:p>
    <w:p w:rsidR="00483E7A" w:rsidRPr="00DA63F1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3F1">
        <w:rPr>
          <w:rFonts w:ascii="Times New Roman" w:hAnsi="Times New Roman" w:cs="Times New Roman"/>
          <w:sz w:val="28"/>
          <w:szCs w:val="28"/>
        </w:rPr>
        <w:t>18. Право собственности на Участок у Покупателя</w:t>
      </w:r>
      <w:r>
        <w:rPr>
          <w:rFonts w:ascii="Times New Roman" w:hAnsi="Times New Roman" w:cs="Times New Roman"/>
          <w:sz w:val="28"/>
          <w:szCs w:val="28"/>
        </w:rPr>
        <w:t xml:space="preserve"> возникает</w:t>
      </w:r>
      <w:r w:rsidRPr="00DA63F1">
        <w:rPr>
          <w:rFonts w:ascii="Times New Roman" w:hAnsi="Times New Roman" w:cs="Times New Roman"/>
          <w:sz w:val="28"/>
          <w:szCs w:val="28"/>
        </w:rPr>
        <w:t xml:space="preserve"> с момента государственной регистрации права в Едином государственном реестре недвижимости.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1</w:t>
      </w:r>
      <w:r w:rsidRPr="00DE4171">
        <w:rPr>
          <w:rFonts w:ascii="Times New Roman" w:hAnsi="Times New Roman" w:cs="Times New Roman"/>
          <w:sz w:val="28"/>
          <w:szCs w:val="28"/>
        </w:rPr>
        <w:t>9</w:t>
      </w:r>
      <w:r w:rsidRPr="001F535B">
        <w:rPr>
          <w:rFonts w:ascii="Times New Roman" w:hAnsi="Times New Roman" w:cs="Times New Roman"/>
          <w:sz w:val="28"/>
          <w:szCs w:val="28"/>
        </w:rPr>
        <w:t>. Договор составлен в __ экземплярах, имеющих одинаковую юридическую силу, по одному экземпляру для каждой из Сторон, а один экземпляр для Управления Федеральной службы государственной регистрации, кадастра и картографии по Ставропольскому краю.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Разрешение споров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171">
        <w:rPr>
          <w:rFonts w:ascii="Times New Roman" w:hAnsi="Times New Roman" w:cs="Times New Roman"/>
          <w:sz w:val="28"/>
          <w:szCs w:val="28"/>
        </w:rPr>
        <w:t>20</w:t>
      </w:r>
      <w:r w:rsidRPr="001F535B">
        <w:rPr>
          <w:rFonts w:ascii="Times New Roman" w:hAnsi="Times New Roman" w:cs="Times New Roman"/>
          <w:sz w:val="28"/>
          <w:szCs w:val="28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разрешаются путем переговоров на основе действующего законодательства Российской Федерации и обычаев делового оборота.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1F535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1F535B">
        <w:rPr>
          <w:rFonts w:ascii="Times New Roman" w:hAnsi="Times New Roman" w:cs="Times New Roman"/>
          <w:sz w:val="28"/>
          <w:szCs w:val="28"/>
        </w:rPr>
        <w:t>неурегулировании</w:t>
      </w:r>
      <w:proofErr w:type="spellEnd"/>
      <w:r w:rsidRPr="001F535B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 вопросов споры разрешаются в суде по месту нахождения Участка в порядке, установленном действующим законодательством Российской Федерации.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535B">
        <w:rPr>
          <w:rFonts w:ascii="Times New Roman" w:hAnsi="Times New Roman" w:cs="Times New Roman"/>
          <w:sz w:val="28"/>
          <w:szCs w:val="28"/>
        </w:rPr>
        <w:t>Реквизиты и подписи Сторон:</w:t>
      </w:r>
    </w:p>
    <w:p w:rsidR="00483E7A" w:rsidRPr="001F535B" w:rsidRDefault="00483E7A" w:rsidP="00483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483E7A" w:rsidRPr="001F535B" w:rsidTr="00927024">
        <w:tc>
          <w:tcPr>
            <w:tcW w:w="4592" w:type="dxa"/>
          </w:tcPr>
          <w:p w:rsidR="00483E7A" w:rsidRPr="001F535B" w:rsidRDefault="00483E7A" w:rsidP="0092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ПРОДАВЕЦ:</w:t>
            </w:r>
          </w:p>
        </w:tc>
        <w:tc>
          <w:tcPr>
            <w:tcW w:w="4479" w:type="dxa"/>
          </w:tcPr>
          <w:p w:rsidR="00483E7A" w:rsidRPr="001F535B" w:rsidRDefault="00483E7A" w:rsidP="0092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ПОКУПАТЕЛЬ:</w:t>
            </w:r>
          </w:p>
        </w:tc>
      </w:tr>
      <w:tr w:rsidR="00483E7A" w:rsidRPr="001F535B" w:rsidTr="00927024">
        <w:tc>
          <w:tcPr>
            <w:tcW w:w="4592" w:type="dxa"/>
          </w:tcPr>
          <w:p w:rsidR="00483E7A" w:rsidRPr="001F535B" w:rsidRDefault="00483E7A" w:rsidP="0092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Ставрополя,</w:t>
            </w:r>
          </w:p>
          <w:p w:rsidR="00483E7A" w:rsidRPr="001F535B" w:rsidRDefault="00483E7A" w:rsidP="0092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</w:t>
            </w:r>
          </w:p>
          <w:p w:rsidR="00483E7A" w:rsidRPr="001F535B" w:rsidRDefault="00483E7A" w:rsidP="0092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355000, город Ставрополь,</w:t>
            </w:r>
          </w:p>
          <w:p w:rsidR="00483E7A" w:rsidRPr="001F535B" w:rsidRDefault="00483E7A" w:rsidP="0092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проспект К. Маркса, 96,</w:t>
            </w:r>
          </w:p>
          <w:p w:rsidR="00483E7A" w:rsidRPr="001F535B" w:rsidRDefault="00483E7A" w:rsidP="0092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классификации:</w:t>
            </w:r>
          </w:p>
          <w:p w:rsidR="00483E7A" w:rsidRPr="001F535B" w:rsidRDefault="00483E7A" w:rsidP="0092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60211406012040000430</w:t>
            </w:r>
          </w:p>
          <w:p w:rsidR="00483E7A" w:rsidRPr="001F535B" w:rsidRDefault="00483E7A" w:rsidP="0092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ОГРН 1022601931901</w:t>
            </w:r>
          </w:p>
          <w:p w:rsidR="00483E7A" w:rsidRPr="00553C94" w:rsidRDefault="00483E7A" w:rsidP="0092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ИНН 2636019748</w:t>
            </w:r>
          </w:p>
        </w:tc>
        <w:tc>
          <w:tcPr>
            <w:tcW w:w="4479" w:type="dxa"/>
          </w:tcPr>
          <w:p w:rsidR="00483E7A" w:rsidRPr="001F535B" w:rsidRDefault="00483E7A" w:rsidP="0092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E7A" w:rsidRPr="001F535B" w:rsidTr="00927024">
        <w:tc>
          <w:tcPr>
            <w:tcW w:w="4592" w:type="dxa"/>
          </w:tcPr>
          <w:p w:rsidR="00483E7A" w:rsidRPr="001F535B" w:rsidRDefault="00483E7A" w:rsidP="0092702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Ф.И.О. ____________________</w:t>
            </w:r>
          </w:p>
          <w:p w:rsidR="00483E7A" w:rsidRPr="001F535B" w:rsidRDefault="00483E7A" w:rsidP="0092702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 xml:space="preserve">       (подпись и печать)</w:t>
            </w:r>
          </w:p>
        </w:tc>
        <w:tc>
          <w:tcPr>
            <w:tcW w:w="4479" w:type="dxa"/>
          </w:tcPr>
          <w:p w:rsidR="00483E7A" w:rsidRPr="001F535B" w:rsidRDefault="00483E7A" w:rsidP="0092702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83E7A" w:rsidRPr="001F535B" w:rsidRDefault="00483E7A" w:rsidP="0092702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5B">
              <w:rPr>
                <w:rFonts w:ascii="Times New Roman" w:hAnsi="Times New Roman" w:cs="Times New Roman"/>
                <w:sz w:val="28"/>
                <w:szCs w:val="28"/>
              </w:rPr>
              <w:t xml:space="preserve">    (подпись)</w:t>
            </w:r>
          </w:p>
        </w:tc>
      </w:tr>
    </w:tbl>
    <w:p w:rsidR="003F266E" w:rsidRDefault="003F266E" w:rsidP="009A6475"/>
    <w:p w:rsidR="005E0186" w:rsidRDefault="005E0186" w:rsidP="009A6475"/>
    <w:p w:rsidR="005E0186" w:rsidRDefault="005E0186" w:rsidP="009A6475"/>
    <w:p w:rsidR="005E0186" w:rsidRDefault="005E0186" w:rsidP="009A6475"/>
    <w:p w:rsidR="005E0186" w:rsidRDefault="005E0186" w:rsidP="009A6475"/>
    <w:p w:rsidR="005E0186" w:rsidRDefault="005E0186" w:rsidP="009A6475"/>
    <w:p w:rsidR="005E0186" w:rsidRDefault="005E0186" w:rsidP="009A6475"/>
    <w:sectPr w:rsidR="005E0186" w:rsidSect="00886884">
      <w:headerReference w:type="default" r:id="rId14"/>
      <w:pgSz w:w="11906" w:h="16838"/>
      <w:pgMar w:top="426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06" w:rsidRDefault="00671806" w:rsidP="00521C3C">
      <w:pPr>
        <w:spacing w:after="0" w:line="240" w:lineRule="auto"/>
      </w:pPr>
      <w:r>
        <w:separator/>
      </w:r>
    </w:p>
  </w:endnote>
  <w:endnote w:type="continuationSeparator" w:id="0">
    <w:p w:rsidR="00671806" w:rsidRDefault="00671806" w:rsidP="0052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06" w:rsidRDefault="00671806" w:rsidP="00521C3C">
      <w:pPr>
        <w:spacing w:after="0" w:line="240" w:lineRule="auto"/>
      </w:pPr>
      <w:r>
        <w:separator/>
      </w:r>
    </w:p>
  </w:footnote>
  <w:footnote w:type="continuationSeparator" w:id="0">
    <w:p w:rsidR="00671806" w:rsidRDefault="00671806" w:rsidP="0052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851599"/>
      <w:docPartObj>
        <w:docPartGallery w:val="Page Numbers (Top of Page)"/>
        <w:docPartUnique/>
      </w:docPartObj>
    </w:sdtPr>
    <w:sdtEndPr/>
    <w:sdtContent>
      <w:p w:rsidR="00673585" w:rsidRDefault="006735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11D">
          <w:rPr>
            <w:noProof/>
          </w:rPr>
          <w:t>10</w:t>
        </w:r>
        <w:r>
          <w:fldChar w:fldCharType="end"/>
        </w:r>
      </w:p>
    </w:sdtContent>
  </w:sdt>
  <w:p w:rsidR="00673585" w:rsidRDefault="006735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30EA"/>
    <w:multiLevelType w:val="multilevel"/>
    <w:tmpl w:val="69AECE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0464BE8"/>
    <w:multiLevelType w:val="hybridMultilevel"/>
    <w:tmpl w:val="88DA83E6"/>
    <w:lvl w:ilvl="0" w:tplc="E0C0CE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AD558A"/>
    <w:multiLevelType w:val="hybridMultilevel"/>
    <w:tmpl w:val="55D8D260"/>
    <w:lvl w:ilvl="0" w:tplc="37D439C2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7578D8"/>
    <w:multiLevelType w:val="hybridMultilevel"/>
    <w:tmpl w:val="5E94BA9C"/>
    <w:lvl w:ilvl="0" w:tplc="E30A7AFC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5C"/>
    <w:rsid w:val="000045D0"/>
    <w:rsid w:val="00006880"/>
    <w:rsid w:val="00022432"/>
    <w:rsid w:val="00024FAC"/>
    <w:rsid w:val="00027BDC"/>
    <w:rsid w:val="00031A6E"/>
    <w:rsid w:val="000326B1"/>
    <w:rsid w:val="000333A3"/>
    <w:rsid w:val="00035E2C"/>
    <w:rsid w:val="00040FD4"/>
    <w:rsid w:val="00041D92"/>
    <w:rsid w:val="000666F3"/>
    <w:rsid w:val="000677F5"/>
    <w:rsid w:val="00070F6B"/>
    <w:rsid w:val="00073DC4"/>
    <w:rsid w:val="000741F2"/>
    <w:rsid w:val="000847E4"/>
    <w:rsid w:val="000A40AC"/>
    <w:rsid w:val="000B1BCC"/>
    <w:rsid w:val="000C0838"/>
    <w:rsid w:val="000C2211"/>
    <w:rsid w:val="000C3F85"/>
    <w:rsid w:val="000C5064"/>
    <w:rsid w:val="000D556C"/>
    <w:rsid w:val="000D5B69"/>
    <w:rsid w:val="000E5341"/>
    <w:rsid w:val="0010357F"/>
    <w:rsid w:val="00117822"/>
    <w:rsid w:val="00121A78"/>
    <w:rsid w:val="001346FA"/>
    <w:rsid w:val="001478A7"/>
    <w:rsid w:val="00156C71"/>
    <w:rsid w:val="00161F3D"/>
    <w:rsid w:val="001732F5"/>
    <w:rsid w:val="0018126D"/>
    <w:rsid w:val="00193267"/>
    <w:rsid w:val="001A18E8"/>
    <w:rsid w:val="001B1096"/>
    <w:rsid w:val="001B1847"/>
    <w:rsid w:val="001C216C"/>
    <w:rsid w:val="001F552A"/>
    <w:rsid w:val="001F5AFD"/>
    <w:rsid w:val="001F79AF"/>
    <w:rsid w:val="00201378"/>
    <w:rsid w:val="0020501D"/>
    <w:rsid w:val="00206D2E"/>
    <w:rsid w:val="00222D56"/>
    <w:rsid w:val="00234F60"/>
    <w:rsid w:val="00246CD0"/>
    <w:rsid w:val="0025119A"/>
    <w:rsid w:val="00253AC0"/>
    <w:rsid w:val="00256A36"/>
    <w:rsid w:val="00265F68"/>
    <w:rsid w:val="00274F6F"/>
    <w:rsid w:val="00280625"/>
    <w:rsid w:val="00281227"/>
    <w:rsid w:val="002902A8"/>
    <w:rsid w:val="002A29A9"/>
    <w:rsid w:val="002B4791"/>
    <w:rsid w:val="002C43C8"/>
    <w:rsid w:val="002E2EFB"/>
    <w:rsid w:val="002E6388"/>
    <w:rsid w:val="00301C72"/>
    <w:rsid w:val="00326177"/>
    <w:rsid w:val="003366F5"/>
    <w:rsid w:val="00345206"/>
    <w:rsid w:val="00382020"/>
    <w:rsid w:val="0039313C"/>
    <w:rsid w:val="00393F51"/>
    <w:rsid w:val="003C4CFB"/>
    <w:rsid w:val="003D0015"/>
    <w:rsid w:val="003D20AE"/>
    <w:rsid w:val="003F0DE7"/>
    <w:rsid w:val="003F266E"/>
    <w:rsid w:val="004017C1"/>
    <w:rsid w:val="00405D83"/>
    <w:rsid w:val="004145E3"/>
    <w:rsid w:val="0042450E"/>
    <w:rsid w:val="00441F08"/>
    <w:rsid w:val="004473B3"/>
    <w:rsid w:val="0045133A"/>
    <w:rsid w:val="00461DD0"/>
    <w:rsid w:val="00471BDD"/>
    <w:rsid w:val="00473569"/>
    <w:rsid w:val="00476249"/>
    <w:rsid w:val="00483E7A"/>
    <w:rsid w:val="004B066C"/>
    <w:rsid w:val="004C16CF"/>
    <w:rsid w:val="004D0100"/>
    <w:rsid w:val="004E19FB"/>
    <w:rsid w:val="00517FB7"/>
    <w:rsid w:val="00521C3C"/>
    <w:rsid w:val="00526046"/>
    <w:rsid w:val="005322B8"/>
    <w:rsid w:val="00542C1F"/>
    <w:rsid w:val="005C2A79"/>
    <w:rsid w:val="005E0186"/>
    <w:rsid w:val="005E2551"/>
    <w:rsid w:val="005E36A9"/>
    <w:rsid w:val="0060212B"/>
    <w:rsid w:val="006228C8"/>
    <w:rsid w:val="00637766"/>
    <w:rsid w:val="00641F3C"/>
    <w:rsid w:val="00646274"/>
    <w:rsid w:val="00671806"/>
    <w:rsid w:val="00672759"/>
    <w:rsid w:val="00673585"/>
    <w:rsid w:val="00680A62"/>
    <w:rsid w:val="006A35BB"/>
    <w:rsid w:val="006A4D26"/>
    <w:rsid w:val="006A6CDE"/>
    <w:rsid w:val="006B46B4"/>
    <w:rsid w:val="006E282A"/>
    <w:rsid w:val="006E5178"/>
    <w:rsid w:val="006E5D5B"/>
    <w:rsid w:val="006F5311"/>
    <w:rsid w:val="00700BD8"/>
    <w:rsid w:val="00712BC4"/>
    <w:rsid w:val="007151BB"/>
    <w:rsid w:val="007300C2"/>
    <w:rsid w:val="00786080"/>
    <w:rsid w:val="00797E0D"/>
    <w:rsid w:val="007B421D"/>
    <w:rsid w:val="007C36DA"/>
    <w:rsid w:val="007E0882"/>
    <w:rsid w:val="007E5B19"/>
    <w:rsid w:val="007F0ABB"/>
    <w:rsid w:val="007F41A2"/>
    <w:rsid w:val="00800E5F"/>
    <w:rsid w:val="008325EA"/>
    <w:rsid w:val="00832CA2"/>
    <w:rsid w:val="00834A45"/>
    <w:rsid w:val="008364D3"/>
    <w:rsid w:val="00852E5A"/>
    <w:rsid w:val="00857C1E"/>
    <w:rsid w:val="00871074"/>
    <w:rsid w:val="00886055"/>
    <w:rsid w:val="00886884"/>
    <w:rsid w:val="008A3198"/>
    <w:rsid w:val="008B0953"/>
    <w:rsid w:val="008B21D0"/>
    <w:rsid w:val="008D465C"/>
    <w:rsid w:val="008D64A1"/>
    <w:rsid w:val="008E0F21"/>
    <w:rsid w:val="008E5B07"/>
    <w:rsid w:val="008E639A"/>
    <w:rsid w:val="00900139"/>
    <w:rsid w:val="00903EB6"/>
    <w:rsid w:val="00913EED"/>
    <w:rsid w:val="00920473"/>
    <w:rsid w:val="00951C34"/>
    <w:rsid w:val="00966611"/>
    <w:rsid w:val="00971014"/>
    <w:rsid w:val="00982BDB"/>
    <w:rsid w:val="00984E10"/>
    <w:rsid w:val="00995374"/>
    <w:rsid w:val="0099604C"/>
    <w:rsid w:val="0099606C"/>
    <w:rsid w:val="009A1DC4"/>
    <w:rsid w:val="009A3D45"/>
    <w:rsid w:val="009A5AC0"/>
    <w:rsid w:val="009A6475"/>
    <w:rsid w:val="009D488B"/>
    <w:rsid w:val="009E385C"/>
    <w:rsid w:val="009E663F"/>
    <w:rsid w:val="00A00068"/>
    <w:rsid w:val="00A00EB1"/>
    <w:rsid w:val="00A02132"/>
    <w:rsid w:val="00A02A45"/>
    <w:rsid w:val="00A218CE"/>
    <w:rsid w:val="00A257B4"/>
    <w:rsid w:val="00A50786"/>
    <w:rsid w:val="00A727C1"/>
    <w:rsid w:val="00A76951"/>
    <w:rsid w:val="00A80573"/>
    <w:rsid w:val="00A93F14"/>
    <w:rsid w:val="00AA014F"/>
    <w:rsid w:val="00AB082D"/>
    <w:rsid w:val="00AC435E"/>
    <w:rsid w:val="00AD0C78"/>
    <w:rsid w:val="00AE0455"/>
    <w:rsid w:val="00AF3C36"/>
    <w:rsid w:val="00B124A4"/>
    <w:rsid w:val="00B17203"/>
    <w:rsid w:val="00B22AE0"/>
    <w:rsid w:val="00B5480D"/>
    <w:rsid w:val="00B61B34"/>
    <w:rsid w:val="00B64875"/>
    <w:rsid w:val="00B87210"/>
    <w:rsid w:val="00BA5C0E"/>
    <w:rsid w:val="00BB68D1"/>
    <w:rsid w:val="00C14D1F"/>
    <w:rsid w:val="00C21851"/>
    <w:rsid w:val="00C3103C"/>
    <w:rsid w:val="00C31A05"/>
    <w:rsid w:val="00C3699F"/>
    <w:rsid w:val="00C44B7B"/>
    <w:rsid w:val="00C50D3F"/>
    <w:rsid w:val="00C52CDA"/>
    <w:rsid w:val="00C5311D"/>
    <w:rsid w:val="00C579DF"/>
    <w:rsid w:val="00C6741B"/>
    <w:rsid w:val="00C80EA5"/>
    <w:rsid w:val="00C87325"/>
    <w:rsid w:val="00C94839"/>
    <w:rsid w:val="00C974EA"/>
    <w:rsid w:val="00CE1E49"/>
    <w:rsid w:val="00D03CC7"/>
    <w:rsid w:val="00D07120"/>
    <w:rsid w:val="00D15726"/>
    <w:rsid w:val="00D250D0"/>
    <w:rsid w:val="00D40B7A"/>
    <w:rsid w:val="00D44177"/>
    <w:rsid w:val="00D57E6F"/>
    <w:rsid w:val="00D75F96"/>
    <w:rsid w:val="00D76D1D"/>
    <w:rsid w:val="00D87F2A"/>
    <w:rsid w:val="00DA1620"/>
    <w:rsid w:val="00DA5033"/>
    <w:rsid w:val="00DC41EB"/>
    <w:rsid w:val="00DD402E"/>
    <w:rsid w:val="00DD466F"/>
    <w:rsid w:val="00DD6CA0"/>
    <w:rsid w:val="00DD7EC5"/>
    <w:rsid w:val="00DE58CC"/>
    <w:rsid w:val="00E05423"/>
    <w:rsid w:val="00E20CB6"/>
    <w:rsid w:val="00E21554"/>
    <w:rsid w:val="00E36F85"/>
    <w:rsid w:val="00E444AD"/>
    <w:rsid w:val="00E45726"/>
    <w:rsid w:val="00E55A28"/>
    <w:rsid w:val="00E80545"/>
    <w:rsid w:val="00E8357E"/>
    <w:rsid w:val="00E92139"/>
    <w:rsid w:val="00E93AFB"/>
    <w:rsid w:val="00E94E4E"/>
    <w:rsid w:val="00E96DC6"/>
    <w:rsid w:val="00EA2509"/>
    <w:rsid w:val="00EA3732"/>
    <w:rsid w:val="00EA4ACB"/>
    <w:rsid w:val="00EA706F"/>
    <w:rsid w:val="00EB21F8"/>
    <w:rsid w:val="00EB398C"/>
    <w:rsid w:val="00ED710D"/>
    <w:rsid w:val="00EF1731"/>
    <w:rsid w:val="00F11504"/>
    <w:rsid w:val="00F318AD"/>
    <w:rsid w:val="00F325B9"/>
    <w:rsid w:val="00F90DC6"/>
    <w:rsid w:val="00F94C1A"/>
    <w:rsid w:val="00FA0FB8"/>
    <w:rsid w:val="00FA4BE8"/>
    <w:rsid w:val="00FB287C"/>
    <w:rsid w:val="00FB71FB"/>
    <w:rsid w:val="00FC121B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E5285-BE11-4E60-BCC0-8B27CA4F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A4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2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C3C"/>
  </w:style>
  <w:style w:type="paragraph" w:styleId="a6">
    <w:name w:val="footer"/>
    <w:basedOn w:val="a"/>
    <w:link w:val="a7"/>
    <w:uiPriority w:val="99"/>
    <w:unhideWhenUsed/>
    <w:rsid w:val="0052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C3C"/>
  </w:style>
  <w:style w:type="paragraph" w:styleId="a8">
    <w:name w:val="Balloon Text"/>
    <w:basedOn w:val="a"/>
    <w:link w:val="a9"/>
    <w:uiPriority w:val="99"/>
    <w:semiHidden/>
    <w:unhideWhenUsed/>
    <w:rsid w:val="00B1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4A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A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EF3E4B014A3BEE30F4017A43A144C4B325EE1D5F7CA3A6C8E3CF27D7FE1C88F0E80E72647855BAM8u7M" TargetMode="External"/><Relationship Id="rId13" Type="http://schemas.openxmlformats.org/officeDocument/2006/relationships/hyperlink" Target="consultantplus://offline/ref=E80B8B6B7CD1B26C3441BBF6B751EDBE2E1B2BB727735A4F9619C0C90049D460957D8129FC2F9B61FEED81DCA8E2DFD8DFFEDFF449883594g9e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0B8B6B7CD1B26C3441BBF6B751EDBE2C1B23B926725A4F9619C0C90049D460877DD925FE2B8D68F7F8D78DEEgBe7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0B8B6B7CD1B26C3441BBF6B751EDBE2C1B23B920755A4F9619C0C90049D460957D812CF829983CAEA28080EEB2CCDAD2FEDDFC55g8e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0B8B6B7CD1B26C3441BBF6B751EDBE2C1B23B920755A4F9619C0C90049D460957D812CFF2D983CAEA28080EEB2CCDAD2FEDDFC55g8e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0B8B6B7CD1B26C3441BBF6B751EDBE2C1B23B920755A4F9619C0C90049D460957D8129FC2E906EFFED81DCA8E2DFD8DFFEDFF449883594g9eB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12D5-0B75-496A-9FD3-A94C42F6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15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57</cp:revision>
  <cp:lastPrinted>2020-09-24T11:57:00Z</cp:lastPrinted>
  <dcterms:created xsi:type="dcterms:W3CDTF">2018-05-14T11:18:00Z</dcterms:created>
  <dcterms:modified xsi:type="dcterms:W3CDTF">2020-09-24T12:38:00Z</dcterms:modified>
</cp:coreProperties>
</file>