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4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distB="0" distL="0" distR="0" distT="0" layoutInCell="true" locked="false" relativeHeight="251658240" simplePos="false">
                  <wp:simplePos x="0" y="0"/>
                  <wp:positionH relativeFrom="column">
                    <wp:posOffset>-288133</wp:posOffset>
                  </wp:positionH>
                  <wp:positionV relativeFrom="page">
                    <wp:posOffset>-214200</wp:posOffset>
                  </wp:positionV>
                  <wp:extent cx="2620010" cy="1805940"/>
                  <wp:effectExtent b="0" l="0" r="0" t="0"/>
                  <wp:wrapNone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  <w:p w14:paraId="0D000000">
            <w:pPr>
              <w:rPr>
                <w:sz w:val="16"/>
              </w:rPr>
            </w:pPr>
          </w:p>
          <w:p w14:paraId="0E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F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10000000">
            <w:pPr>
              <w:spacing w:line="240" w:lineRule="exact"/>
              <w:ind w:firstLine="79" w:left="0"/>
            </w:pPr>
          </w:p>
          <w:p w14:paraId="11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2000000">
            <w:pPr>
              <w:ind w:hanging="76" w:left="76"/>
            </w:pPr>
            <w:bookmarkStart w:id="1" w:name="REGNUMDATESTAMP"/>
            <w:r>
              <w:rPr>
                <w:color w:val="FFFFFF"/>
              </w:rPr>
              <w:t>Номер документа, не заполнять! 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3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4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5000000">
      <w:pPr>
        <w:widowControl w:val="0"/>
        <w:spacing w:after="0"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14:paraId="16000000">
      <w:pPr>
        <w:widowControl w:val="0"/>
        <w:spacing w:after="0"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</w:p>
    <w:p w14:paraId="17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8"/>
        </w:rPr>
        <w:t xml:space="preserve">за январь </w:t>
      </w:r>
      <w:r>
        <w:rPr>
          <w:rFonts w:ascii="Times New Roman" w:hAnsi="Times New Roman"/>
          <w:sz w:val="28"/>
        </w:rPr>
        <w:t>2025</w:t>
      </w:r>
      <w:r>
        <w:rPr>
          <w:rFonts w:ascii="Times New Roman" w:hAnsi="Times New Roman"/>
          <w:sz w:val="28"/>
        </w:rPr>
        <w:t xml:space="preserve"> года</w:t>
      </w:r>
    </w:p>
    <w:p w14:paraId="18000000"/>
    <w:p w14:paraId="19000000">
      <w:pPr>
        <w:pStyle w:val="Style_4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A000000">
      <w:pPr>
        <w:ind/>
        <w:jc w:val="center"/>
        <w:rPr>
          <w:rFonts w:ascii="Times New Roman" w:hAnsi="Times New Roman"/>
        </w:rPr>
      </w:pPr>
    </w:p>
    <w:p w14:paraId="1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 xml:space="preserve">январь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 по доходам в сумме </w:t>
      </w:r>
      <w:r>
        <w:rPr>
          <w:rFonts w:ascii="Times New Roman" w:hAnsi="Times New Roman"/>
          <w:sz w:val="28"/>
        </w:rPr>
        <w:t>582 549</w:t>
      </w:r>
      <w:r>
        <w:rPr>
          <w:rFonts w:ascii="Times New Roman" w:hAnsi="Times New Roman"/>
          <w:sz w:val="28"/>
        </w:rPr>
        <w:t xml:space="preserve"> тыс. 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по расходам в сумме </w:t>
      </w:r>
      <w:r>
        <w:rPr>
          <w:rFonts w:ascii="Times New Roman" w:hAnsi="Times New Roman"/>
          <w:sz w:val="28"/>
        </w:rPr>
        <w:t>711</w:t>
      </w:r>
      <w:r>
        <w:rPr>
          <w:rFonts w:ascii="Times New Roman" w:hAnsi="Times New Roman"/>
          <w:sz w:val="28"/>
        </w:rPr>
        <w:t> 563</w:t>
      </w:r>
      <w:r>
        <w:rPr>
          <w:rFonts w:ascii="Times New Roman" w:hAnsi="Times New Roman"/>
          <w:sz w:val="28"/>
        </w:rPr>
        <w:t xml:space="preserve"> тыс. рублей с превышением расходов над доходами в сумме 129</w:t>
      </w:r>
      <w:r>
        <w:rPr>
          <w:rFonts w:ascii="Times New Roman" w:hAnsi="Times New Roman"/>
          <w:sz w:val="28"/>
        </w:rPr>
        <w:t> 014</w:t>
      </w:r>
      <w:r>
        <w:rPr>
          <w:rFonts w:ascii="Times New Roman" w:hAnsi="Times New Roman"/>
          <w:sz w:val="28"/>
        </w:rPr>
        <w:t> тыс. рублей.</w:t>
      </w:r>
    </w:p>
    <w:p w14:paraId="1C000000">
      <w:pPr>
        <w:widowControl w:val="0"/>
        <w:spacing w:line="228" w:lineRule="auto"/>
        <w:ind w:firstLine="709" w:left="0"/>
        <w:jc w:val="both"/>
      </w:pPr>
      <w:r>
        <w:t xml:space="preserve">По сравнению </w:t>
      </w:r>
      <w:r>
        <w:t xml:space="preserve">с </w:t>
      </w:r>
      <w:r>
        <w:t>прошл</w:t>
      </w:r>
      <w:r>
        <w:t>ым годом</w:t>
      </w:r>
      <w:r>
        <w:t xml:space="preserve"> объем поступлений в бюджет города Ставрополя </w:t>
      </w:r>
      <w:r>
        <w:t>уменьшился на</w:t>
      </w:r>
      <w:r>
        <w:t xml:space="preserve"> </w:t>
      </w:r>
      <w:r>
        <w:t>9,2</w:t>
      </w:r>
      <w:r>
        <w:t xml:space="preserve"> </w:t>
      </w:r>
      <w:r>
        <w:t xml:space="preserve">процента. </w:t>
      </w:r>
      <w:r>
        <w:t xml:space="preserve">Поступления по налоговым и неналоговым доходам увеличились на </w:t>
      </w:r>
      <w:r>
        <w:t>41 </w:t>
      </w:r>
      <w:r>
        <w:t>668</w:t>
      </w:r>
      <w:r>
        <w:t xml:space="preserve"> тыс. рублей, или на </w:t>
      </w:r>
      <w:r>
        <w:br/>
      </w:r>
      <w:r>
        <w:t>14,6</w:t>
      </w:r>
      <w:r>
        <w:t xml:space="preserve"> процента.</w:t>
      </w:r>
    </w:p>
    <w:p w14:paraId="1D000000">
      <w:pPr>
        <w:ind w:firstLine="709" w:left="0"/>
        <w:jc w:val="both"/>
      </w:pPr>
      <w:r>
        <w:t>Объем произведенных расходов увеличился по сравнению с аналогичным периодом 2024</w:t>
      </w:r>
      <w:r>
        <w:t> года на 53</w:t>
      </w:r>
      <w:r>
        <w:t> 192</w:t>
      </w:r>
      <w:r>
        <w:rPr>
          <w:sz w:val="22"/>
        </w:rPr>
        <w:t xml:space="preserve"> </w:t>
      </w:r>
      <w:r>
        <w:t>тыс. рублей, или на 8,1</w:t>
      </w:r>
      <w:r>
        <w:t> процента.</w:t>
      </w:r>
    </w:p>
    <w:p w14:paraId="1E000000">
      <w:pPr>
        <w:ind w:firstLine="709" w:left="0"/>
        <w:jc w:val="both"/>
      </w:pPr>
    </w:p>
    <w:p w14:paraId="1F000000">
      <w:pPr>
        <w:widowControl w:val="0"/>
        <w:ind w:firstLine="2694" w:left="0"/>
        <w:jc w:val="both"/>
      </w:pPr>
      <w:r>
        <w:t>Доходы бюджета города Ставрополя</w:t>
      </w:r>
    </w:p>
    <w:p w14:paraId="20000000">
      <w:pPr>
        <w:widowControl w:val="0"/>
        <w:ind w:firstLine="2694" w:left="0"/>
        <w:jc w:val="both"/>
      </w:pPr>
    </w:p>
    <w:p w14:paraId="2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За </w:t>
      </w:r>
      <w:r>
        <w:t xml:space="preserve">январь </w:t>
      </w:r>
      <w:r>
        <w:t>202</w:t>
      </w:r>
      <w:r>
        <w:t>5</w:t>
      </w:r>
      <w:r>
        <w:t xml:space="preserve"> год</w:t>
      </w:r>
      <w:r>
        <w:t>а</w:t>
      </w:r>
      <w:r>
        <w:t xml:space="preserve"> объем налоговых и неналоговых доходов в бюджет </w:t>
      </w:r>
      <w:r>
        <w:t>города Ставропол</w:t>
      </w:r>
      <w:r>
        <w:t xml:space="preserve">я составил </w:t>
      </w:r>
      <w:r>
        <w:t>326 962</w:t>
      </w:r>
      <w:r>
        <w:t xml:space="preserve"> тыс. </w:t>
      </w:r>
      <w:r>
        <w:t>рублей. Бюджетн</w:t>
      </w:r>
      <w:r>
        <w:t xml:space="preserve">ые назначения исполнены на </w:t>
      </w:r>
      <w:r>
        <w:t>100,1</w:t>
      </w:r>
      <w:r>
        <w:t xml:space="preserve"> процент</w:t>
      </w:r>
      <w:r>
        <w:t>а</w:t>
      </w:r>
      <w:r>
        <w:t xml:space="preserve">, плановый прогнозный показатель по </w:t>
      </w:r>
      <w:r>
        <w:t xml:space="preserve">налоговым и неналоговым доходам перевыполнен на </w:t>
      </w:r>
      <w:r>
        <w:t>471</w:t>
      </w:r>
      <w:r>
        <w:t xml:space="preserve"> тыс. рублей.</w:t>
      </w:r>
    </w:p>
    <w:p w14:paraId="2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Структура доходов:</w:t>
      </w:r>
    </w:p>
    <w:p w14:paraId="23000000">
      <w:pPr>
        <w:widowControl w:val="0"/>
        <w:spacing w:line="228" w:lineRule="auto"/>
        <w:ind w:firstLine="708" w:left="0"/>
        <w:jc w:val="both"/>
      </w:pPr>
      <w:r>
        <w:t xml:space="preserve">налоговые доходы – </w:t>
      </w:r>
      <w:r>
        <w:t>302 085</w:t>
      </w:r>
      <w:r>
        <w:t xml:space="preserve"> тыс. рублей (</w:t>
      </w:r>
      <w:r>
        <w:t>92,4</w:t>
      </w:r>
      <w:r>
        <w:t xml:space="preserve"> процента к сумме налоговых и неналоговых доходов);</w:t>
      </w:r>
    </w:p>
    <w:p w14:paraId="24000000">
      <w:pPr>
        <w:widowControl w:val="0"/>
        <w:spacing w:line="228" w:lineRule="auto"/>
        <w:ind w:firstLine="708" w:left="0"/>
        <w:jc w:val="both"/>
      </w:pPr>
      <w:r>
        <w:t xml:space="preserve">неналоговые доходы – </w:t>
      </w:r>
      <w:r>
        <w:t>24 877</w:t>
      </w:r>
      <w:r>
        <w:t xml:space="preserve"> тыс. рублей (</w:t>
      </w:r>
      <w:r>
        <w:t>7,6</w:t>
      </w:r>
      <w:r>
        <w:t xml:space="preserve"> процента к сумме налоговых и неналоговых доходов);</w:t>
      </w:r>
    </w:p>
    <w:p w14:paraId="25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безвозмездные поступления – </w:t>
      </w:r>
      <w:r>
        <w:t>255 587</w:t>
      </w:r>
      <w:r>
        <w:t xml:space="preserve"> </w:t>
      </w:r>
      <w:r>
        <w:t xml:space="preserve">тыс. рублей (из них возврат остатков прошлых лет субсидий и субвенций из бюджетов городских округов в сумме </w:t>
      </w:r>
      <w:r>
        <w:t>96 465</w:t>
      </w:r>
      <w:r>
        <w:t xml:space="preserve"> тыс. рублей).</w:t>
      </w:r>
    </w:p>
    <w:p w14:paraId="2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</w:t>
      </w:r>
      <w:r>
        <w:t>м доходам выполнен в целом на 103,1</w:t>
      </w:r>
      <w:r>
        <w:t xml:space="preserve"> процента, в </w:t>
      </w:r>
      <w:r>
        <w:t xml:space="preserve">бюджет города Ставрополя дополнительно поступило платежей в сумме </w:t>
      </w:r>
      <w:r>
        <w:br/>
      </w:r>
      <w:r>
        <w:t>9 041</w:t>
      </w:r>
      <w:r>
        <w:t> тыс. рублей.</w:t>
      </w:r>
    </w:p>
    <w:p w14:paraId="2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В доход бюджета города Ставрополя сверх установленных плановых назначений поступили платежи</w:t>
      </w:r>
      <w:r>
        <w:t xml:space="preserve">: </w:t>
      </w:r>
    </w:p>
    <w:p w14:paraId="2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налогу на доходы физических лиц – 6 383 тыс. рублей;</w:t>
      </w:r>
    </w:p>
    <w:p w14:paraId="29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налогу на имущество физических лиц – </w:t>
      </w:r>
      <w:r>
        <w:t>1 694</w:t>
      </w:r>
      <w:r>
        <w:t xml:space="preserve"> тыс. рублей; </w:t>
      </w:r>
    </w:p>
    <w:p w14:paraId="2A000000">
      <w:pPr>
        <w:widowControl w:val="0"/>
        <w:tabs>
          <w:tab w:leader="none" w:pos="709" w:val="left"/>
        </w:tabs>
        <w:ind w:firstLine="709" w:left="0"/>
        <w:jc w:val="both"/>
      </w:pPr>
      <w:r>
        <w:t>по земельному налогу – 554 тыс. рублей;</w:t>
      </w:r>
    </w:p>
    <w:p w14:paraId="2B000000">
      <w:pPr>
        <w:widowControl w:val="0"/>
        <w:tabs>
          <w:tab w:leader="none" w:pos="709" w:val="left"/>
        </w:tabs>
        <w:ind w:firstLine="709" w:left="0"/>
        <w:jc w:val="both"/>
      </w:pPr>
      <w:r>
        <w:t>по налогу, взимаемому в связи с применением упрощенной системы налогообложения, – 184 тыс. рублей;</w:t>
      </w:r>
    </w:p>
    <w:p w14:paraId="2C000000">
      <w:pPr>
        <w:widowControl w:val="0"/>
        <w:tabs>
          <w:tab w:leader="none" w:pos="709" w:val="left"/>
        </w:tabs>
        <w:ind w:firstLine="709" w:left="0"/>
        <w:jc w:val="both"/>
      </w:pPr>
      <w:r>
        <w:t>по государственной пошлине – 152 тыс. рублей;</w:t>
      </w:r>
    </w:p>
    <w:p w14:paraId="2D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налогу, взимаемому в связи с применением патентной системы налогообложения, – 120 тыс. рублей;</w:t>
      </w:r>
    </w:p>
    <w:p w14:paraId="2E000000">
      <w:pPr>
        <w:widowControl w:val="0"/>
        <w:tabs>
          <w:tab w:leader="none" w:pos="709" w:val="left"/>
        </w:tabs>
        <w:ind w:firstLine="709" w:left="0"/>
        <w:jc w:val="both"/>
      </w:pPr>
      <w:r>
        <w:t>по единому налогу на вмененный доход от отдельных видов деятельности – 74 тыс. рублей.</w:t>
      </w:r>
    </w:p>
    <w:p w14:paraId="2F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не выполнен по единому сельскохозяйственному налогу – на 102 тыс. рублей; по акцизам по подакцизным товарам (продукции) – на 18 тыс. рублей (администратор – Управление Федеральной налоговой службы по Ставропольскому краю).</w:t>
      </w:r>
    </w:p>
    <w:p w14:paraId="30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неналоговым доходам выполнен на </w:t>
      </w:r>
      <w:r>
        <w:t>74,4</w:t>
      </w:r>
      <w:r>
        <w:t xml:space="preserve"> процента, в бюджет города Ставрополя </w:t>
      </w:r>
      <w:r>
        <w:t>не</w:t>
      </w:r>
      <w:r>
        <w:t xml:space="preserve"> </w:t>
      </w:r>
      <w:r>
        <w:t>поступило платежей в сумме</w:t>
      </w:r>
      <w:r>
        <w:t xml:space="preserve"> </w:t>
      </w:r>
      <w:r>
        <w:t>8 570</w:t>
      </w:r>
      <w:r>
        <w:t xml:space="preserve"> тыс. рублей.</w:t>
      </w:r>
    </w:p>
    <w:p w14:paraId="31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</w:pPr>
      <w:r>
        <w:t>План по неналоговым доходам перевыполнен:</w:t>
      </w:r>
    </w:p>
    <w:p w14:paraId="32000000">
      <w:pPr>
        <w:spacing w:line="228" w:lineRule="auto"/>
        <w:ind w:firstLine="709" w:left="0"/>
        <w:jc w:val="both"/>
      </w:pPr>
      <w:r>
        <w:t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1 190 тыс. рублей;</w:t>
      </w:r>
    </w:p>
    <w:p w14:paraId="33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479 тыс. рублей;</w:t>
      </w:r>
    </w:p>
    <w:p w14:paraId="34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прочим неналоговым доходам – на 78 тыс. рублей.</w:t>
      </w:r>
    </w:p>
    <w:p w14:paraId="35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не выполнен:</w:t>
      </w:r>
    </w:p>
    <w:p w14:paraId="3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доходам от продажи земельных участков, находящихся в государственной и муниципальной собственности, – на 3 973</w:t>
      </w:r>
      <w:r>
        <w:t> </w:t>
      </w:r>
      <w:r>
        <w:t>тыс. рублей (администратор – комитет по управлению муниципальным имуществом города Ставрополя);</w:t>
      </w:r>
    </w:p>
    <w:p w14:paraId="3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доходам, получаемым в виде арендной платы за земельные участки, государственная собственность на которые не </w:t>
      </w:r>
      <w:r>
        <w:t>разграничена и которые расположены</w:t>
      </w:r>
      <w:r>
        <w:t xml:space="preserve"> в границах городских округов, а также средствам от продажи права на заключение договоров аренды указанных земельных участков</w:t>
      </w:r>
      <w:r>
        <w:t xml:space="preserve"> – </w:t>
      </w:r>
      <w:r>
        <w:t xml:space="preserve">на </w:t>
      </w:r>
      <w:r>
        <w:t>3 </w:t>
      </w:r>
      <w:r>
        <w:t xml:space="preserve">722 тыс. рублей (администратор – комитет по управлению муниципальным </w:t>
      </w:r>
      <w:r>
        <w:t>имуществом города Ставрополя);</w:t>
      </w:r>
    </w:p>
    <w:p w14:paraId="3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– на 1 231 тыс. </w:t>
      </w:r>
      <w:r>
        <w:t xml:space="preserve">рублей (администратор – комитет по управлению муниципальным </w:t>
      </w:r>
      <w:r>
        <w:t>имуществом города Ставрополя);</w:t>
      </w:r>
    </w:p>
    <w:p w14:paraId="39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штрафным санкциям, возмещению ущерба – на 632</w:t>
      </w:r>
      <w:r>
        <w:t> </w:t>
      </w:r>
      <w:r>
        <w:t>тыс. рублей (администратор – Управление по обеспечению деятельности мировых судей Ставропольского края</w:t>
      </w:r>
      <w:r>
        <w:t>);</w:t>
      </w:r>
    </w:p>
    <w:p w14:paraId="3A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прочим доходам от оказания платных услуг (работ) получателями средств бюджетов городских округов – на </w:t>
      </w:r>
      <w:r>
        <w:t>559</w:t>
      </w:r>
      <w:r>
        <w:t xml:space="preserve"> тыс. </w:t>
      </w:r>
      <w:r>
        <w:t>рублей</w:t>
      </w:r>
      <w:r>
        <w:t xml:space="preserve"> в части доходов от компенсации затрат бюджетов городских округов (администратор – комитет труда и социальной защиты населения администрации города Ставрополя)</w:t>
      </w:r>
      <w:r>
        <w:t>;</w:t>
      </w:r>
    </w:p>
    <w:p w14:paraId="3B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прочим поступлениям от использования имущества, находящегося в собственности городских округов, – на </w:t>
      </w:r>
      <w:r>
        <w:t>167 тыс. рублей</w:t>
      </w:r>
      <w:r>
        <w:t xml:space="preserve">, из них </w:t>
      </w:r>
      <w:r>
        <w:t xml:space="preserve">по </w:t>
      </w:r>
      <w:r>
        <w:t xml:space="preserve">плате по договорам на установку и эксплуатацию рекламной конструкции на 129 тыс. рублей (администратор – комитет градостроительства администрации города Ставрополя) и  </w:t>
      </w:r>
      <w:r>
        <w:t>плате за предоставление права на размещение и эксплуатацию нестационарного торгового объекта на 56 тыс. рублей (администратор – комитет экономического развития и торговли администрации</w:t>
      </w:r>
      <w:r>
        <w:t xml:space="preserve"> города Ставрополя);</w:t>
      </w:r>
    </w:p>
    <w:p w14:paraId="3C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  <w:rPr>
          <w:color w:val="000000"/>
        </w:rPr>
      </w:pPr>
      <w:r>
        <w:t xml:space="preserve">по плате за негативное воздействие на окружающую среду </w:t>
      </w:r>
      <w:r>
        <w:t>–</w:t>
      </w:r>
      <w:r>
        <w:br/>
      </w:r>
      <w:r>
        <w:t xml:space="preserve">на </w:t>
      </w:r>
      <w:r>
        <w:t>33</w:t>
      </w:r>
      <w:r>
        <w:t xml:space="preserve"> тыс. рублей</w:t>
      </w:r>
      <w:r>
        <w:t xml:space="preserve"> </w:t>
      </w:r>
      <w:r>
        <w:t xml:space="preserve">(администратор – </w:t>
      </w:r>
      <w:r>
        <w:t>Северо-Кавказское</w:t>
      </w:r>
      <w:r>
        <w:t xml:space="preserve"> межрегиональное управление </w:t>
      </w:r>
      <w:r>
        <w:t>Росприроднадзора</w:t>
      </w:r>
      <w:r>
        <w:t>).</w:t>
      </w:r>
    </w:p>
    <w:p w14:paraId="3D000000">
      <w:pPr>
        <w:widowControl w:val="0"/>
        <w:spacing w:line="240" w:lineRule="auto"/>
        <w:ind w:firstLine="709" w:left="0"/>
        <w:jc w:val="right"/>
        <w:rPr>
          <w:color w:val="000000"/>
        </w:rPr>
      </w:pPr>
    </w:p>
    <w:p w14:paraId="3E000000">
      <w:pPr>
        <w:widowControl w:val="0"/>
        <w:spacing w:line="240" w:lineRule="auto"/>
        <w:ind w:firstLine="709" w:left="0"/>
        <w:jc w:val="center"/>
        <w:rPr>
          <w:color w:val="000000"/>
        </w:rPr>
      </w:pPr>
      <w:r>
        <w:rPr>
          <w:color w:val="000000"/>
        </w:rPr>
        <w:t>Расходы бюджета города Ставрополя</w:t>
      </w:r>
    </w:p>
    <w:p w14:paraId="3F000000">
      <w:pPr>
        <w:widowControl w:val="0"/>
        <w:spacing w:line="240" w:lineRule="auto"/>
        <w:ind w:firstLine="709" w:left="0"/>
        <w:jc w:val="center"/>
        <w:rPr>
          <w:color w:val="000000"/>
        </w:rPr>
      </w:pPr>
    </w:p>
    <w:p w14:paraId="40000000">
      <w:pPr>
        <w:widowControl w:val="0"/>
        <w:ind w:firstLine="709" w:left="0"/>
        <w:jc w:val="both"/>
      </w:pPr>
      <w:r>
        <w:t xml:space="preserve">Фактические кассовые расходы бюджета города Ставрополя </w:t>
      </w:r>
      <w:r>
        <w:br/>
      </w:r>
      <w:r>
        <w:t xml:space="preserve">за </w:t>
      </w:r>
      <w:r>
        <w:t xml:space="preserve">январь </w:t>
      </w:r>
      <w:r>
        <w:t>2025</w:t>
      </w:r>
      <w:r>
        <w:t> года составили 711</w:t>
      </w:r>
      <w:r>
        <w:t> 563</w:t>
      </w:r>
      <w:r>
        <w:rPr>
          <w:b w:val="1"/>
          <w:sz w:val="24"/>
        </w:rPr>
        <w:t xml:space="preserve"> </w:t>
      </w:r>
      <w:r>
        <w:t>тыс. рублей, или 99,9</w:t>
      </w:r>
      <w:r>
        <w:t xml:space="preserve"> </w:t>
      </w:r>
      <w:r>
        <w:t>процент</w:t>
      </w:r>
      <w:r>
        <w:t>а</w:t>
      </w:r>
      <w:r>
        <w:t xml:space="preserve"> к кассовому плану на</w:t>
      </w:r>
      <w:r>
        <w:t xml:space="preserve"> </w:t>
      </w:r>
      <w:r>
        <w:t xml:space="preserve">январь </w:t>
      </w:r>
      <w:r>
        <w:t>2025</w:t>
      </w:r>
      <w:r>
        <w:t xml:space="preserve"> года. </w:t>
      </w:r>
    </w:p>
    <w:p w14:paraId="41000000">
      <w:pPr>
        <w:spacing w:line="240" w:lineRule="auto"/>
        <w:ind w:firstLine="709" w:left="0"/>
        <w:jc w:val="both"/>
      </w:pPr>
      <w:r>
        <w:rPr>
          <w:rStyle w:val="Style_2_ch"/>
        </w:rPr>
        <w:t>В разрезе главных распорядителей исполнение плановых назначений сложилось следующим образом.</w:t>
      </w:r>
    </w:p>
    <w:p w14:paraId="42000000">
      <w:pPr>
        <w:spacing w:line="240" w:lineRule="auto"/>
        <w:ind w:firstLine="709" w:left="0"/>
        <w:jc w:val="both"/>
      </w:pPr>
    </w:p>
    <w:p w14:paraId="43000000">
      <w:pPr>
        <w:widowControl w:val="0"/>
        <w:tabs>
          <w:tab w:leader="none" w:pos="993" w:val="left"/>
        </w:tabs>
        <w:spacing w:line="240" w:lineRule="exact"/>
        <w:ind/>
        <w:jc w:val="center"/>
        <w:rPr>
          <w:color w:val="000000"/>
        </w:rPr>
      </w:pPr>
      <w:r>
        <w:rPr>
          <w:color w:val="000000"/>
        </w:rPr>
        <w:t>Исполнение</w:t>
      </w:r>
    </w:p>
    <w:p w14:paraId="44000000">
      <w:pPr>
        <w:widowControl w:val="0"/>
        <w:spacing w:line="240" w:lineRule="exact"/>
        <w:ind/>
        <w:jc w:val="center"/>
        <w:rPr>
          <w:color w:val="000000"/>
        </w:rPr>
      </w:pPr>
      <w:r>
        <w:rPr>
          <w:color w:val="000000"/>
        </w:rPr>
        <w:t xml:space="preserve">расходной части бюджета города Ставрополя в разрезе главных распорядителей </w:t>
      </w:r>
      <w:r>
        <w:t xml:space="preserve">бюджетных средств за </w:t>
      </w:r>
      <w:r>
        <w:t xml:space="preserve">январь </w:t>
      </w:r>
      <w:r>
        <w:t>2025</w:t>
      </w:r>
      <w:r>
        <w:t> года</w:t>
      </w:r>
    </w:p>
    <w:p w14:paraId="45000000">
      <w:pPr>
        <w:widowControl w:val="0"/>
        <w:spacing w:line="228" w:lineRule="auto"/>
        <w:ind w:firstLine="539" w:left="0"/>
        <w:jc w:val="center"/>
        <w:rPr>
          <w:sz w:val="18"/>
        </w:rPr>
      </w:pPr>
    </w:p>
    <w:p w14:paraId="46000000">
      <w:pPr>
        <w:widowControl w:val="0"/>
        <w:spacing w:line="228" w:lineRule="auto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8"/>
        <w:gridCol w:w="2517"/>
        <w:gridCol w:w="1755"/>
        <w:gridCol w:w="1434"/>
        <w:gridCol w:w="1453"/>
        <w:gridCol w:w="1395"/>
      </w:tblGrid>
      <w:tr>
        <w:trPr>
          <w:trHeight w:hRule="atLeast" w:val="866"/>
        </w:trPr>
        <w:tc>
          <w:tcPr>
            <w:tcW w:type="dxa" w:w="70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49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Кассовый план на </w:t>
            </w:r>
            <w:r>
              <w:rPr>
                <w:sz w:val="24"/>
              </w:rPr>
              <w:t>январь</w:t>
            </w:r>
          </w:p>
          <w:p w14:paraId="4A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sz w:val="24"/>
              </w:rPr>
              <w:t> года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C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</w:tbl>
    <w:p w14:paraId="4E000000">
      <w:pPr>
        <w:spacing w:line="228" w:lineRule="auto"/>
        <w:ind/>
        <w:rPr>
          <w:sz w:val="2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708"/>
        <w:gridCol w:w="2517"/>
        <w:gridCol w:w="1755"/>
        <w:gridCol w:w="1419"/>
        <w:gridCol w:w="1433"/>
        <w:gridCol w:w="1425"/>
      </w:tblGrid>
      <w:tr>
        <w:trPr>
          <w:trHeight w:hRule="atLeast" w:val="252"/>
          <w:tblHeader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56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5 023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8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5 023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21 379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E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21 068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311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98,5</w:t>
            </w:r>
          </w:p>
        </w:tc>
      </w:tr>
      <w:tr>
        <w:trPr>
          <w:trHeight w:hRule="atLeast" w:val="14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</w:t>
            </w:r>
            <w:r>
              <w:rPr>
                <w:sz w:val="24"/>
              </w:rPr>
              <w:t>управлению муниципальным имуществом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5 727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4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5 671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99,0</w:t>
            </w:r>
          </w:p>
        </w:tc>
      </w:tr>
      <w:tr>
        <w:trPr>
          <w:trHeight w:hRule="atLeast" w:val="72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15 911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A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15 911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3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11 964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0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11 951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51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316 295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6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316 243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7A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43 499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C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43 472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14:paraId="7E000000">
            <w:pPr>
              <w:ind/>
              <w:jc w:val="right"/>
              <w:rPr>
                <w:sz w:val="24"/>
              </w:rPr>
            </w:pP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1079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1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173 782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3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173 773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7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9 892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9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9 892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4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12 851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F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12 851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12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3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11 783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5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11 697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99,3</w:t>
            </w:r>
          </w:p>
        </w:tc>
      </w:tr>
      <w:tr>
        <w:trPr>
          <w:trHeight w:hRule="atLeast" w:val="111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9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34 034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B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34 029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237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F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35 451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1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35 451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78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5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4 164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7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4 164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719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B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делам гражданской обороны и чрезвычайным ситуациям </w:t>
            </w:r>
            <w:r>
              <w:rPr>
                <w:sz w:val="24"/>
              </w:rPr>
              <w:t>администрации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8 248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D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8 248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1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2 119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3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2 119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00"/>
        </w:trPr>
        <w:tc>
          <w:tcPr>
            <w:tcW w:type="dxa" w:w="32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6000000">
            <w:pPr>
              <w:widowControl w:val="0"/>
              <w:spacing w:line="228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712 122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711 563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559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</w:tbl>
    <w:p w14:paraId="BB000000">
      <w:pPr>
        <w:spacing w:line="240" w:lineRule="auto"/>
        <w:ind w:firstLine="709" w:left="0"/>
        <w:jc w:val="both"/>
      </w:pPr>
      <w:r>
        <w:t xml:space="preserve">В части местных полномочий исполнение плановых назначений за </w:t>
      </w:r>
      <w:r>
        <w:t>январь</w:t>
      </w:r>
      <w:r>
        <w:t xml:space="preserve"> </w:t>
      </w:r>
      <w:r>
        <w:t>2025</w:t>
      </w:r>
      <w:r>
        <w:t xml:space="preserve"> года </w:t>
      </w:r>
      <w:r>
        <w:t xml:space="preserve">составило </w:t>
      </w:r>
      <w:r>
        <w:t>99,9</w:t>
      </w:r>
      <w:r>
        <w:t> процента</w:t>
      </w:r>
      <w:r>
        <w:t xml:space="preserve"> (</w:t>
      </w:r>
      <w:r>
        <w:t>при уточненном кассовом плане</w:t>
      </w:r>
      <w:r>
        <w:t xml:space="preserve"> 360</w:t>
      </w:r>
      <w:r>
        <w:t> 779</w:t>
      </w:r>
      <w:r>
        <w:t xml:space="preserve"> </w:t>
      </w:r>
      <w:r>
        <w:t>тыс. рублей кассовые расходы составили 360</w:t>
      </w:r>
      <w:r>
        <w:t xml:space="preserve"> 592 </w:t>
      </w:r>
      <w:r>
        <w:t xml:space="preserve">тыс. рублей, остаток составил </w:t>
      </w:r>
      <w:r>
        <w:t>187</w:t>
      </w:r>
      <w:r>
        <w:t xml:space="preserve"> тыс. рублей</w:t>
      </w:r>
      <w:r>
        <w:t>).</w:t>
      </w:r>
    </w:p>
    <w:p w14:paraId="BC000000">
      <w:pPr>
        <w:spacing w:line="240" w:lineRule="auto"/>
        <w:ind w:firstLine="709" w:left="0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</w:r>
      <w:r>
        <w:t xml:space="preserve">за </w:t>
      </w:r>
      <w:r>
        <w:t xml:space="preserve">анализируемый период </w:t>
      </w:r>
      <w:r>
        <w:t>составило 99,9</w:t>
      </w:r>
      <w:r>
        <w:t xml:space="preserve"> процент</w:t>
      </w:r>
      <w:r>
        <w:t>а</w:t>
      </w:r>
      <w:r>
        <w:t xml:space="preserve"> (</w:t>
      </w:r>
      <w:r>
        <w:t>при уточненном кассовом плане</w:t>
      </w:r>
      <w:r>
        <w:t xml:space="preserve"> 351</w:t>
      </w:r>
      <w:r>
        <w:t> 343</w:t>
      </w:r>
      <w:r>
        <w:t xml:space="preserve"> тыс. рублей </w:t>
      </w:r>
      <w:r>
        <w:t xml:space="preserve">кассовые расходы составили </w:t>
      </w:r>
      <w:r>
        <w:br/>
      </w:r>
      <w:r>
        <w:t>350</w:t>
      </w:r>
      <w:r>
        <w:t> 971</w:t>
      </w:r>
      <w:r>
        <w:t xml:space="preserve"> </w:t>
      </w:r>
      <w:r>
        <w:t>тыс. рублей, остаток составил 372</w:t>
      </w:r>
      <w:r>
        <w:t> тыс. рублей)</w:t>
      </w:r>
      <w:r>
        <w:t>.</w:t>
      </w:r>
    </w:p>
    <w:p w14:paraId="BD000000">
      <w:pPr>
        <w:widowControl w:val="0"/>
        <w:spacing w:line="240" w:lineRule="auto"/>
        <w:ind w:firstLine="709" w:left="0"/>
        <w:jc w:val="both"/>
      </w:pPr>
      <w:r>
        <w:t xml:space="preserve">Исполнение бюджета города Ставрополя </w:t>
      </w:r>
      <w:r>
        <w:t xml:space="preserve">за </w:t>
      </w:r>
      <w:r>
        <w:t xml:space="preserve">январь </w:t>
      </w:r>
      <w:r>
        <w:t>2025</w:t>
      </w:r>
      <w:r>
        <w:t xml:space="preserve"> года к годовым плановым назначениям по расходам составило в целом </w:t>
      </w:r>
      <w:r>
        <w:t>4,1</w:t>
      </w:r>
      <w:r>
        <w:t> </w:t>
      </w:r>
      <w:r>
        <w:t>процент</w:t>
      </w:r>
      <w:r>
        <w:t>а</w:t>
      </w:r>
      <w:r>
        <w:t xml:space="preserve"> (</w:t>
      </w:r>
      <w:r>
        <w:t xml:space="preserve">за аналогичный период </w:t>
      </w:r>
      <w:r>
        <w:t>2024</w:t>
      </w:r>
      <w:r>
        <w:t xml:space="preserve"> года – </w:t>
      </w:r>
      <w:r>
        <w:t>3,8</w:t>
      </w:r>
      <w:r>
        <w:t xml:space="preserve"> </w:t>
      </w:r>
      <w:r>
        <w:t>процента</w:t>
      </w:r>
      <w:r>
        <w:t>).</w:t>
      </w:r>
    </w:p>
    <w:p w14:paraId="BE000000">
      <w:pPr>
        <w:spacing w:line="240" w:lineRule="auto"/>
        <w:ind w:firstLine="709" w:left="0"/>
        <w:jc w:val="both"/>
      </w:pPr>
      <w:r>
        <w:t>Сумма остатков средств на 31.01.2025 на счетах бюджета города Ставрополя уменьшилась по сравнению с началом года на 595</w:t>
      </w:r>
      <w:r>
        <w:rPr>
          <w:rFonts w:ascii="Times New Roman" w:hAnsi="Times New Roman"/>
          <w:color w:val="000000"/>
          <w:spacing w:val="0"/>
          <w:sz w:val="28"/>
        </w:rPr>
        <w:t> 545</w:t>
      </w:r>
      <w:r>
        <w:t xml:space="preserve"> тыс. руб</w:t>
      </w:r>
      <w:r>
        <w:t>лей и составила 133</w:t>
      </w:r>
      <w:r>
        <w:rPr>
          <w:rFonts w:ascii="Times New Roman" w:hAnsi="Times New Roman"/>
          <w:color w:val="000000"/>
          <w:spacing w:val="0"/>
          <w:sz w:val="28"/>
        </w:rPr>
        <w:t> 234</w:t>
      </w:r>
      <w:r>
        <w:t xml:space="preserve"> тыс. рублей.</w:t>
      </w:r>
    </w:p>
    <w:p w14:paraId="BF000000">
      <w:pPr>
        <w:spacing w:line="240" w:lineRule="auto"/>
        <w:ind w:firstLine="709" w:left="0"/>
        <w:jc w:val="both"/>
      </w:pPr>
      <w:r>
        <w:t>Муниципальный долг по состоянию на 31.01.2025</w:t>
      </w:r>
      <w:r>
        <w:t xml:space="preserve"> уменьшился на </w:t>
      </w:r>
      <w:r>
        <w:br/>
      </w:r>
      <w:r>
        <w:t>598</w:t>
      </w:r>
      <w:r>
        <w:t> </w:t>
      </w:r>
      <w:r>
        <w:t>0</w:t>
      </w:r>
      <w:r>
        <w:t>00 тыс. рублей и составил 1 202</w:t>
      </w:r>
      <w:r>
        <w:t xml:space="preserve"> 000 </w:t>
      </w:r>
      <w:r>
        <w:t>тыс. рублей (на 01.01.2025</w:t>
      </w:r>
      <w:r>
        <w:t xml:space="preserve"> составлял 1 </w:t>
      </w:r>
      <w:r>
        <w:t>800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t xml:space="preserve">000 тыс. рублей), в том числе: </w:t>
      </w:r>
      <w:r>
        <w:t xml:space="preserve">задолженность по </w:t>
      </w:r>
      <w:r>
        <w:rPr>
          <w:rStyle w:val="Style_2_ch"/>
        </w:rPr>
        <w:t>банковским кредитам – 1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Fonts w:ascii="Times New Roman" w:hAnsi="Times New Roman"/>
          <w:color w:val="000000"/>
          <w:spacing w:val="0"/>
          <w:sz w:val="28"/>
        </w:rPr>
        <w:t>202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2_ch"/>
        </w:rPr>
        <w:t>000 тыс. рублей.</w:t>
      </w:r>
    </w:p>
    <w:p w14:paraId="C0000000">
      <w:pPr>
        <w:spacing w:line="240" w:lineRule="auto"/>
        <w:ind w:firstLine="709" w:left="0"/>
        <w:jc w:val="both"/>
        <w:rPr>
          <w:b w:val="1"/>
          <w:color w:val="000000"/>
        </w:rPr>
      </w:pPr>
      <w:r>
        <w:t>Расходы на обслуживание муниципального долга з</w:t>
      </w:r>
      <w:r>
        <w:t xml:space="preserve">а январь </w:t>
      </w:r>
      <w:r>
        <w:br/>
      </w:r>
      <w:r>
        <w:t>2025</w:t>
      </w:r>
      <w:r>
        <w:t xml:space="preserve"> года составили 9</w:t>
      </w:r>
      <w:r>
        <w:rPr>
          <w:rFonts w:ascii="Times New Roman" w:hAnsi="Times New Roman"/>
          <w:color w:val="000000"/>
          <w:spacing w:val="0"/>
          <w:sz w:val="28"/>
        </w:rPr>
        <w:t> 345</w:t>
      </w:r>
      <w:r>
        <w:t xml:space="preserve"> тыс. рублей.</w:t>
      </w:r>
    </w:p>
    <w:p w14:paraId="C1000000">
      <w:pPr>
        <w:spacing w:line="228" w:lineRule="auto"/>
        <w:ind w:firstLine="709" w:left="0" w:right="-144"/>
        <w:jc w:val="both"/>
      </w:pPr>
    </w:p>
    <w:p w14:paraId="C2000000">
      <w:pPr>
        <w:spacing w:line="228" w:lineRule="auto"/>
        <w:ind w:firstLine="709" w:left="0"/>
      </w:pPr>
      <w:r>
        <w:t xml:space="preserve">Приложение: на </w:t>
      </w:r>
      <w:r>
        <w:t>5</w:t>
      </w:r>
      <w:r>
        <w:t xml:space="preserve"> л. в 1 экз.</w:t>
      </w:r>
    </w:p>
    <w:p w14:paraId="C3000000"/>
    <w:p w14:paraId="C4000000"/>
    <w:p w14:paraId="C5000000"/>
    <w:tbl>
      <w:tblPr>
        <w:tblStyle w:val="Style_3"/>
        <w:tblW w:type="auto" w:w="0"/>
        <w:tblInd w:type="dxa" w:w="108"/>
        <w:tblLayout w:type="fixed"/>
      </w:tblPr>
      <w:tblGrid>
        <w:gridCol w:w="285"/>
        <w:gridCol w:w="5404"/>
        <w:gridCol w:w="1138"/>
        <w:gridCol w:w="2560"/>
      </w:tblGrid>
      <w:tr>
        <w:trPr>
          <w:trHeight w:hRule="atLeast" w:val="479"/>
        </w:trPr>
        <w:tc>
          <w:tcPr>
            <w:tcW w:type="dxa" w:w="5689"/>
            <w:gridSpan w:val="2"/>
            <w:shd w:fill="auto" w:val="clear"/>
            <w:vAlign w:val="bottom"/>
          </w:tcPr>
          <w:p w14:paraId="C6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главы </w:t>
            </w:r>
          </w:p>
          <w:p w14:paraId="C7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8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руководитель комитета финансов и бюджета </w:t>
            </w:r>
          </w:p>
          <w:p w14:paraId="C9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8"/>
          </w:tcPr>
          <w:p w14:paraId="CA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60"/>
            <w:shd w:fill="auto" w:val="clear"/>
            <w:vAlign w:val="bottom"/>
          </w:tcPr>
          <w:p w14:paraId="CB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400"/>
        </w:trPr>
        <w:tc>
          <w:tcPr>
            <w:tcW w:type="dxa" w:w="285"/>
            <w:shd w:fill="auto" w:val="clear"/>
          </w:tcPr>
          <w:p w14:paraId="CC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404"/>
            <w:shd w:fill="auto" w:val="clear"/>
          </w:tcPr>
          <w:p w14:paraId="CD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2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2"/>
          </w:p>
        </w:tc>
        <w:tc>
          <w:tcPr>
            <w:tcW w:type="dxa" w:w="1138"/>
            <w:shd w:fill="auto" w:val="clear"/>
          </w:tcPr>
          <w:p w14:paraId="CE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60"/>
            <w:shd w:fill="auto" w:val="clear"/>
          </w:tcPr>
          <w:p w14:paraId="CF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0000000">
      <w:pPr>
        <w:widowControl w:val="0"/>
        <w:spacing w:line="240" w:lineRule="exact"/>
        <w:ind/>
        <w:jc w:val="both"/>
        <w:rPr>
          <w:sz w:val="18"/>
        </w:rPr>
      </w:pPr>
    </w:p>
    <w:p w14:paraId="D1000000">
      <w:pPr>
        <w:widowControl w:val="0"/>
        <w:spacing w:line="240" w:lineRule="exact"/>
        <w:ind/>
        <w:jc w:val="both"/>
        <w:rPr>
          <w:sz w:val="18"/>
        </w:rPr>
      </w:pPr>
    </w:p>
    <w:p w14:paraId="D2000000">
      <w:pPr>
        <w:widowControl w:val="0"/>
        <w:spacing w:line="240" w:lineRule="exact"/>
        <w:ind/>
        <w:jc w:val="both"/>
        <w:rPr>
          <w:sz w:val="18"/>
        </w:rPr>
      </w:pPr>
    </w:p>
    <w:p w14:paraId="D3000000">
      <w:pPr>
        <w:widowControl w:val="0"/>
        <w:spacing w:line="240" w:lineRule="exact"/>
        <w:ind/>
        <w:jc w:val="both"/>
        <w:rPr>
          <w:sz w:val="18"/>
        </w:rPr>
      </w:pPr>
    </w:p>
    <w:p w14:paraId="D4000000">
      <w:pPr>
        <w:widowControl w:val="0"/>
        <w:spacing w:line="240" w:lineRule="exact"/>
        <w:ind/>
        <w:jc w:val="both"/>
        <w:rPr>
          <w:sz w:val="18"/>
        </w:rPr>
      </w:pPr>
    </w:p>
    <w:p w14:paraId="D5000000">
      <w:pPr>
        <w:widowControl w:val="0"/>
        <w:spacing w:line="240" w:lineRule="exact"/>
        <w:ind/>
        <w:jc w:val="both"/>
        <w:rPr>
          <w:sz w:val="18"/>
        </w:rPr>
      </w:pPr>
    </w:p>
    <w:p w14:paraId="D6000000">
      <w:pPr>
        <w:widowControl w:val="0"/>
        <w:spacing w:line="240" w:lineRule="exact"/>
        <w:ind/>
        <w:jc w:val="both"/>
        <w:rPr>
          <w:sz w:val="18"/>
        </w:rPr>
      </w:pPr>
    </w:p>
    <w:p w14:paraId="D7000000">
      <w:pPr>
        <w:widowControl w:val="0"/>
        <w:spacing w:line="240" w:lineRule="exact"/>
        <w:ind/>
        <w:jc w:val="both"/>
        <w:rPr>
          <w:sz w:val="18"/>
        </w:rPr>
      </w:pPr>
    </w:p>
    <w:p w14:paraId="D8000000">
      <w:pPr>
        <w:widowControl w:val="0"/>
        <w:spacing w:line="240" w:lineRule="exact"/>
        <w:ind/>
        <w:jc w:val="both"/>
        <w:rPr>
          <w:sz w:val="18"/>
        </w:rPr>
      </w:pPr>
    </w:p>
    <w:p w14:paraId="D9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</w:t>
      </w:r>
      <w:r>
        <w:rPr>
          <w:sz w:val="18"/>
        </w:rPr>
        <w:t>, 74-93-53</w:t>
      </w:r>
    </w:p>
    <w:p w14:paraId="DA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Н.Н. Кирюшкина</w:t>
      </w:r>
      <w:r>
        <w:rPr>
          <w:sz w:val="18"/>
        </w:rPr>
        <w:t>, 74-94-91</w:t>
      </w:r>
    </w:p>
    <w:p w14:paraId="DB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</w:t>
      </w:r>
      <w:r>
        <w:rPr>
          <w:sz w:val="18"/>
        </w:rPr>
        <w:t>А. Соколова</w:t>
      </w:r>
      <w:r>
        <w:rPr>
          <w:sz w:val="18"/>
        </w:rPr>
        <w:t>, 74-94-92</w:t>
      </w:r>
    </w:p>
    <w:p w14:paraId="DC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18"/>
        </w:rPr>
        <w:t>З.А. Андрейченко, 74-93-57</w:t>
      </w:r>
    </w:p>
    <w:sectPr>
      <w:headerReference r:id="rId1" w:type="default"/>
      <w:footerReference r:id="rId2" w:type="first"/>
      <w:type w:val="nextPage"/>
      <w:pgSz w:h="16848" w:orient="portrait" w:w="11908"/>
      <w:pgMar w:bottom="1134" w:footer="709" w:gutter="0" w:header="709" w:left="1984" w:right="567" w:top="141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2_ch" w:type="character">
    <w:name w:val="Normal"/>
    <w:link w:val="Style_2"/>
    <w:rPr>
      <w:rFonts w:ascii="Times New Roman" w:hAnsi="Times New Roman"/>
      <w:sz w:val="28"/>
    </w:rPr>
  </w:style>
  <w:style w:styleId="Style_5" w:type="paragraph">
    <w:name w:val="toc 2"/>
    <w:basedOn w:val="Style_2"/>
    <w:next w:val="Style_2"/>
    <w:link w:val="Style_5_ch"/>
    <w:uiPriority w:val="39"/>
    <w:pPr>
      <w:spacing w:after="57"/>
      <w:ind w:firstLine="0" w:left="283"/>
    </w:pPr>
  </w:style>
  <w:style w:styleId="Style_5_ch" w:type="character">
    <w:name w:val="toc 2"/>
    <w:basedOn w:val="Style_2_ch"/>
    <w:link w:val="Style_5"/>
  </w:style>
  <w:style w:styleId="Style_6" w:type="paragraph">
    <w:name w:val="Body Text"/>
    <w:basedOn w:val="Style_2"/>
    <w:link w:val="Style_6_ch"/>
    <w:pPr>
      <w:ind/>
      <w:jc w:val="center"/>
    </w:pPr>
    <w:rPr>
      <w:b w:val="1"/>
      <w:caps w:val="1"/>
    </w:rPr>
  </w:style>
  <w:style w:styleId="Style_6_ch" w:type="character">
    <w:name w:val="Body Text"/>
    <w:basedOn w:val="Style_2_ch"/>
    <w:link w:val="Style_6"/>
    <w:rPr>
      <w:b w:val="1"/>
      <w:caps w:val="1"/>
    </w:rPr>
  </w:style>
  <w:style w:styleId="Style_7" w:type="paragraph">
    <w:name w:val="Caption"/>
    <w:basedOn w:val="Style_2"/>
    <w:next w:val="Style_2"/>
    <w:link w:val="Style_7_ch"/>
    <w:pPr>
      <w:spacing w:line="276" w:lineRule="auto"/>
      <w:ind/>
    </w:pPr>
    <w:rPr>
      <w:b w:val="1"/>
      <w:color w:themeColor="accent1" w:val="5B9BD5"/>
      <w:sz w:val="18"/>
    </w:rPr>
  </w:style>
  <w:style w:styleId="Style_7_ch" w:type="character">
    <w:name w:val="Caption"/>
    <w:basedOn w:val="Style_2_ch"/>
    <w:link w:val="Style_7"/>
    <w:rPr>
      <w:b w:val="1"/>
      <w:color w:themeColor="accent1" w:val="5B9BD5"/>
      <w:sz w:val="18"/>
    </w:rPr>
  </w:style>
  <w:style w:styleId="Style_8" w:type="paragraph">
    <w:name w:val="Caption Char"/>
    <w:basedOn w:val="Style_7"/>
    <w:link w:val="Style_8_ch"/>
  </w:style>
  <w:style w:styleId="Style_8_ch" w:type="character">
    <w:name w:val="Caption Char"/>
    <w:basedOn w:val="Style_7_ch"/>
    <w:link w:val="Style_8"/>
  </w:style>
  <w:style w:styleId="Style_9" w:type="paragraph">
    <w:name w:val="toc 4"/>
    <w:basedOn w:val="Style_2"/>
    <w:next w:val="Style_2"/>
    <w:link w:val="Style_9_ch"/>
    <w:uiPriority w:val="39"/>
    <w:pPr>
      <w:spacing w:after="57"/>
      <w:ind w:firstLine="0" w:left="850"/>
    </w:pPr>
  </w:style>
  <w:style w:styleId="Style_9_ch" w:type="character">
    <w:name w:val="toc 4"/>
    <w:basedOn w:val="Style_2_ch"/>
    <w:link w:val="Style_9"/>
  </w:style>
  <w:style w:styleId="Style_10" w:type="paragraph">
    <w:name w:val="heading 7"/>
    <w:basedOn w:val="Style_2"/>
    <w:next w:val="Style_2"/>
    <w:link w:val="Style_10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0_ch" w:type="character">
    <w:name w:val="heading 7"/>
    <w:basedOn w:val="Style_2_ch"/>
    <w:link w:val="Style_10"/>
    <w:rPr>
      <w:rFonts w:ascii="Arial" w:hAnsi="Arial"/>
      <w:b w:val="1"/>
      <w:i w:val="1"/>
      <w:sz w:val="22"/>
    </w:rPr>
  </w:style>
  <w:style w:styleId="Style_11" w:type="paragraph">
    <w:name w:val="Quote Char"/>
    <w:link w:val="Style_11_ch"/>
    <w:rPr>
      <w:i w:val="1"/>
    </w:rPr>
  </w:style>
  <w:style w:styleId="Style_11_ch" w:type="character">
    <w:name w:val="Quote Char"/>
    <w:link w:val="Style_11"/>
    <w:rPr>
      <w:i w:val="1"/>
    </w:rPr>
  </w:style>
  <w:style w:styleId="Style_12" w:type="paragraph">
    <w:name w:val="toc 6"/>
    <w:basedOn w:val="Style_2"/>
    <w:next w:val="Style_2"/>
    <w:link w:val="Style_12_ch"/>
    <w:uiPriority w:val="39"/>
    <w:pPr>
      <w:spacing w:after="57"/>
      <w:ind w:firstLine="0" w:left="1417"/>
    </w:pPr>
  </w:style>
  <w:style w:styleId="Style_12_ch" w:type="character">
    <w:name w:val="toc 6"/>
    <w:basedOn w:val="Style_2_ch"/>
    <w:link w:val="Style_12"/>
  </w:style>
  <w:style w:styleId="Style_13" w:type="paragraph">
    <w:name w:val="toc 7"/>
    <w:basedOn w:val="Style_2"/>
    <w:next w:val="Style_2"/>
    <w:link w:val="Style_13_ch"/>
    <w:uiPriority w:val="39"/>
    <w:pPr>
      <w:spacing w:after="57"/>
      <w:ind w:firstLine="0" w:left="1701"/>
    </w:pPr>
  </w:style>
  <w:style w:styleId="Style_13_ch" w:type="character">
    <w:name w:val="toc 7"/>
    <w:basedOn w:val="Style_2_ch"/>
    <w:link w:val="Style_13"/>
  </w:style>
  <w:style w:styleId="Style_14" w:type="paragraph">
    <w:name w:val="Footer"/>
    <w:basedOn w:val="Style_2"/>
    <w:link w:val="Style_14_ch"/>
    <w:pPr>
      <w:tabs>
        <w:tab w:leader="none" w:pos="7143" w:val="center"/>
        <w:tab w:leader="none" w:pos="14287" w:val="right"/>
      </w:tabs>
      <w:ind/>
    </w:pPr>
  </w:style>
  <w:style w:styleId="Style_14_ch" w:type="character">
    <w:name w:val="Footer"/>
    <w:basedOn w:val="Style_2_ch"/>
    <w:link w:val="Style_14"/>
  </w:style>
  <w:style w:styleId="Style_15" w:type="paragraph">
    <w:name w:val="annotation reference"/>
    <w:basedOn w:val="Style_16"/>
    <w:link w:val="Style_15_ch"/>
    <w:rPr>
      <w:sz w:val="16"/>
    </w:rPr>
  </w:style>
  <w:style w:styleId="Style_15_ch" w:type="character">
    <w:name w:val="annotation reference"/>
    <w:basedOn w:val="Style_16_ch"/>
    <w:link w:val="Style_15"/>
    <w:rPr>
      <w:sz w:val="16"/>
    </w:rPr>
  </w:style>
  <w:style w:styleId="Style_17" w:type="paragraph">
    <w:name w:val="Endnote"/>
    <w:basedOn w:val="Style_2"/>
    <w:link w:val="Style_17_ch"/>
    <w:pPr>
      <w:spacing w:after="0" w:line="240" w:lineRule="auto"/>
      <w:ind/>
    </w:pPr>
    <w:rPr>
      <w:sz w:val="20"/>
    </w:rPr>
  </w:style>
  <w:style w:styleId="Style_17_ch" w:type="character">
    <w:name w:val="Endnote"/>
    <w:basedOn w:val="Style_2_ch"/>
    <w:link w:val="Style_17"/>
    <w:rPr>
      <w:sz w:val="20"/>
    </w:rPr>
  </w:style>
  <w:style w:styleId="Style_18" w:type="paragraph">
    <w:name w:val="heading 3"/>
    <w:basedOn w:val="Style_2"/>
    <w:next w:val="Style_2"/>
    <w:link w:val="Style_18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8_ch" w:type="character">
    <w:name w:val="heading 3"/>
    <w:basedOn w:val="Style_2_ch"/>
    <w:link w:val="Style_18"/>
    <w:rPr>
      <w:rFonts w:ascii="Arial" w:hAnsi="Arial"/>
      <w:sz w:val="30"/>
    </w:rPr>
  </w:style>
  <w:style w:styleId="Style_19" w:type="paragraph">
    <w:name w:val="Heading 3 Char"/>
    <w:basedOn w:val="Style_16"/>
    <w:link w:val="Style_19_ch"/>
    <w:rPr>
      <w:rFonts w:ascii="Arial" w:hAnsi="Arial"/>
      <w:sz w:val="30"/>
    </w:rPr>
  </w:style>
  <w:style w:styleId="Style_19_ch" w:type="character">
    <w:name w:val="Heading 3 Char"/>
    <w:basedOn w:val="Style_16_ch"/>
    <w:link w:val="Style_19"/>
    <w:rPr>
      <w:rFonts w:ascii="Arial" w:hAnsi="Arial"/>
      <w:sz w:val="30"/>
    </w:rPr>
  </w:style>
  <w:style w:styleId="Style_20" w:type="paragraph">
    <w:name w:val="Endnote Text Char"/>
    <w:link w:val="Style_20_ch"/>
    <w:rPr>
      <w:sz w:val="20"/>
    </w:rPr>
  </w:style>
  <w:style w:styleId="Style_20_ch" w:type="character">
    <w:name w:val="Endnote Text Char"/>
    <w:link w:val="Style_20"/>
    <w:rPr>
      <w:sz w:val="20"/>
    </w:rPr>
  </w:style>
  <w:style w:styleId="Style_21" w:type="paragraph">
    <w:name w:val="Heading 2 Char"/>
    <w:basedOn w:val="Style_16"/>
    <w:link w:val="Style_21_ch"/>
    <w:rPr>
      <w:rFonts w:ascii="Arial" w:hAnsi="Arial"/>
      <w:sz w:val="34"/>
    </w:rPr>
  </w:style>
  <w:style w:styleId="Style_21_ch" w:type="character">
    <w:name w:val="Heading 2 Char"/>
    <w:basedOn w:val="Style_16_ch"/>
    <w:link w:val="Style_21"/>
    <w:rPr>
      <w:rFonts w:ascii="Arial" w:hAnsi="Arial"/>
      <w:sz w:val="34"/>
    </w:rPr>
  </w:style>
  <w:style w:styleId="Style_22" w:type="paragraph">
    <w:name w:val="Balloon Text"/>
    <w:basedOn w:val="Style_2"/>
    <w:link w:val="Style_22_ch"/>
    <w:rPr>
      <w:rFonts w:ascii="Segoe UI" w:hAnsi="Segoe UI"/>
      <w:sz w:val="18"/>
    </w:rPr>
  </w:style>
  <w:style w:styleId="Style_22_ch" w:type="character">
    <w:name w:val="Balloon Text"/>
    <w:basedOn w:val="Style_2_ch"/>
    <w:link w:val="Style_22"/>
    <w:rPr>
      <w:rFonts w:ascii="Segoe UI" w:hAnsi="Segoe UI"/>
      <w:sz w:val="18"/>
    </w:rPr>
  </w:style>
  <w:style w:styleId="Style_23" w:type="paragraph">
    <w:name w:val="Footnote"/>
    <w:basedOn w:val="Style_2"/>
    <w:link w:val="Style_23_ch"/>
    <w:pPr>
      <w:spacing w:after="40"/>
      <w:ind/>
    </w:pPr>
    <w:rPr>
      <w:sz w:val="18"/>
    </w:rPr>
  </w:style>
  <w:style w:styleId="Style_23_ch" w:type="character">
    <w:name w:val="Footnote"/>
    <w:basedOn w:val="Style_2_ch"/>
    <w:link w:val="Style_23"/>
    <w:rPr>
      <w:sz w:val="18"/>
    </w:rPr>
  </w:style>
  <w:style w:styleId="Style_24" w:type="paragraph">
    <w:name w:val="heading 9"/>
    <w:basedOn w:val="Style_2"/>
    <w:next w:val="Style_2"/>
    <w:link w:val="Style_24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4_ch" w:type="character">
    <w:name w:val="heading 9"/>
    <w:basedOn w:val="Style_2_ch"/>
    <w:link w:val="Style_24"/>
    <w:rPr>
      <w:rFonts w:ascii="Arial" w:hAnsi="Arial"/>
      <w:i w:val="1"/>
      <w:sz w:val="21"/>
    </w:rPr>
  </w:style>
  <w:style w:styleId="Style_4" w:type="paragraph">
    <w:name w:val="No Spacing"/>
    <w:link w:val="Style_4_ch"/>
    <w:pPr>
      <w:spacing w:after="0" w:line="240" w:lineRule="auto"/>
      <w:ind/>
    </w:pPr>
    <w:rPr>
      <w:rFonts w:ascii="Calibri" w:hAnsi="Calibri"/>
      <w:color w:val="000000"/>
    </w:rPr>
  </w:style>
  <w:style w:styleId="Style_4_ch" w:type="character">
    <w:name w:val="No Spacing"/>
    <w:link w:val="Style_4"/>
    <w:rPr>
      <w:rFonts w:ascii="Calibri" w:hAnsi="Calibri"/>
      <w:color w:val="000000"/>
    </w:rPr>
  </w:style>
  <w:style w:styleId="Style_25" w:type="paragraph">
    <w:name w:val="List Paragraph"/>
    <w:basedOn w:val="Style_2"/>
    <w:link w:val="Style_25_ch"/>
    <w:pPr>
      <w:ind w:firstLine="0" w:left="720"/>
      <w:contextualSpacing w:val="1"/>
    </w:pPr>
  </w:style>
  <w:style w:styleId="Style_25_ch" w:type="character">
    <w:name w:val="List Paragraph"/>
    <w:basedOn w:val="Style_2_ch"/>
    <w:link w:val="Style_25"/>
  </w:style>
  <w:style w:styleId="Style_26" w:type="paragraph">
    <w:name w:val="Quote"/>
    <w:basedOn w:val="Style_2"/>
    <w:next w:val="Style_2"/>
    <w:link w:val="Style_26_ch"/>
    <w:pPr>
      <w:ind w:firstLine="0" w:left="720" w:right="720"/>
    </w:pPr>
    <w:rPr>
      <w:i w:val="1"/>
    </w:rPr>
  </w:style>
  <w:style w:styleId="Style_26_ch" w:type="character">
    <w:name w:val="Quote"/>
    <w:basedOn w:val="Style_2_ch"/>
    <w:link w:val="Style_26"/>
    <w:rPr>
      <w:i w:val="1"/>
    </w:rPr>
  </w:style>
  <w:style w:styleId="Style_27" w:type="paragraph">
    <w:name w:val="Heading 6 Char"/>
    <w:basedOn w:val="Style_16"/>
    <w:link w:val="Style_27_ch"/>
    <w:rPr>
      <w:rFonts w:ascii="Arial" w:hAnsi="Arial"/>
      <w:b w:val="1"/>
      <w:sz w:val="22"/>
    </w:rPr>
  </w:style>
  <w:style w:styleId="Style_27_ch" w:type="character">
    <w:name w:val="Heading 6 Char"/>
    <w:basedOn w:val="Style_16_ch"/>
    <w:link w:val="Style_27"/>
    <w:rPr>
      <w:rFonts w:ascii="Arial" w:hAnsi="Arial"/>
      <w:b w:val="1"/>
      <w:sz w:val="22"/>
    </w:rPr>
  </w:style>
  <w:style w:styleId="Style_28" w:type="paragraph">
    <w:name w:val="Intense Quote"/>
    <w:basedOn w:val="Style_2"/>
    <w:next w:val="Style_2"/>
    <w:link w:val="Style_28_ch"/>
    <w:pPr>
      <w:ind w:firstLine="0" w:left="720" w:right="720"/>
    </w:pPr>
    <w:rPr>
      <w:i w:val="1"/>
    </w:rPr>
  </w:style>
  <w:style w:styleId="Style_28_ch" w:type="character">
    <w:name w:val="Intense Quote"/>
    <w:basedOn w:val="Style_2_ch"/>
    <w:link w:val="Style_28"/>
    <w:rPr>
      <w:i w:val="1"/>
    </w:rPr>
  </w:style>
  <w:style w:styleId="Style_29" w:type="paragraph">
    <w:name w:val="toc 3"/>
    <w:basedOn w:val="Style_2"/>
    <w:next w:val="Style_2"/>
    <w:link w:val="Style_29_ch"/>
    <w:uiPriority w:val="39"/>
    <w:pPr>
      <w:spacing w:after="57"/>
      <w:ind w:firstLine="0" w:left="567"/>
    </w:pPr>
  </w:style>
  <w:style w:styleId="Style_29_ch" w:type="character">
    <w:name w:val="toc 3"/>
    <w:basedOn w:val="Style_2_ch"/>
    <w:link w:val="Style_29"/>
  </w:style>
  <w:style w:styleId="Style_30" w:type="paragraph">
    <w:name w:val="Heading 5 Char"/>
    <w:basedOn w:val="Style_16"/>
    <w:link w:val="Style_30_ch"/>
    <w:rPr>
      <w:rFonts w:ascii="Arial" w:hAnsi="Arial"/>
      <w:b w:val="1"/>
      <w:sz w:val="24"/>
    </w:rPr>
  </w:style>
  <w:style w:styleId="Style_30_ch" w:type="character">
    <w:name w:val="Heading 5 Char"/>
    <w:basedOn w:val="Style_16_ch"/>
    <w:link w:val="Style_30"/>
    <w:rPr>
      <w:rFonts w:ascii="Arial" w:hAnsi="Arial"/>
      <w:b w:val="1"/>
      <w:sz w:val="24"/>
    </w:rPr>
  </w:style>
  <w:style w:styleId="Style_31" w:type="paragraph">
    <w:name w:val="Intense Quote Char"/>
    <w:link w:val="Style_31_ch"/>
    <w:rPr>
      <w:i w:val="1"/>
    </w:rPr>
  </w:style>
  <w:style w:styleId="Style_31_ch" w:type="character">
    <w:name w:val="Intense Quote Char"/>
    <w:link w:val="Style_31"/>
    <w:rPr>
      <w:i w:val="1"/>
    </w:rPr>
  </w:style>
  <w:style w:styleId="Style_32" w:type="paragraph">
    <w:name w:val="Footer Char"/>
    <w:basedOn w:val="Style_16"/>
    <w:link w:val="Style_32_ch"/>
  </w:style>
  <w:style w:styleId="Style_32_ch" w:type="character">
    <w:name w:val="Footer Char"/>
    <w:basedOn w:val="Style_16_ch"/>
    <w:link w:val="Style_32"/>
  </w:style>
  <w:style w:styleId="Style_33" w:type="paragraph">
    <w:name w:val="endnote reference"/>
    <w:basedOn w:val="Style_16"/>
    <w:link w:val="Style_33_ch"/>
    <w:rPr>
      <w:vertAlign w:val="superscript"/>
    </w:rPr>
  </w:style>
  <w:style w:styleId="Style_33_ch" w:type="character">
    <w:name w:val="endnote reference"/>
    <w:basedOn w:val="Style_16_ch"/>
    <w:link w:val="Style_33"/>
    <w:rPr>
      <w:vertAlign w:val="superscript"/>
    </w:rPr>
  </w:style>
  <w:style w:styleId="Style_34" w:type="paragraph">
    <w:name w:val="Header"/>
    <w:basedOn w:val="Style_2"/>
    <w:link w:val="Style_34_ch"/>
    <w:pPr>
      <w:tabs>
        <w:tab w:leader="none" w:pos="7143" w:val="center"/>
        <w:tab w:leader="none" w:pos="14287" w:val="right"/>
      </w:tabs>
      <w:ind/>
    </w:pPr>
  </w:style>
  <w:style w:styleId="Style_34_ch" w:type="character">
    <w:name w:val="Header"/>
    <w:basedOn w:val="Style_2_ch"/>
    <w:link w:val="Style_34"/>
  </w:style>
  <w:style w:styleId="Style_35" w:type="paragraph">
    <w:name w:val="footnote reference"/>
    <w:basedOn w:val="Style_16"/>
    <w:link w:val="Style_35_ch"/>
    <w:rPr>
      <w:vertAlign w:val="superscript"/>
    </w:rPr>
  </w:style>
  <w:style w:styleId="Style_35_ch" w:type="character">
    <w:name w:val="footnote reference"/>
    <w:basedOn w:val="Style_16_ch"/>
    <w:link w:val="Style_35"/>
    <w:rPr>
      <w:vertAlign w:val="superscript"/>
    </w:rPr>
  </w:style>
  <w:style w:styleId="Style_36" w:type="paragraph">
    <w:name w:val="TOC Heading"/>
    <w:link w:val="Style_36_ch"/>
  </w:style>
  <w:style w:styleId="Style_36_ch" w:type="character">
    <w:name w:val="TOC Heading"/>
    <w:link w:val="Style_36"/>
  </w:style>
  <w:style w:styleId="Style_37" w:type="paragraph">
    <w:name w:val="heading 5"/>
    <w:basedOn w:val="Style_2"/>
    <w:next w:val="Style_2"/>
    <w:link w:val="Style_37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7_ch" w:type="character">
    <w:name w:val="heading 5"/>
    <w:basedOn w:val="Style_2_ch"/>
    <w:link w:val="Style_37"/>
    <w:rPr>
      <w:rFonts w:ascii="Arial" w:hAnsi="Arial"/>
      <w:b w:val="1"/>
      <w:sz w:val="24"/>
    </w:rPr>
  </w:style>
  <w:style w:styleId="Style_38" w:type="paragraph">
    <w:name w:val="Heading 9 Char"/>
    <w:basedOn w:val="Style_16"/>
    <w:link w:val="Style_38_ch"/>
    <w:rPr>
      <w:rFonts w:ascii="Arial" w:hAnsi="Arial"/>
      <w:i w:val="1"/>
      <w:sz w:val="21"/>
    </w:rPr>
  </w:style>
  <w:style w:styleId="Style_38_ch" w:type="character">
    <w:name w:val="Heading 9 Char"/>
    <w:basedOn w:val="Style_16_ch"/>
    <w:link w:val="Style_38"/>
    <w:rPr>
      <w:rFonts w:ascii="Arial" w:hAnsi="Arial"/>
      <w:i w:val="1"/>
      <w:sz w:val="21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39" w:type="paragraph">
    <w:name w:val="heading 1"/>
    <w:basedOn w:val="Style_2"/>
    <w:next w:val="Style_2"/>
    <w:link w:val="Style_39_ch"/>
    <w:uiPriority w:val="9"/>
    <w:qFormat/>
    <w:pPr>
      <w:keepNext w:val="1"/>
      <w:ind/>
      <w:outlineLvl w:val="0"/>
    </w:pPr>
    <w:rPr>
      <w:b w:val="1"/>
    </w:rPr>
  </w:style>
  <w:style w:styleId="Style_39_ch" w:type="character">
    <w:name w:val="heading 1"/>
    <w:basedOn w:val="Style_2_ch"/>
    <w:link w:val="Style_39"/>
    <w:rPr>
      <w:b w:val="1"/>
    </w:rPr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basedOn w:val="Style_2"/>
    <w:link w:val="Style_41_ch"/>
    <w:pPr>
      <w:spacing w:after="40" w:line="240" w:lineRule="auto"/>
      <w:ind/>
    </w:pPr>
    <w:rPr>
      <w:sz w:val="18"/>
    </w:rPr>
  </w:style>
  <w:style w:styleId="Style_41_ch" w:type="character">
    <w:name w:val="Footnote"/>
    <w:basedOn w:val="Style_2_ch"/>
    <w:link w:val="Style_41"/>
    <w:rPr>
      <w:sz w:val="18"/>
    </w:rPr>
  </w:style>
  <w:style w:styleId="Style_42" w:type="paragraph">
    <w:name w:val="heading 8"/>
    <w:basedOn w:val="Style_2"/>
    <w:next w:val="Style_2"/>
    <w:link w:val="Style_42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42_ch" w:type="character">
    <w:name w:val="heading 8"/>
    <w:basedOn w:val="Style_2_ch"/>
    <w:link w:val="Style_42"/>
    <w:rPr>
      <w:rFonts w:ascii="Arial" w:hAnsi="Arial"/>
      <w:i w:val="1"/>
      <w:sz w:val="22"/>
    </w:rPr>
  </w:style>
  <w:style w:styleId="Style_43" w:type="paragraph">
    <w:name w:val="toc 1"/>
    <w:basedOn w:val="Style_2"/>
    <w:next w:val="Style_2"/>
    <w:link w:val="Style_43_ch"/>
    <w:uiPriority w:val="39"/>
    <w:pPr>
      <w:spacing w:after="57"/>
      <w:ind/>
    </w:pPr>
  </w:style>
  <w:style w:styleId="Style_43_ch" w:type="character">
    <w:name w:val="toc 1"/>
    <w:basedOn w:val="Style_2_ch"/>
    <w:link w:val="Style_43"/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44" w:type="paragraph">
    <w:name w:val="Heading 8 Char"/>
    <w:basedOn w:val="Style_16"/>
    <w:link w:val="Style_44_ch"/>
    <w:rPr>
      <w:rFonts w:ascii="Arial" w:hAnsi="Arial"/>
      <w:i w:val="1"/>
      <w:sz w:val="22"/>
    </w:rPr>
  </w:style>
  <w:style w:styleId="Style_44_ch" w:type="character">
    <w:name w:val="Heading 8 Char"/>
    <w:basedOn w:val="Style_16_ch"/>
    <w:link w:val="Style_44"/>
    <w:rPr>
      <w:rFonts w:ascii="Arial" w:hAnsi="Arial"/>
      <w:i w:val="1"/>
      <w:sz w:val="22"/>
    </w:rPr>
  </w:style>
  <w:style w:styleId="Style_45" w:type="paragraph">
    <w:name w:val="Heading 7 Char"/>
    <w:basedOn w:val="Style_16"/>
    <w:link w:val="Style_45_ch"/>
    <w:rPr>
      <w:rFonts w:ascii="Arial" w:hAnsi="Arial"/>
      <w:b w:val="1"/>
      <w:i w:val="1"/>
      <w:sz w:val="22"/>
    </w:rPr>
  </w:style>
  <w:style w:styleId="Style_45_ch" w:type="character">
    <w:name w:val="Heading 7 Char"/>
    <w:basedOn w:val="Style_16_ch"/>
    <w:link w:val="Style_45"/>
    <w:rPr>
      <w:rFonts w:ascii="Arial" w:hAnsi="Arial"/>
      <w:b w:val="1"/>
      <w:i w:val="1"/>
      <w:sz w:val="22"/>
    </w:rPr>
  </w:style>
  <w:style w:styleId="Style_46" w:type="paragraph">
    <w:name w:val="toc 9"/>
    <w:basedOn w:val="Style_2"/>
    <w:next w:val="Style_2"/>
    <w:link w:val="Style_46_ch"/>
    <w:uiPriority w:val="39"/>
    <w:pPr>
      <w:spacing w:after="57"/>
      <w:ind w:firstLine="0" w:left="2268"/>
    </w:pPr>
  </w:style>
  <w:style w:styleId="Style_46_ch" w:type="character">
    <w:name w:val="toc 9"/>
    <w:basedOn w:val="Style_2_ch"/>
    <w:link w:val="Style_46"/>
  </w:style>
  <w:style w:styleId="Style_47" w:type="paragraph">
    <w:name w:val="Subtitle Char"/>
    <w:basedOn w:val="Style_16"/>
    <w:link w:val="Style_47_ch"/>
    <w:rPr>
      <w:sz w:val="24"/>
    </w:rPr>
  </w:style>
  <w:style w:styleId="Style_47_ch" w:type="character">
    <w:name w:val="Subtitle Char"/>
    <w:basedOn w:val="Style_16_ch"/>
    <w:link w:val="Style_47"/>
    <w:rPr>
      <w:sz w:val="24"/>
    </w:rPr>
  </w:style>
  <w:style w:styleId="Style_48" w:type="paragraph">
    <w:name w:val="Header Char"/>
    <w:basedOn w:val="Style_16"/>
    <w:link w:val="Style_48_ch"/>
  </w:style>
  <w:style w:styleId="Style_48_ch" w:type="character">
    <w:name w:val="Header Char"/>
    <w:basedOn w:val="Style_16_ch"/>
    <w:link w:val="Style_48"/>
  </w:style>
  <w:style w:styleId="Style_49" w:type="paragraph">
    <w:name w:val="annotation text"/>
    <w:basedOn w:val="Style_2"/>
    <w:link w:val="Style_49_ch"/>
    <w:rPr>
      <w:sz w:val="20"/>
    </w:rPr>
  </w:style>
  <w:style w:styleId="Style_49_ch" w:type="character">
    <w:name w:val="annotation text"/>
    <w:basedOn w:val="Style_2_ch"/>
    <w:link w:val="Style_49"/>
    <w:rPr>
      <w:sz w:val="20"/>
    </w:rPr>
  </w:style>
  <w:style w:styleId="Style_50" w:type="paragraph">
    <w:name w:val="toc 8"/>
    <w:basedOn w:val="Style_2"/>
    <w:next w:val="Style_2"/>
    <w:link w:val="Style_50_ch"/>
    <w:uiPriority w:val="39"/>
    <w:pPr>
      <w:spacing w:after="57"/>
      <w:ind w:firstLine="0" w:left="1984"/>
    </w:pPr>
  </w:style>
  <w:style w:styleId="Style_50_ch" w:type="character">
    <w:name w:val="toc 8"/>
    <w:basedOn w:val="Style_2_ch"/>
    <w:link w:val="Style_50"/>
  </w:style>
  <w:style w:styleId="Style_51" w:type="paragraph">
    <w:name w:val="annotation subject"/>
    <w:basedOn w:val="Style_49"/>
    <w:next w:val="Style_49"/>
    <w:link w:val="Style_51_ch"/>
    <w:rPr>
      <w:b w:val="1"/>
    </w:rPr>
  </w:style>
  <w:style w:styleId="Style_51_ch" w:type="character">
    <w:name w:val="annotation subject"/>
    <w:basedOn w:val="Style_49_ch"/>
    <w:link w:val="Style_51"/>
    <w:rPr>
      <w:b w:val="1"/>
    </w:rPr>
  </w:style>
  <w:style w:styleId="Style_52" w:type="paragraph">
    <w:name w:val="Normal (Web)"/>
    <w:basedOn w:val="Style_2"/>
    <w:link w:val="Style_52_ch"/>
    <w:pPr>
      <w:spacing w:afterAutospacing="on" w:beforeAutospacing="on"/>
      <w:ind/>
    </w:pPr>
    <w:rPr>
      <w:sz w:val="24"/>
    </w:rPr>
  </w:style>
  <w:style w:styleId="Style_52_ch" w:type="character">
    <w:name w:val="Normal (Web)"/>
    <w:basedOn w:val="Style_2_ch"/>
    <w:link w:val="Style_52"/>
    <w:rPr>
      <w:sz w:val="24"/>
    </w:rPr>
  </w:style>
  <w:style w:styleId="Style_53" w:type="paragraph">
    <w:name w:val="toc 5"/>
    <w:basedOn w:val="Style_2"/>
    <w:next w:val="Style_2"/>
    <w:link w:val="Style_53_ch"/>
    <w:uiPriority w:val="39"/>
    <w:pPr>
      <w:spacing w:after="57"/>
      <w:ind w:firstLine="0" w:left="1134"/>
    </w:pPr>
  </w:style>
  <w:style w:styleId="Style_53_ch" w:type="character">
    <w:name w:val="toc 5"/>
    <w:basedOn w:val="Style_2_ch"/>
    <w:link w:val="Style_53"/>
  </w:style>
  <w:style w:styleId="Style_54" w:type="paragraph">
    <w:name w:val="Endnote"/>
    <w:basedOn w:val="Style_2"/>
    <w:link w:val="Style_54_ch"/>
    <w:rPr>
      <w:sz w:val="20"/>
    </w:rPr>
  </w:style>
  <w:style w:styleId="Style_54_ch" w:type="character">
    <w:name w:val="Endnote"/>
    <w:basedOn w:val="Style_2_ch"/>
    <w:link w:val="Style_54"/>
    <w:rPr>
      <w:sz w:val="20"/>
    </w:rPr>
  </w:style>
  <w:style w:styleId="Style_55" w:type="paragraph">
    <w:name w:val="Plain Text"/>
    <w:link w:val="Style_55_ch"/>
    <w:pPr>
      <w:keepNext w:val="0"/>
      <w:keepLines w:val="0"/>
      <w:pageBreakBefore w:val="0"/>
      <w:widowControl w:val="1"/>
      <w:spacing w:after="0" w:before="0" w:line="240" w:lineRule="auto"/>
      <w:ind w:firstLine="0" w:left="0" w:right="0"/>
      <w:contextualSpacing w:val="0"/>
      <w:jc w:val="left"/>
    </w:pPr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55_ch" w:type="character">
    <w:name w:val="Plain Text"/>
    <w:link w:val="Style_55"/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56" w:type="paragraph">
    <w:name w:val="Heading 4 Char"/>
    <w:basedOn w:val="Style_16"/>
    <w:link w:val="Style_56_ch"/>
    <w:rPr>
      <w:rFonts w:ascii="Arial" w:hAnsi="Arial"/>
      <w:b w:val="1"/>
      <w:sz w:val="26"/>
    </w:rPr>
  </w:style>
  <w:style w:styleId="Style_56_ch" w:type="character">
    <w:name w:val="Heading 4 Char"/>
    <w:basedOn w:val="Style_16_ch"/>
    <w:link w:val="Style_56"/>
    <w:rPr>
      <w:rFonts w:ascii="Arial" w:hAnsi="Arial"/>
      <w:b w:val="1"/>
      <w:sz w:val="26"/>
    </w:rPr>
  </w:style>
  <w:style w:styleId="Style_57" w:type="paragraph">
    <w:name w:val="Heading 1 Char"/>
    <w:basedOn w:val="Style_16"/>
    <w:link w:val="Style_57_ch"/>
    <w:rPr>
      <w:rFonts w:ascii="Arial" w:hAnsi="Arial"/>
      <w:sz w:val="40"/>
    </w:rPr>
  </w:style>
  <w:style w:styleId="Style_57_ch" w:type="character">
    <w:name w:val="Heading 1 Char"/>
    <w:basedOn w:val="Style_16_ch"/>
    <w:link w:val="Style_57"/>
    <w:rPr>
      <w:rFonts w:ascii="Arial" w:hAnsi="Arial"/>
      <w:sz w:val="40"/>
    </w:rPr>
  </w:style>
  <w:style w:styleId="Style_58" w:type="paragraph">
    <w:name w:val="Footnote Text Char"/>
    <w:link w:val="Style_58_ch"/>
    <w:rPr>
      <w:sz w:val="18"/>
    </w:rPr>
  </w:style>
  <w:style w:styleId="Style_58_ch" w:type="character">
    <w:name w:val="Footnote Text Char"/>
    <w:link w:val="Style_58"/>
    <w:rPr>
      <w:sz w:val="18"/>
    </w:rPr>
  </w:style>
  <w:style w:styleId="Style_59" w:type="paragraph">
    <w:name w:val="Subtitle"/>
    <w:basedOn w:val="Style_2"/>
    <w:next w:val="Style_2"/>
    <w:link w:val="Style_59_ch"/>
    <w:uiPriority w:val="11"/>
    <w:qFormat/>
    <w:pPr>
      <w:spacing w:after="200" w:before="200"/>
      <w:ind/>
    </w:pPr>
    <w:rPr>
      <w:sz w:val="24"/>
    </w:rPr>
  </w:style>
  <w:style w:styleId="Style_59_ch" w:type="character">
    <w:name w:val="Subtitle"/>
    <w:basedOn w:val="Style_2_ch"/>
    <w:link w:val="Style_59"/>
    <w:rPr>
      <w:sz w:val="24"/>
    </w:rPr>
  </w:style>
  <w:style w:styleId="Style_60" w:type="paragraph">
    <w:name w:val="table of figures"/>
    <w:basedOn w:val="Style_2"/>
    <w:next w:val="Style_2"/>
    <w:link w:val="Style_60_ch"/>
  </w:style>
  <w:style w:styleId="Style_60_ch" w:type="character">
    <w:name w:val="table of figures"/>
    <w:basedOn w:val="Style_2_ch"/>
    <w:link w:val="Style_60"/>
  </w:style>
  <w:style w:styleId="Style_61" w:type="paragraph">
    <w:name w:val="Title"/>
    <w:basedOn w:val="Style_2"/>
    <w:next w:val="Style_2"/>
    <w:link w:val="Style_61_ch"/>
    <w:uiPriority w:val="10"/>
    <w:qFormat/>
    <w:pPr>
      <w:spacing w:after="200" w:before="300"/>
      <w:ind/>
      <w:contextualSpacing w:val="1"/>
    </w:pPr>
    <w:rPr>
      <w:sz w:val="48"/>
    </w:rPr>
  </w:style>
  <w:style w:styleId="Style_61_ch" w:type="character">
    <w:name w:val="Title"/>
    <w:basedOn w:val="Style_2_ch"/>
    <w:link w:val="Style_61"/>
    <w:rPr>
      <w:sz w:val="48"/>
    </w:rPr>
  </w:style>
  <w:style w:styleId="Style_62" w:type="paragraph">
    <w:name w:val="heading 4"/>
    <w:basedOn w:val="Style_2"/>
    <w:next w:val="Style_2"/>
    <w:link w:val="Style_62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62_ch" w:type="character">
    <w:name w:val="heading 4"/>
    <w:basedOn w:val="Style_2_ch"/>
    <w:link w:val="Style_62"/>
    <w:rPr>
      <w:rFonts w:ascii="Arial" w:hAnsi="Arial"/>
      <w:b w:val="1"/>
      <w:sz w:val="26"/>
    </w:rPr>
  </w:style>
  <w:style w:styleId="Style_63" w:type="paragraph">
    <w:name w:val="heading 2"/>
    <w:basedOn w:val="Style_2"/>
    <w:next w:val="Style_2"/>
    <w:link w:val="Style_63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63_ch" w:type="character">
    <w:name w:val="heading 2"/>
    <w:basedOn w:val="Style_2_ch"/>
    <w:link w:val="Style_63"/>
    <w:rPr>
      <w:rFonts w:ascii="Arial" w:hAnsi="Arial"/>
      <w:sz w:val="34"/>
    </w:rPr>
  </w:style>
  <w:style w:styleId="Style_64" w:type="paragraph">
    <w:name w:val="Title Char"/>
    <w:basedOn w:val="Style_16"/>
    <w:link w:val="Style_64_ch"/>
    <w:rPr>
      <w:sz w:val="48"/>
    </w:rPr>
  </w:style>
  <w:style w:styleId="Style_64_ch" w:type="character">
    <w:name w:val="Title Char"/>
    <w:basedOn w:val="Style_16_ch"/>
    <w:link w:val="Style_64"/>
    <w:rPr>
      <w:sz w:val="48"/>
    </w:rPr>
  </w:style>
  <w:style w:styleId="Style_65" w:type="paragraph">
    <w:name w:val="heading 6"/>
    <w:basedOn w:val="Style_2"/>
    <w:next w:val="Style_2"/>
    <w:link w:val="Style_65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65_ch" w:type="character">
    <w:name w:val="heading 6"/>
    <w:basedOn w:val="Style_2_ch"/>
    <w:link w:val="Style_65"/>
    <w:rPr>
      <w:rFonts w:ascii="Arial" w:hAnsi="Arial"/>
      <w:b w:val="1"/>
      <w:sz w:val="22"/>
    </w:rPr>
  </w:style>
  <w:style w:styleId="Style_66" w:type="table">
    <w:name w:val="List Table 3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Bordered &amp; 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List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Grid Table 1 Light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st Table 2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Grid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List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Plain Table 1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2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1 Light - Accent 2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1 Light"/>
    <w:basedOn w:val="Style_3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Bordered &amp; 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Bordered"/>
    <w:basedOn w:val="Style_3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7 Colorful - Accent 2"/>
    <w:basedOn w:val="Style_3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3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5 Dark - Accent 2"/>
    <w:basedOn w:val="Style_3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5 Dark - Accent 6"/>
    <w:basedOn w:val="Style_3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5 Dark- Accent 4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Grid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Grid Table 3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2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3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2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Bordered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3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7 Colorful - Accent 3"/>
    <w:basedOn w:val="Style_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1 Light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7 Colorful - Accent 5"/>
    <w:basedOn w:val="Style_3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3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7 Colorful - Accent 1"/>
    <w:basedOn w:val="Style_3"/>
    <w:pPr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5 Dark"/>
    <w:basedOn w:val="Style_3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5 Dark - Accent 1"/>
    <w:basedOn w:val="Style_3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2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Bordered &amp; 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Bordered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2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1 Light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1 Light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7 Colorful"/>
    <w:basedOn w:val="Style_3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7 Colorful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2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1 Light - Accent 1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Bordered &amp; 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Bordered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Bordered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4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7 Colorful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7 Colorful - Accent 6"/>
    <w:basedOn w:val="Style_3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Bordered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1 Light - Accent 6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1 Light - Accent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Grid Table 2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5 Dark - Accent 4"/>
    <w:basedOn w:val="Style_3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2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Bordered &amp; 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Grid Table 2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5 Dark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3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2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Bordered &amp; 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1 Light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3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2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Plain Table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5 Dark - Accent 6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7 Colorful - Accent 5"/>
    <w:basedOn w:val="Style_3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5 Dark - Accent 3"/>
    <w:basedOn w:val="Style_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7 Colorful - Accent 4"/>
    <w:basedOn w:val="Style_3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1 Light - Accent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5 Dark - Accent 3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7 Colorful - Accent 6"/>
    <w:basedOn w:val="Style_3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3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Table Grid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Table Grid Light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2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2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3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1 Light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Bordered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7 Colorful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1 Light - Accent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Plain Table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Grid Table 4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3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7 Colorful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st Table 5 Dark - Accent 5"/>
    <w:basedOn w:val="Style_3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1 Light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Plain Table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3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5 Dark - Accent 5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3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5 Dark- Accent 1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Grid Table 7 Colorful"/>
    <w:basedOn w:val="Style_3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Grid Table 5 Dark - Accent 2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Plain Table 2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List Table 3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Bordered &amp; 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emf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2025-02-17T12:12:11Z</dcterms:modified>
</cp:coreProperties>
</file>