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6075" w:leader="none"/>
        </w:tabs>
        <w:jc w:val="right"/>
        <w:rPr>
          <w:rFonts w:ascii="Times New Roman" w:hAnsi="Times New Roman"/>
          <w:sz w:val="28"/>
        </w:rPr>
      </w:pPr>
      <w:r>
        <w:rPr>
          <w:sz w:val="28"/>
        </w:rPr>
        <w:t>ФОРМА</w:t>
      </w:r>
    </w:p>
    <w:p>
      <w:pPr>
        <w:pStyle w:val="Normal"/>
        <w:widowControl w:val="false"/>
        <w:tabs>
          <w:tab w:val="clear" w:pos="708"/>
          <w:tab w:val="left" w:pos="6075" w:leader="none"/>
        </w:tabs>
        <w:jc w:val="center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 w:val="false"/>
        <w:tabs>
          <w:tab w:val="clear" w:pos="708"/>
          <w:tab w:val="left" w:pos="6075" w:leader="none"/>
        </w:tabs>
        <w:jc w:val="center"/>
        <w:rPr>
          <w:rFonts w:ascii="Times New Roman" w:hAnsi="Times New Roman"/>
          <w:sz w:val="28"/>
        </w:rPr>
      </w:pPr>
      <w:r>
        <w:rPr>
          <w:sz w:val="28"/>
        </w:rPr>
        <w:t>ЗАМЕЧАНИЯ И ПРЕДЛОЖЕНИЯ</w:t>
      </w:r>
    </w:p>
    <w:p>
      <w:pPr>
        <w:pStyle w:val="ConsPlusNonformat1"/>
        <w:spacing w:lineRule="exact" w:line="2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проведением публичных консультаций по проекту нормативного правового акта администрации города Ставрополя, затрагивающего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вопросы осуществления предпринимательской и инвестиционной деятельности</w:t>
      </w:r>
    </w:p>
    <w:p>
      <w:pPr>
        <w:pStyle w:val="ConsPlusNonformat1"/>
        <w:spacing w:lineRule="exact" w:line="2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Nonformat1"/>
        <w:spacing w:lineRule="exact" w:line="2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4"/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1. Наименование участника публичных консультаций, вносящего </w:t>
              <w:br/>
              <w:t>замечания и предложения в связи с проведением публичных консультаций по проекту  нормативного правового акта администрации города Ставрополя, затрагивающего</w:t>
            </w: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вопросы осуществления предпринимательской и инвестиционной деятельности, разработанному отраслевым (функциональным)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8"/>
                <w:szCs w:val="20"/>
              </w:rPr>
              <w:t>органом администрации города Ставрополя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 –разработчиком проекта нормативного правового акта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8"/>
                <w:szCs w:val="20"/>
              </w:rPr>
              <w:t xml:space="preserve">администрации </w:t>
              <w:br/>
              <w:t>города Ставрополя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 (далее соответственно - замечания и предложения, разработчик проекта</w:t>
            </w: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правового акта, проект правового акта).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2. Наименование проекта правового акта.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3. Срок, установленный разработчиком проекта правового акта для направления замечаний и предложений</w:t>
            </w: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8"/>
                <w:szCs w:val="20"/>
              </w:rPr>
              <w:t>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 30 января 2026 года по 13 февраля 2026 года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4. Насколько корректно разработчиком проекта правового акта определены  те факторы, которые обуславливают необходимость правового регулирования?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5. Является ли выбранный вариант решения проблемы оптимальным </w:t>
              <w:br/>
              <w:t>(в том числе с точки зрения общественных выгод и издержек)?</w:t>
            </w:r>
          </w:p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Существуют ли иные варианты достижения целей правового регулирования?</w:t>
            </w:r>
          </w:p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Если да, приведите те, которые были бы менее затратные и (или) более эффективны.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6. Какие группы субъектов предпринимательской и инвестиционной   деятельности затронет нормативное правовое регулирование, предлагаемое проектом правового акта?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7. Если какие-либо положения проекта правового акта негативно </w:t>
              <w:br/>
              <w:t xml:space="preserve">отразятся  на субъектах предпринимательской деятельности, укажите </w:t>
              <w:br/>
              <w:t xml:space="preserve">такие положения и оцените это влияние количественно </w:t>
              <w:br/>
              <w:t>(в денежных средствах или часах, потраченных на выполнение требований).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8. 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9. Считаете нормы проекта правового акта ясными и однозначными для понимания?</w:t>
            </w:r>
          </w:p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Считаете, что нормы проекта правового акта не соответствуют или  противоречат иным действующим нормативным правовым актам? </w:t>
              <w:br/>
              <w:t>Укажите нормы и такие нормативные правовые акты.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10. Какой переходный период необходим для вступления в силу проекта правового акта?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11.</w:t>
            </w: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Какие исключения по введению предлагаемого регулирования целесообразно применить в отношении отдельных групп лиц?</w:t>
            </w:r>
          </w:p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Приведите соответствующее обоснование.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12. Иные замечания и предложения</w:t>
            </w: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 проекту правового акта.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pStyle w:val="ConsPlusNonformat1"/>
        <w:rPr/>
      </w:pPr>
      <w:r>
        <w:rPr/>
      </w:r>
    </w:p>
    <w:p>
      <w:pPr>
        <w:pStyle w:val="ConsPlusNonformat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                         Подпись                            Расшифровка подписи</w:t>
      </w:r>
    </w:p>
    <w:p>
      <w:pPr>
        <w:pStyle w:val="ConsPlusNonformat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(для юридических лиц)</w:t>
      </w:r>
    </w:p>
    <w:p>
      <w:pPr>
        <w:pStyle w:val="ConsPlusNonformat1"/>
        <w:rPr/>
      </w:pPr>
      <w:r>
        <w:rPr>
          <w:rFonts w:ascii="Times New Roman" w:hAnsi="Times New Roman"/>
          <w:sz w:val="28"/>
        </w:rPr>
        <w:t xml:space="preserve">                                   </w:t>
      </w:r>
      <w:r>
        <w:rPr>
          <w:rFonts w:ascii="Times New Roman" w:hAnsi="Times New Roman"/>
          <w:sz w:val="28"/>
        </w:rPr>
        <w:t>М.П.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567" w:gutter="0" w:header="709" w:top="766" w:footer="709" w:bottom="76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XO Thames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left="0" w:right="360"/>
      <w:rPr>
        <w:rFonts w:ascii="Times New Roman" w:hAnsi="Times New Roman"/>
      </w:rPr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2</w:t>
    </w:r>
    <w:r>
      <w:rPr>
        <w:sz w:val="28"/>
      </w:rPr>
      <w:fldChar w:fldCharType="end"/>
    </w:r>
  </w:p>
  <w:p>
    <w:pPr>
      <w:pStyle w:val="Header"/>
      <w:rPr>
        <w:rFonts w:ascii="Times New Roman" w:hAnsi="Times New Roman"/>
      </w:rPr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Tahoma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basedOn w:val="Normal"/>
    <w:next w:val="Normal"/>
    <w:uiPriority w:val="9"/>
    <w:qFormat/>
    <w:pPr>
      <w:keepNext w:val="true"/>
      <w:keepLines/>
      <w:spacing w:before="200" w:after="0"/>
      <w:jc w:val="left"/>
      <w:outlineLvl w:val="1"/>
    </w:pPr>
    <w:rPr>
      <w:rFonts w:ascii="Cambria" w:hAnsi="Cambria"/>
      <w:b/>
      <w:color w:val="4F81BD"/>
      <w:sz w:val="26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mmentReference">
    <w:name w:val="annotation reference"/>
    <w:basedOn w:val="DefaultParagraphFont"/>
    <w:link w:val="annotationreference1"/>
    <w:qFormat/>
    <w:rPr>
      <w:sz w:val="16"/>
    </w:rPr>
  </w:style>
  <w:style w:type="character" w:styleId="Marginalia">
    <w:name w:val="Marginalia"/>
    <w:qFormat/>
    <w:rPr>
      <w:sz w:val="20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ConsPlusNonformat">
    <w:name w:val="ConsPlusNonformat"/>
    <w:link w:val="ConsPlusNonformat1"/>
    <w:qFormat/>
    <w:rPr>
      <w:rFonts w:ascii="Courier New" w:hAnsi="Courier New"/>
      <w:sz w:val="20"/>
    </w:rPr>
  </w:style>
  <w:style w:type="character" w:styleId="1">
    <w:name w:val="Абзац списка1"/>
    <w:link w:val="11"/>
    <w:qFormat/>
    <w:rPr>
      <w:rFonts w:ascii="Calibri" w:hAnsi="Calibri"/>
      <w:sz w:val="22"/>
    </w:rPr>
  </w:style>
  <w:style w:type="character" w:styleId="DefaultParagraphFont">
    <w:name w:val="Default Paragraph Font"/>
    <w:link w:val="DefaultParagraphFont1"/>
    <w:qFormat/>
    <w:rPr/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NoSpacing">
    <w:name w:val="No Spacing"/>
    <w:link w:val="NoSpacing1"/>
    <w:qFormat/>
    <w:rPr>
      <w:sz w:val="24"/>
    </w:rPr>
  </w:style>
  <w:style w:type="character" w:styleId="ListParagraph">
    <w:name w:val="List Paragraph"/>
    <w:link w:val="ListParagraph1"/>
    <w:qFormat/>
    <w:rPr/>
  </w:style>
  <w:style w:type="character" w:styleId="Heading2Char">
    <w:name w:val="Heading 2 Char"/>
    <w:link w:val="Heading2Char1"/>
    <w:qFormat/>
    <w:rPr>
      <w:rFonts w:ascii="Cambria" w:hAnsi="Cambria"/>
      <w:b/>
      <w:color w:val="4F81BD"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Footer1">
    <w:name w:val="Footer1"/>
    <w:qFormat/>
    <w:rPr/>
  </w:style>
  <w:style w:type="character" w:styleId="annotationsubject">
    <w:name w:val="annotation subject"/>
    <w:basedOn w:val="Marginalia"/>
    <w:link w:val="annotationsubject1"/>
    <w:qFormat/>
    <w:rPr>
      <w:b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basedOn w:val="DefaultParagraphFont"/>
    <w:rPr>
      <w:color w:val="000000"/>
      <w:u w:val="single"/>
    </w:rPr>
  </w:style>
  <w:style w:type="character" w:styleId="Footnote">
    <w:name w:val="Footnote"/>
    <w:link w:val="Footnote1"/>
    <w:qFormat/>
    <w:rPr>
      <w:sz w:val="20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PageNumber">
    <w:name w:val="page number"/>
    <w:basedOn w:val="DefaultParagraphFont"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FootnoteTextChar">
    <w:name w:val="Footnote Text Char"/>
    <w:link w:val="FootnoteTextChar1"/>
    <w:qFormat/>
    <w:rPr>
      <w:rFonts w:ascii="Times New Roman" w:hAnsi="Times New Roman"/>
      <w:sz w:val="20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ConsPlusNormal">
    <w:name w:val="ConsPlusNormal"/>
    <w:link w:val="ConsPlusNormal1"/>
    <w:qFormat/>
    <w:rPr>
      <w:rFonts w:ascii="Arial" w:hAnsi="Arial"/>
      <w:sz w:val="20"/>
    </w:rPr>
  </w:style>
  <w:style w:type="character" w:styleId="Header1">
    <w:name w:val="Header1"/>
    <w:qFormat/>
    <w:rPr/>
  </w:style>
  <w:style w:type="character" w:styleId="Textbodyindent">
    <w:name w:val="Text body indent"/>
    <w:qFormat/>
    <w:rPr/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Cambria" w:hAnsi="Cambria"/>
      <w:b/>
      <w:color w:val="4F81BD"/>
      <w:sz w:val="26"/>
    </w:rPr>
  </w:style>
  <w:style w:type="character" w:styleId="Style9">
    <w:name w:val="Символ сноски"/>
    <w:qFormat/>
    <w:rPr>
      <w:rFonts w:ascii="Times New Roman" w:hAnsi="Times New Roman"/>
      <w:vertAlign w:val="superscript"/>
    </w:rPr>
  </w:style>
  <w:style w:type="character" w:styleId="FootnoteReference">
    <w:name w:val="footnote reference"/>
    <w:rPr>
      <w:rFonts w:ascii="Times New Roman" w:hAnsi="Times New Roman"/>
      <w:vertAlign w:val="superscript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annotationreference1">
    <w:name w:val="annotation reference1"/>
    <w:basedOn w:val="DefaultParagraphFont1"/>
    <w:link w:val="CommentReference"/>
    <w:qFormat/>
    <w:pPr/>
    <w:rPr>
      <w:sz w:val="16"/>
    </w:rPr>
  </w:style>
  <w:style w:type="paragraph" w:styleId="CommentText">
    <w:name w:val="annotation text"/>
    <w:basedOn w:val="Normal"/>
    <w:pPr>
      <w:jc w:val="left"/>
    </w:pPr>
    <w:rPr>
      <w:sz w:val="20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>
      <w:jc w:val="left"/>
    </w:pPr>
    <w:rPr>
      <w:rFonts w:ascii="Tahoma" w:hAnsi="Tahoma"/>
      <w:sz w:val="16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nformat1">
    <w:name w:val="ConsPlusNonformat1"/>
    <w:link w:val="ConsPlusNonforma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">
    <w:name w:val="Абзац списка11"/>
    <w:basedOn w:val="Normal"/>
    <w:link w:val="1"/>
    <w:qFormat/>
    <w:pPr>
      <w:spacing w:lineRule="auto" w:line="276" w:before="0" w:after="200"/>
      <w:ind w:hanging="0" w:left="720"/>
      <w:jc w:val="left"/>
    </w:pPr>
    <w:rPr>
      <w:rFonts w:ascii="Calibri" w:hAnsi="Calibri"/>
      <w:sz w:val="22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NoSpacing1">
    <w:name w:val="No Spacing1"/>
    <w:link w:val="NoSpacing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ind w:hanging="0" w:left="720"/>
      <w:jc w:val="left"/>
    </w:pPr>
    <w:rPr/>
  </w:style>
  <w:style w:type="paragraph" w:styleId="Heading2Char1">
    <w:name w:val="Heading 2 Char1"/>
    <w:link w:val="Heading2Char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mbria" w:hAnsi="Cambria" w:eastAsia="Tahoma" w:cs="Noto Sans"/>
      <w:b/>
      <w:color w:val="4F81BD"/>
      <w:spacing w:val="0"/>
      <w:kern w:val="0"/>
      <w:sz w:val="26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2">
    <w:name w:val="Колонтитулы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user2">
    <w:name w:val="Колонтитулы (user)"/>
    <w:basedOn w:val="Normal"/>
    <w:qFormat/>
    <w:pPr/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jc w:val="left"/>
    </w:pPr>
    <w:rPr/>
  </w:style>
  <w:style w:type="paragraph" w:styleId="annotationsubject1">
    <w:name w:val="annotation subject1"/>
    <w:basedOn w:val="CommentText"/>
    <w:next w:val="CommentText"/>
    <w:link w:val="annotationsubject"/>
    <w:qFormat/>
    <w:pPr>
      <w:jc w:val="left"/>
    </w:pPr>
    <w:rPr>
      <w:b/>
    </w:rPr>
  </w:style>
  <w:style w:type="paragraph" w:styleId="Internetlink">
    <w:name w:val="Internet link"/>
    <w:basedOn w:val="DefaultParagraphFont1"/>
    <w:qFormat/>
    <w:pPr/>
    <w:rPr>
      <w:color w:val="000000"/>
      <w:u w:val="single"/>
    </w:rPr>
  </w:style>
  <w:style w:type="paragraph" w:styleId="Footnote1">
    <w:name w:val="Footnote1"/>
    <w:basedOn w:val="Normal"/>
    <w:link w:val="Footnote"/>
    <w:qFormat/>
    <w:pPr>
      <w:jc w:val="left"/>
    </w:pPr>
    <w:rPr>
      <w:sz w:val="20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PageNumber1">
    <w:name w:val="Page Number1"/>
    <w:basedOn w:val="DefaultParagraphFont1"/>
    <w:qFormat/>
    <w:pPr/>
    <w:rPr/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TextChar1">
    <w:name w:val="Footnote Text Char1"/>
    <w:link w:val="FootnoteTextChar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jc w:val="left"/>
    </w:pPr>
    <w:rPr/>
  </w:style>
  <w:style w:type="paragraph" w:styleId="BodyTextIndent">
    <w:name w:val="Body Text Indent"/>
    <w:basedOn w:val="Normal"/>
    <w:pPr>
      <w:spacing w:lineRule="auto" w:line="360"/>
      <w:ind w:hanging="0" w:left="709"/>
      <w:jc w:val="both"/>
    </w:pPr>
    <w:rPr/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FootnoteSymbol">
    <w:name w:val="Footnote Symbol"/>
    <w:basedOn w:val="DefaultParagraphFont1"/>
    <w:qFormat/>
    <w:pPr/>
    <w:rPr>
      <w:rFonts w:ascii="Times New Roman" w:hAnsi="Times New Roman"/>
      <w:vertAlign w:val="superscript"/>
    </w:rPr>
  </w:style>
  <w:style w:type="table" w:default="1" w:styleId="Style_4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40">
    <w:name w:val="Table Grid"/>
    <w:basedOn w:val="Style_4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LibreOffice/24.8.7.2$Linux_X86_64 LibreOffice_project/480$Build-2</Application>
  <AppVersion>15.0000</AppVersion>
  <Pages>2</Pages>
  <Words>306</Words>
  <Characters>2285</Characters>
  <CharactersWithSpaces>2667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2026-01-27T14:48:48Z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