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07" w:rsidRDefault="007D3A07" w:rsidP="007D3A07">
      <w:pPr>
        <w:autoSpaceDE w:val="0"/>
        <w:autoSpaceDN w:val="0"/>
        <w:adjustRightInd w:val="0"/>
        <w:spacing w:after="0" w:line="240" w:lineRule="exact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Уведомление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exact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о подготовке проекта нормативного правового акта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exact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администрации города Ставрополя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нормативных правовых актов администрации города Ставрополя, затрагивающих вопросы осуществления предпринимательской и инвестиционной деятельности, утвержденным постановлением администрации города Ставрополя от 17.12.2014 г. № 4227 «Об оценке регулирующего воздействия проектов нормативных правовых актов администрации города Ставрополя и экспертизе нормативных правовых актов администрации города Ставрополя, затрагивающих вопросы осуществления </w:t>
      </w:r>
      <w:r w:rsidRPr="007D3A07">
        <w:rPr>
          <w:rFonts w:ascii="Times New Roman" w:hAnsi="Times New Roman"/>
          <w:sz w:val="28"/>
          <w:szCs w:val="28"/>
        </w:rPr>
        <w:t>предпринимательской и инвестиционной деятельности», комитет городского хозяйства</w:t>
      </w:r>
      <w:proofErr w:type="gramEnd"/>
      <w:r w:rsidRPr="007D3A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3A07">
        <w:rPr>
          <w:rFonts w:ascii="Times New Roman" w:hAnsi="Times New Roman"/>
          <w:sz w:val="28"/>
          <w:szCs w:val="28"/>
        </w:rPr>
        <w:t xml:space="preserve">администрации города Ставрополя уведомляет о подготовке проекта постановления администрации города Ставрополя </w:t>
      </w:r>
      <w:r w:rsidR="00903B25">
        <w:rPr>
          <w:rFonts w:ascii="Times New Roman" w:hAnsi="Times New Roman"/>
          <w:sz w:val="28"/>
          <w:szCs w:val="28"/>
        </w:rPr>
        <w:t xml:space="preserve">     </w:t>
      </w:r>
      <w:r w:rsidRPr="007D3A07">
        <w:rPr>
          <w:rFonts w:ascii="Times New Roman" w:hAnsi="Times New Roman"/>
          <w:sz w:val="28"/>
          <w:szCs w:val="28"/>
        </w:rPr>
        <w:t>«О внесении изменений в Требования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тарифам, установленные постановлением администрации города Ставрополя от 08.12.2016 № 2781 (далее - проект), вступление в силу которого</w:t>
      </w:r>
      <w:proofErr w:type="gramEnd"/>
      <w:r w:rsidRPr="007D3A07">
        <w:rPr>
          <w:rFonts w:ascii="Times New Roman" w:hAnsi="Times New Roman"/>
          <w:sz w:val="28"/>
          <w:szCs w:val="28"/>
        </w:rPr>
        <w:t xml:space="preserve"> планируется на следующий день после дня его официального опубликования в газете «Вечерний Ставрополь», переходный период не устанавливается.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проект разрабатывается в соответствии с Федеральным законом от 29 декабря 2017 г. № 480-ФЗ 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разрабатывается комитетом городского хозяйства администрации города Ставрополя: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и почтовый адрес: 355017, г. Ставрополь, ул. Дзержинского, 116в/1;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адрес: 355017, г. Ставрополь, ул. Дзержинского, 116в/1;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 сайта: http://www.ставрополь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ф;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(8652) 35-02-58;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факс: (8652) 35-13-40.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 необходимости и вариантах правового регулирования общественных отношений предоставляются в соответствии с постановлением администрации города Ставрополя от 17.12.2014 г. № 4227 по следующей форме: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A07" w:rsidRDefault="007D3A07" w:rsidP="007D3A0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предложений о необходимости и вариантах правового регулирования соответствующих общественных отношений в связи с размещением уведомления о подготовке проекта нормативного правового акта администрации города Ставрополя, затрагивающего вопросы осуществления предпринимательской и инвестиционной деятельности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Описание общественных отношений, предлагаемых к правовому регулированию.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города Ставрополя, затрагивающего вопросы осуществления предпринимательской и инвестиционной деятельности (далее соответственно - предложения, проект правового акта).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Срок, установленный разработчиком проекта правового акта для направления предложений.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Описание необходимости (отсутствия необходимости) правового регулирования предлагаемых общественных отношений.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</w: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комитетом городского хозяйства администрации города Ставрополя с 15.02.2018 по 06.03.2018 в письменном и электронном виде: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kgh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stavadm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A07" w:rsidRDefault="007D3A07" w:rsidP="007D3A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A07" w:rsidRDefault="007D3A07" w:rsidP="007D3A0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7D3A07" w:rsidRDefault="007D3A07" w:rsidP="007D3A0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</w:t>
      </w:r>
    </w:p>
    <w:p w:rsidR="007D3A07" w:rsidRDefault="007D3A07" w:rsidP="007D3A0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Ставрополя, руководителя</w:t>
      </w:r>
    </w:p>
    <w:p w:rsidR="007D3A07" w:rsidRDefault="007D3A07" w:rsidP="007D3A0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комитета городского хозяйства</w:t>
      </w:r>
    </w:p>
    <w:p w:rsidR="007D3A07" w:rsidRDefault="007D3A07" w:rsidP="007D3A0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</w:p>
    <w:p w:rsidR="007D3A07" w:rsidRDefault="007D3A07" w:rsidP="007D3A0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 руководителя</w:t>
      </w:r>
    </w:p>
    <w:p w:rsidR="007D3A07" w:rsidRDefault="007D3A07" w:rsidP="007D3A0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комитета городского хозяйства</w:t>
      </w:r>
    </w:p>
    <w:p w:rsidR="007D3A07" w:rsidRDefault="007D3A07" w:rsidP="007D3A0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                                             И.А. Скорняков</w:t>
      </w:r>
    </w:p>
    <w:p w:rsidR="007D3A07" w:rsidRDefault="007D3A07" w:rsidP="007D3A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A07" w:rsidRDefault="007D3A07" w:rsidP="007D3A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A07" w:rsidRDefault="007D3A07" w:rsidP="007D3A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A07" w:rsidRDefault="007D3A07" w:rsidP="007D3A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A07" w:rsidRDefault="007D3A07" w:rsidP="007D3A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3A07" w:rsidRDefault="007D3A07" w:rsidP="007D3A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3B25" w:rsidRDefault="00903B25" w:rsidP="007D3A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3B25" w:rsidRDefault="00903B25" w:rsidP="007D3A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7D3A07" w:rsidRDefault="007D3A07" w:rsidP="007D3A07">
      <w:pPr>
        <w:spacing w:after="0" w:line="200" w:lineRule="exact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М.А. Ржевский</w:t>
      </w:r>
    </w:p>
    <w:p w:rsidR="00F44D5B" w:rsidRPr="00903B25" w:rsidRDefault="007D3A07" w:rsidP="00903B25">
      <w:pPr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24-27-64</w:t>
      </w:r>
    </w:p>
    <w:sectPr w:rsidR="00F44D5B" w:rsidRPr="00903B25" w:rsidSect="007D3A07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07"/>
    <w:rsid w:val="00405097"/>
    <w:rsid w:val="004B28BB"/>
    <w:rsid w:val="005D0DA2"/>
    <w:rsid w:val="007D3A07"/>
    <w:rsid w:val="00903B25"/>
    <w:rsid w:val="00E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07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A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A07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07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A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A07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h@stav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Поделякин Владимир Павлович</cp:lastModifiedBy>
  <cp:revision>2</cp:revision>
  <cp:lastPrinted>2018-02-14T12:58:00Z</cp:lastPrinted>
  <dcterms:created xsi:type="dcterms:W3CDTF">2018-02-14T12:55:00Z</dcterms:created>
  <dcterms:modified xsi:type="dcterms:W3CDTF">2018-02-15T07:36:00Z</dcterms:modified>
</cp:coreProperties>
</file>