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64" w:rsidRPr="003B263F" w:rsidRDefault="004B15D5" w:rsidP="002B288A">
      <w:pPr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 w:rsidRPr="003B263F">
        <w:rPr>
          <w:rFonts w:ascii="Times New Roman" w:hAnsi="Times New Roman"/>
          <w:smallCaps/>
          <w:sz w:val="28"/>
          <w:szCs w:val="28"/>
        </w:rPr>
        <w:t>ПОЯСНИТЕЛЬНАЯ ЗАПИСКА</w:t>
      </w:r>
    </w:p>
    <w:p w:rsidR="000557E4" w:rsidRPr="003B263F" w:rsidRDefault="000557E4" w:rsidP="000557E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263F"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="00E41204" w:rsidRPr="003B263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изменения</w:t>
      </w:r>
      <w:r w:rsidRPr="003B26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263F">
        <w:rPr>
          <w:rFonts w:ascii="Times New Roman" w:hAnsi="Times New Roman"/>
          <w:sz w:val="28"/>
          <w:szCs w:val="28"/>
        </w:rPr>
        <w:t>в муниципальную программу «Развитие градостроительства на территории города Ставрополя», утвержденную постановлением админ</w:t>
      </w:r>
      <w:r w:rsidR="000D1145" w:rsidRPr="003B263F">
        <w:rPr>
          <w:rFonts w:ascii="Times New Roman" w:hAnsi="Times New Roman"/>
          <w:sz w:val="28"/>
          <w:szCs w:val="28"/>
        </w:rPr>
        <w:t>ист</w:t>
      </w:r>
      <w:r w:rsidR="00ED594A" w:rsidRPr="003B263F">
        <w:rPr>
          <w:rFonts w:ascii="Times New Roman" w:hAnsi="Times New Roman"/>
          <w:sz w:val="28"/>
          <w:szCs w:val="28"/>
        </w:rPr>
        <w:t>рации города Ставрополя от 08.11</w:t>
      </w:r>
      <w:r w:rsidR="000D1145" w:rsidRPr="003B263F">
        <w:rPr>
          <w:rFonts w:ascii="Times New Roman" w:hAnsi="Times New Roman"/>
          <w:sz w:val="28"/>
          <w:szCs w:val="28"/>
        </w:rPr>
        <w:t>.2022 № 2384</w:t>
      </w:r>
      <w:r w:rsidRPr="003B263F">
        <w:rPr>
          <w:rFonts w:ascii="Times New Roman" w:hAnsi="Times New Roman"/>
          <w:sz w:val="28"/>
          <w:szCs w:val="28"/>
        </w:rPr>
        <w:t>»</w:t>
      </w:r>
    </w:p>
    <w:p w:rsidR="00106564" w:rsidRPr="003B263F" w:rsidRDefault="00106564" w:rsidP="00F278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263F" w:rsidRPr="003B263F" w:rsidRDefault="003B263F" w:rsidP="00E633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В соответствии с решением Ставропольской городской Думы </w:t>
      </w:r>
      <w:r w:rsidRPr="003B263F">
        <w:rPr>
          <w:rFonts w:ascii="Times New Roman" w:hAnsi="Times New Roman"/>
          <w:sz w:val="28"/>
          <w:szCs w:val="28"/>
        </w:rPr>
        <w:br/>
        <w:t>от 26 февраля 2025 г. № 369 «О внесении изменений в решение Ставропольской городской Думы «О бюджете города Ставрополя на 2025 год и плановый период 2026 и 2027 годов» и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в целях уточнения объемов финансирования и наименования мероприятий муниципальной программы «Развитие градостроительства на территории города Ставрополя», утвержденной постановлением администрации города Ставрополя от 08.11.2022 № 2384», комитет градостроительства администрации города Ставрополя вносит на рассмотрение проект постановления администрации города Ставрополя «О внесении изменений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08.11.2022 № 2384» (далее соответственно – проект постановления, муниципальная программа).</w:t>
      </w:r>
    </w:p>
    <w:p w:rsidR="001437CF" w:rsidRPr="003B263F" w:rsidRDefault="00ED1A22" w:rsidP="00D951C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3B263F">
        <w:rPr>
          <w:rFonts w:eastAsia="Calibri"/>
          <w:szCs w:val="28"/>
          <w:lang w:eastAsia="en-US"/>
        </w:rPr>
        <w:t>Проектом постановления предлагается:</w:t>
      </w:r>
    </w:p>
    <w:p w:rsidR="00614ADF" w:rsidRPr="00E6336E" w:rsidRDefault="00D951C6" w:rsidP="00D951C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1) </w:t>
      </w:r>
      <w:r w:rsidR="008A2601" w:rsidRPr="00E6336E">
        <w:rPr>
          <w:rFonts w:eastAsia="Calibri"/>
          <w:szCs w:val="28"/>
          <w:lang w:eastAsia="en-US"/>
        </w:rPr>
        <w:t>дополнить муниципальную программу за счет перераспределения денежных средств предусмотренных на 202</w:t>
      </w:r>
      <w:r w:rsidR="0045150D" w:rsidRPr="00E6336E">
        <w:rPr>
          <w:rFonts w:eastAsia="Calibri"/>
          <w:szCs w:val="28"/>
          <w:lang w:eastAsia="en-US"/>
        </w:rPr>
        <w:t>5</w:t>
      </w:r>
      <w:r w:rsidR="008A2601" w:rsidRPr="00E6336E">
        <w:rPr>
          <w:rFonts w:eastAsia="Calibri"/>
          <w:szCs w:val="28"/>
          <w:lang w:eastAsia="en-US"/>
        </w:rPr>
        <w:t xml:space="preserve"> год по мероприяти</w:t>
      </w:r>
      <w:r w:rsidR="00E6336E" w:rsidRPr="00E6336E">
        <w:rPr>
          <w:rFonts w:eastAsia="Calibri"/>
          <w:szCs w:val="28"/>
          <w:lang w:eastAsia="en-US"/>
        </w:rPr>
        <w:t>ям</w:t>
      </w:r>
      <w:r w:rsidR="008A2601" w:rsidRPr="00E6336E">
        <w:rPr>
          <w:rFonts w:eastAsia="Calibri"/>
          <w:szCs w:val="28"/>
          <w:lang w:eastAsia="en-US"/>
        </w:rPr>
        <w:t xml:space="preserve"> «</w:t>
      </w:r>
      <w:r w:rsidR="0045150D" w:rsidRPr="00E6336E">
        <w:rPr>
          <w:rFonts w:eastAsia="Calibri"/>
          <w:szCs w:val="28"/>
          <w:lang w:eastAsia="en-US"/>
        </w:rPr>
        <w:t>п</w:t>
      </w:r>
      <w:r w:rsidR="0045150D" w:rsidRPr="00E6336E">
        <w:rPr>
          <w:rFonts w:eastAsia="Calibri" w:hint="cs"/>
          <w:szCs w:val="28"/>
          <w:lang w:eastAsia="en-US"/>
        </w:rPr>
        <w:t>одготовка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документации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по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планировке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территории</w:t>
      </w:r>
      <w:r w:rsidR="0045150D" w:rsidRPr="00E6336E">
        <w:rPr>
          <w:rFonts w:eastAsia="Calibri"/>
          <w:szCs w:val="28"/>
          <w:lang w:eastAsia="en-US"/>
        </w:rPr>
        <w:t xml:space="preserve"> (</w:t>
      </w:r>
      <w:r w:rsidR="0045150D" w:rsidRPr="00E6336E">
        <w:rPr>
          <w:rFonts w:eastAsia="Calibri" w:hint="cs"/>
          <w:szCs w:val="28"/>
          <w:lang w:eastAsia="en-US"/>
        </w:rPr>
        <w:t>проекта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планировки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территории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и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проекта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межевания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территории</w:t>
      </w:r>
      <w:r w:rsidR="0045150D" w:rsidRPr="00E6336E">
        <w:rPr>
          <w:rFonts w:eastAsia="Calibri"/>
          <w:szCs w:val="28"/>
          <w:lang w:eastAsia="en-US"/>
        </w:rPr>
        <w:t xml:space="preserve">) </w:t>
      </w:r>
      <w:r w:rsidR="0045150D" w:rsidRPr="00E6336E">
        <w:rPr>
          <w:rFonts w:eastAsia="Calibri" w:hint="cs"/>
          <w:szCs w:val="28"/>
          <w:lang w:eastAsia="en-US"/>
        </w:rPr>
        <w:t>в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границах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улицы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Мира</w:t>
      </w:r>
      <w:r w:rsidR="0045150D" w:rsidRPr="00E6336E">
        <w:rPr>
          <w:rFonts w:eastAsia="Calibri"/>
          <w:szCs w:val="28"/>
          <w:lang w:eastAsia="en-US"/>
        </w:rPr>
        <w:t xml:space="preserve">                                  </w:t>
      </w:r>
      <w:r w:rsidR="0045150D" w:rsidRPr="00E6336E">
        <w:rPr>
          <w:rFonts w:eastAsia="Calibri" w:hint="cs"/>
          <w:szCs w:val="28"/>
          <w:lang w:eastAsia="en-US"/>
        </w:rPr>
        <w:t>от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улицы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Пржевальского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до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улицы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Панфилова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города</w:t>
      </w:r>
      <w:r w:rsidR="0045150D" w:rsidRPr="00E6336E">
        <w:rPr>
          <w:rFonts w:eastAsia="Calibri"/>
          <w:szCs w:val="28"/>
          <w:lang w:eastAsia="en-US"/>
        </w:rPr>
        <w:t xml:space="preserve"> </w:t>
      </w:r>
      <w:r w:rsidR="0045150D" w:rsidRPr="00E6336E">
        <w:rPr>
          <w:rFonts w:eastAsia="Calibri" w:hint="cs"/>
          <w:szCs w:val="28"/>
          <w:lang w:eastAsia="en-US"/>
        </w:rPr>
        <w:t>Ставрополя</w:t>
      </w:r>
      <w:r w:rsidR="008A2601" w:rsidRPr="00E6336E">
        <w:rPr>
          <w:rFonts w:eastAsia="Calibri"/>
          <w:szCs w:val="28"/>
          <w:lang w:eastAsia="en-US"/>
        </w:rPr>
        <w:t>»</w:t>
      </w:r>
      <w:r w:rsidR="00E6336E" w:rsidRPr="00E6336E">
        <w:rPr>
          <w:rFonts w:eastAsia="Calibri"/>
          <w:szCs w:val="28"/>
          <w:lang w:eastAsia="en-US"/>
        </w:rPr>
        <w:t xml:space="preserve"> и </w:t>
      </w:r>
      <w:r w:rsidR="00CB25B9">
        <w:rPr>
          <w:rFonts w:eastAsia="Calibri"/>
          <w:szCs w:val="28"/>
          <w:lang w:eastAsia="en-US"/>
        </w:rPr>
        <w:t>«п</w:t>
      </w:r>
      <w:r w:rsidR="00E6336E" w:rsidRPr="00E6336E">
        <w:rPr>
          <w:rFonts w:eastAsia="Calibri" w:hint="cs"/>
          <w:szCs w:val="28"/>
          <w:lang w:eastAsia="en-US"/>
        </w:rPr>
        <w:t>одготовка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документации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планировке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межевания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)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границах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улицы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Пригородной</w:t>
      </w:r>
      <w:r w:rsidR="00E6336E" w:rsidRPr="00E6336E">
        <w:rPr>
          <w:rFonts w:eastAsia="Calibri"/>
          <w:szCs w:val="28"/>
          <w:lang w:eastAsia="en-US"/>
        </w:rPr>
        <w:t xml:space="preserve"> (2 </w:t>
      </w:r>
      <w:r w:rsidR="00E6336E" w:rsidRPr="00E6336E">
        <w:rPr>
          <w:rFonts w:eastAsia="Calibri" w:hint="cs"/>
          <w:szCs w:val="28"/>
          <w:lang w:eastAsia="en-US"/>
        </w:rPr>
        <w:t>ветки</w:t>
      </w:r>
      <w:r w:rsidR="00E6336E" w:rsidRPr="00E6336E">
        <w:rPr>
          <w:rFonts w:eastAsia="Calibri"/>
          <w:szCs w:val="28"/>
          <w:lang w:eastAsia="en-US"/>
        </w:rPr>
        <w:t xml:space="preserve">) </w:t>
      </w:r>
      <w:r w:rsidR="00E6336E" w:rsidRPr="00E6336E">
        <w:rPr>
          <w:rFonts w:eastAsia="Calibri" w:hint="cs"/>
          <w:szCs w:val="28"/>
          <w:lang w:eastAsia="en-US"/>
        </w:rPr>
        <w:t>города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Ставрополя</w:t>
      </w:r>
      <w:proofErr w:type="gramEnd"/>
      <w:r w:rsidR="00CB25B9">
        <w:rPr>
          <w:rFonts w:eastAsia="Calibri"/>
          <w:szCs w:val="28"/>
          <w:lang w:eastAsia="en-US"/>
        </w:rPr>
        <w:t>»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525837" w:rsidRPr="00E6336E">
        <w:rPr>
          <w:rFonts w:eastAsia="Calibri"/>
          <w:szCs w:val="28"/>
          <w:lang w:eastAsia="en-US"/>
        </w:rPr>
        <w:t>мероприяти</w:t>
      </w:r>
      <w:r w:rsidR="0045150D" w:rsidRPr="00E6336E">
        <w:rPr>
          <w:rFonts w:eastAsia="Calibri"/>
          <w:szCs w:val="28"/>
          <w:lang w:eastAsia="en-US"/>
        </w:rPr>
        <w:t>ями</w:t>
      </w:r>
      <w:r w:rsidR="00614ADF" w:rsidRPr="00E6336E">
        <w:rPr>
          <w:rFonts w:eastAsia="Calibri"/>
          <w:szCs w:val="28"/>
          <w:lang w:eastAsia="en-US"/>
        </w:rPr>
        <w:t>:</w:t>
      </w:r>
    </w:p>
    <w:p w:rsidR="00614ADF" w:rsidRDefault="00614ADF" w:rsidP="00D951C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8A2601" w:rsidRPr="003B263F">
        <w:rPr>
          <w:rFonts w:eastAsia="Calibri"/>
          <w:szCs w:val="28"/>
          <w:lang w:eastAsia="en-US"/>
        </w:rPr>
        <w:t xml:space="preserve"> </w:t>
      </w:r>
      <w:r w:rsidR="00525837" w:rsidRPr="003B263F">
        <w:rPr>
          <w:rFonts w:eastAsia="Calibri"/>
          <w:szCs w:val="28"/>
          <w:lang w:eastAsia="en-US"/>
        </w:rPr>
        <w:t>«</w:t>
      </w:r>
      <w:r w:rsidR="0045150D" w:rsidRPr="003B263F">
        <w:rPr>
          <w:rFonts w:eastAsia="Calibri"/>
          <w:szCs w:val="28"/>
          <w:lang w:eastAsia="en-US"/>
        </w:rPr>
        <w:t>п</w:t>
      </w:r>
      <w:r w:rsidR="0045150D" w:rsidRPr="003B263F">
        <w:rPr>
          <w:rFonts w:eastAsia="Calibri" w:hint="cs"/>
          <w:szCs w:val="28"/>
          <w:lang w:eastAsia="en-US"/>
        </w:rPr>
        <w:t>одготовка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документации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планировке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 (</w:t>
      </w:r>
      <w:r w:rsidR="0045150D" w:rsidRPr="003B263F">
        <w:rPr>
          <w:rFonts w:eastAsia="Calibri" w:hint="cs"/>
          <w:szCs w:val="28"/>
          <w:lang w:eastAsia="en-US"/>
        </w:rPr>
        <w:t>проекта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планировки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проекта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межевания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) </w:t>
      </w:r>
      <w:r w:rsidR="0045150D" w:rsidRPr="003B263F">
        <w:rPr>
          <w:rFonts w:eastAsia="Calibri" w:hint="cs"/>
          <w:szCs w:val="28"/>
          <w:lang w:eastAsia="en-US"/>
        </w:rPr>
        <w:t>в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границах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улицы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Лермонтова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от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улицы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proofErr w:type="spellStart"/>
      <w:r w:rsidR="0045150D" w:rsidRPr="003B263F">
        <w:rPr>
          <w:rFonts w:eastAsia="Calibri" w:hint="cs"/>
          <w:szCs w:val="28"/>
          <w:lang w:eastAsia="en-US"/>
        </w:rPr>
        <w:t>Доваторцев</w:t>
      </w:r>
      <w:proofErr w:type="spellEnd"/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проспекта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Кулакова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города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Ставрополя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в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целях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реконструкции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линейного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объекта</w:t>
      </w:r>
      <w:r w:rsidR="0045150D" w:rsidRPr="003B263F">
        <w:rPr>
          <w:rFonts w:eastAsia="Calibri"/>
          <w:szCs w:val="28"/>
          <w:lang w:eastAsia="en-US"/>
        </w:rPr>
        <w:t xml:space="preserve"> (</w:t>
      </w:r>
      <w:r w:rsidR="0045150D" w:rsidRPr="003B263F">
        <w:rPr>
          <w:rFonts w:eastAsia="Calibri" w:hint="cs"/>
          <w:szCs w:val="28"/>
          <w:lang w:eastAsia="en-US"/>
        </w:rPr>
        <w:t>автомобильной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дороги</w:t>
      </w:r>
      <w:r w:rsidR="0045150D" w:rsidRPr="003B263F">
        <w:rPr>
          <w:rFonts w:eastAsia="Calibri"/>
          <w:szCs w:val="28"/>
          <w:lang w:eastAsia="en-US"/>
        </w:rPr>
        <w:t>)</w:t>
      </w:r>
      <w:r w:rsidR="00525837" w:rsidRPr="003B263F">
        <w:rPr>
          <w:rFonts w:eastAsia="Calibri"/>
          <w:szCs w:val="28"/>
          <w:lang w:eastAsia="en-US"/>
        </w:rPr>
        <w:t>»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A48B3">
        <w:rPr>
          <w:rFonts w:eastAsia="Calibri"/>
          <w:szCs w:val="28"/>
          <w:lang w:eastAsia="en-US"/>
        </w:rPr>
        <w:br/>
      </w:r>
      <w:r w:rsidR="0045150D" w:rsidRPr="003B263F">
        <w:rPr>
          <w:rFonts w:eastAsia="Calibri"/>
          <w:szCs w:val="28"/>
          <w:lang w:eastAsia="en-US"/>
        </w:rPr>
        <w:t>с лимитом финансирования 676,06</w:t>
      </w:r>
      <w:r w:rsidR="0045150D" w:rsidRPr="003B263F">
        <w:rPr>
          <w:rFonts w:eastAsia="Calibri"/>
          <w:color w:val="FF0000"/>
          <w:szCs w:val="28"/>
          <w:lang w:eastAsia="en-US"/>
        </w:rPr>
        <w:t xml:space="preserve"> </w:t>
      </w:r>
      <w:r w:rsidR="00005B61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>;</w:t>
      </w:r>
    </w:p>
    <w:p w:rsidR="00A01C2A" w:rsidRDefault="00614ADF" w:rsidP="00D951C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="0045150D" w:rsidRPr="003B263F">
        <w:rPr>
          <w:rFonts w:eastAsia="Calibri"/>
          <w:szCs w:val="28"/>
          <w:lang w:eastAsia="en-US"/>
        </w:rPr>
        <w:t>«п</w:t>
      </w:r>
      <w:r w:rsidR="0045150D" w:rsidRPr="003B263F">
        <w:rPr>
          <w:rFonts w:eastAsia="Calibri" w:hint="cs"/>
          <w:szCs w:val="28"/>
          <w:lang w:eastAsia="en-US"/>
        </w:rPr>
        <w:t>одготовка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документации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планировке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 (</w:t>
      </w:r>
      <w:r w:rsidR="0045150D" w:rsidRPr="003B263F">
        <w:rPr>
          <w:rFonts w:eastAsia="Calibri" w:hint="cs"/>
          <w:szCs w:val="28"/>
          <w:lang w:eastAsia="en-US"/>
        </w:rPr>
        <w:t>проекта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планировки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и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проекта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межевания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территории</w:t>
      </w:r>
      <w:r w:rsidR="0045150D" w:rsidRPr="003B263F">
        <w:rPr>
          <w:rFonts w:eastAsia="Calibri"/>
          <w:szCs w:val="28"/>
          <w:lang w:eastAsia="en-US"/>
        </w:rPr>
        <w:t xml:space="preserve">) </w:t>
      </w:r>
      <w:r w:rsidR="0045150D" w:rsidRPr="003B263F">
        <w:rPr>
          <w:rFonts w:eastAsia="Calibri" w:hint="cs"/>
          <w:szCs w:val="28"/>
          <w:lang w:eastAsia="en-US"/>
        </w:rPr>
        <w:t>в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границах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улицы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Мимоз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от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улицы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Просторной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улицы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Ракитной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в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городе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Ставрополе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в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целях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строительства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линейного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объекта</w:t>
      </w:r>
      <w:r w:rsidR="0045150D" w:rsidRPr="003B263F">
        <w:rPr>
          <w:rFonts w:eastAsia="Calibri"/>
          <w:szCs w:val="28"/>
          <w:lang w:eastAsia="en-US"/>
        </w:rPr>
        <w:t xml:space="preserve"> (</w:t>
      </w:r>
      <w:r w:rsidR="0045150D" w:rsidRPr="003B263F">
        <w:rPr>
          <w:rFonts w:eastAsia="Calibri" w:hint="cs"/>
          <w:szCs w:val="28"/>
          <w:lang w:eastAsia="en-US"/>
        </w:rPr>
        <w:t>автомобильной</w:t>
      </w:r>
      <w:r w:rsidR="0045150D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 w:hint="cs"/>
          <w:szCs w:val="28"/>
          <w:lang w:eastAsia="en-US"/>
        </w:rPr>
        <w:t>дороги</w:t>
      </w:r>
      <w:r w:rsidR="0045150D" w:rsidRPr="003B263F">
        <w:rPr>
          <w:rFonts w:eastAsia="Calibri"/>
          <w:szCs w:val="28"/>
          <w:lang w:eastAsia="en-US"/>
        </w:rPr>
        <w:t xml:space="preserve">)» </w:t>
      </w:r>
      <w:r w:rsidR="008A2601" w:rsidRPr="003B263F">
        <w:rPr>
          <w:rFonts w:eastAsia="Calibri"/>
          <w:szCs w:val="28"/>
          <w:lang w:eastAsia="en-US"/>
        </w:rPr>
        <w:t>с лимитом финансирования</w:t>
      </w:r>
      <w:r w:rsidR="00E2357E" w:rsidRPr="003B263F">
        <w:rPr>
          <w:rFonts w:eastAsia="Calibri"/>
          <w:szCs w:val="28"/>
          <w:lang w:eastAsia="en-US"/>
        </w:rPr>
        <w:t xml:space="preserve"> </w:t>
      </w:r>
      <w:r w:rsidR="0045150D" w:rsidRPr="003B263F">
        <w:rPr>
          <w:rFonts w:eastAsia="Calibri"/>
          <w:szCs w:val="28"/>
          <w:lang w:eastAsia="en-US"/>
        </w:rPr>
        <w:t>626,33</w:t>
      </w:r>
      <w:r w:rsidR="008A2601" w:rsidRPr="003B263F">
        <w:rPr>
          <w:rFonts w:eastAsia="Calibri"/>
          <w:color w:val="FF0000"/>
          <w:szCs w:val="28"/>
          <w:lang w:eastAsia="en-US"/>
        </w:rPr>
        <w:t xml:space="preserve"> </w:t>
      </w:r>
      <w:r w:rsidR="00D15D5F" w:rsidRPr="003B263F">
        <w:rPr>
          <w:rFonts w:eastAsia="Calibri"/>
          <w:szCs w:val="28"/>
          <w:lang w:eastAsia="en-US"/>
        </w:rPr>
        <w:t xml:space="preserve">тыс. </w:t>
      </w:r>
      <w:r w:rsidR="00005B61">
        <w:rPr>
          <w:rFonts w:eastAsia="Calibri"/>
          <w:szCs w:val="28"/>
          <w:lang w:eastAsia="en-US"/>
        </w:rPr>
        <w:t>рублей</w:t>
      </w:r>
      <w:r w:rsidR="00D15D5F" w:rsidRPr="003B263F">
        <w:rPr>
          <w:rFonts w:eastAsia="Calibri"/>
          <w:szCs w:val="28"/>
          <w:lang w:eastAsia="en-US"/>
        </w:rPr>
        <w:t>;</w:t>
      </w:r>
    </w:p>
    <w:p w:rsidR="00E6336E" w:rsidRDefault="00614ADF" w:rsidP="00D951C6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E6336E">
        <w:rPr>
          <w:rFonts w:eastAsia="Calibri"/>
          <w:szCs w:val="28"/>
          <w:lang w:eastAsia="en-US"/>
        </w:rPr>
        <w:t xml:space="preserve"> «п</w:t>
      </w:r>
      <w:r w:rsidR="00E6336E" w:rsidRPr="00E6336E">
        <w:rPr>
          <w:rFonts w:eastAsia="Calibri" w:hint="cs"/>
          <w:szCs w:val="28"/>
          <w:lang w:eastAsia="en-US"/>
        </w:rPr>
        <w:t>одготовка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изменений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документацию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планировке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проект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проект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межевания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)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границах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улицы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Чапаева</w:t>
      </w:r>
      <w:r w:rsidR="00E6336E" w:rsidRPr="00E6336E">
        <w:rPr>
          <w:rFonts w:eastAsia="Calibri"/>
          <w:szCs w:val="28"/>
          <w:lang w:eastAsia="en-US"/>
        </w:rPr>
        <w:t xml:space="preserve">, </w:t>
      </w:r>
      <w:r w:rsidR="00E6336E" w:rsidRPr="00E6336E">
        <w:rPr>
          <w:rFonts w:eastAsia="Calibri" w:hint="cs"/>
          <w:szCs w:val="28"/>
          <w:lang w:eastAsia="en-US"/>
        </w:rPr>
        <w:t>улицы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Атаманской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от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проезда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Чапаевского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улицы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Северный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обход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города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Ставрополя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целях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строительства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линейного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lastRenderedPageBreak/>
        <w:t>объекта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автомобильной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дороги</w:t>
      </w:r>
      <w:r w:rsidR="00E6336E" w:rsidRPr="00E6336E">
        <w:rPr>
          <w:rFonts w:eastAsia="Calibri"/>
          <w:szCs w:val="28"/>
          <w:lang w:eastAsia="en-US"/>
        </w:rPr>
        <w:t xml:space="preserve">), </w:t>
      </w:r>
      <w:r w:rsidR="00E6336E" w:rsidRPr="00E6336E">
        <w:rPr>
          <w:rFonts w:eastAsia="Calibri" w:hint="cs"/>
          <w:szCs w:val="28"/>
          <w:lang w:eastAsia="en-US"/>
        </w:rPr>
        <w:t>утвержденную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постановлением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администрации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города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Ставрополя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от</w:t>
      </w:r>
      <w:r w:rsidR="00E6336E" w:rsidRPr="00E6336E">
        <w:rPr>
          <w:rFonts w:eastAsia="Calibri"/>
          <w:szCs w:val="28"/>
          <w:lang w:eastAsia="en-US"/>
        </w:rPr>
        <w:t xml:space="preserve"> 03.06.2022 </w:t>
      </w:r>
      <w:r w:rsidR="00E6336E" w:rsidRPr="00E6336E">
        <w:rPr>
          <w:rFonts w:eastAsia="Calibri" w:hint="cs"/>
          <w:szCs w:val="28"/>
          <w:lang w:eastAsia="en-US"/>
        </w:rPr>
        <w:t>№</w:t>
      </w:r>
      <w:r w:rsidR="00E6336E" w:rsidRPr="00E6336E">
        <w:rPr>
          <w:rFonts w:eastAsia="Calibri"/>
          <w:szCs w:val="28"/>
          <w:lang w:eastAsia="en-US"/>
        </w:rPr>
        <w:t xml:space="preserve"> 1141</w:t>
      </w:r>
      <w:r w:rsidR="00E6336E">
        <w:rPr>
          <w:rFonts w:eastAsia="Calibri"/>
          <w:szCs w:val="28"/>
          <w:lang w:eastAsia="en-US"/>
        </w:rPr>
        <w:t xml:space="preserve">» </w:t>
      </w:r>
      <w:r w:rsidR="00E6336E" w:rsidRPr="003B263F">
        <w:rPr>
          <w:rFonts w:eastAsia="Calibri"/>
          <w:szCs w:val="28"/>
          <w:lang w:eastAsia="en-US"/>
        </w:rPr>
        <w:t>с лимитом финансирования</w:t>
      </w:r>
      <w:r w:rsidR="00E6336E">
        <w:rPr>
          <w:rFonts w:eastAsia="Calibri"/>
          <w:szCs w:val="28"/>
          <w:lang w:eastAsia="en-US"/>
        </w:rPr>
        <w:t xml:space="preserve"> 858,91</w:t>
      </w:r>
      <w:r w:rsidR="00E6336E" w:rsidRPr="003B263F">
        <w:rPr>
          <w:rFonts w:eastAsia="Calibri"/>
          <w:color w:val="FF0000"/>
          <w:szCs w:val="28"/>
          <w:lang w:eastAsia="en-US"/>
        </w:rPr>
        <w:t xml:space="preserve"> </w:t>
      </w:r>
      <w:r w:rsidR="00E6336E" w:rsidRPr="003B263F">
        <w:rPr>
          <w:rFonts w:eastAsia="Calibri"/>
          <w:szCs w:val="28"/>
          <w:lang w:eastAsia="en-US"/>
        </w:rPr>
        <w:t xml:space="preserve">тыс. </w:t>
      </w:r>
      <w:r w:rsidR="00E6336E">
        <w:rPr>
          <w:rFonts w:eastAsia="Calibri"/>
          <w:szCs w:val="28"/>
          <w:lang w:eastAsia="en-US"/>
        </w:rPr>
        <w:t>рублей</w:t>
      </w:r>
      <w:r w:rsidR="00E6336E" w:rsidRPr="003B263F">
        <w:rPr>
          <w:rFonts w:eastAsia="Calibri"/>
          <w:szCs w:val="28"/>
          <w:lang w:eastAsia="en-US"/>
        </w:rPr>
        <w:t>;</w:t>
      </w:r>
    </w:p>
    <w:p w:rsidR="00614ADF" w:rsidRDefault="00614ADF" w:rsidP="00E6336E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E6336E">
        <w:rPr>
          <w:rFonts w:eastAsia="Calibri"/>
          <w:szCs w:val="28"/>
          <w:lang w:eastAsia="en-US"/>
        </w:rPr>
        <w:t xml:space="preserve"> «</w:t>
      </w:r>
      <w:r w:rsidR="00E6336E">
        <w:rPr>
          <w:rFonts w:eastAsia="Calibri" w:hint="cs"/>
          <w:szCs w:val="28"/>
          <w:lang w:eastAsia="en-US"/>
        </w:rPr>
        <w:t>подготовка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документации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планировке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межевания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)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границах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кадастровых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кварталов</w:t>
      </w:r>
      <w:r w:rsidR="00E6336E" w:rsidRPr="00E6336E">
        <w:rPr>
          <w:rFonts w:eastAsia="Calibri"/>
          <w:szCs w:val="28"/>
          <w:lang w:eastAsia="en-US"/>
        </w:rPr>
        <w:t xml:space="preserve"> 26:12:010402, 26:12:010410, 26:12:010209, 26:12:010206 </w:t>
      </w:r>
      <w:r w:rsidR="00E6336E" w:rsidRPr="00E6336E">
        <w:rPr>
          <w:rFonts w:eastAsia="Calibri" w:hint="cs"/>
          <w:szCs w:val="28"/>
          <w:lang w:eastAsia="en-US"/>
        </w:rPr>
        <w:t>и</w:t>
      </w:r>
      <w:r w:rsidR="00E6336E" w:rsidRPr="00E6336E">
        <w:rPr>
          <w:rFonts w:eastAsia="Calibri"/>
          <w:szCs w:val="28"/>
          <w:lang w:eastAsia="en-US"/>
        </w:rPr>
        <w:t xml:space="preserve"> 26:12:010201 </w:t>
      </w:r>
      <w:r w:rsidR="00E6336E" w:rsidRPr="00E6336E">
        <w:rPr>
          <w:rFonts w:eastAsia="Calibri" w:hint="cs"/>
          <w:szCs w:val="28"/>
          <w:lang w:eastAsia="en-US"/>
        </w:rPr>
        <w:t>от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переулка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Изыскательского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улицы</w:t>
      </w:r>
      <w:r w:rsidR="003D690C">
        <w:rPr>
          <w:rFonts w:eastAsia="Calibri"/>
          <w:szCs w:val="28"/>
          <w:lang w:eastAsia="en-US"/>
        </w:rPr>
        <w:t xml:space="preserve">                                </w:t>
      </w:r>
      <w:r w:rsidR="00E6336E" w:rsidRPr="00E6336E">
        <w:rPr>
          <w:rFonts w:eastAsia="Calibri"/>
          <w:szCs w:val="28"/>
          <w:lang w:eastAsia="en-US"/>
        </w:rPr>
        <w:t xml:space="preserve"> 4 </w:t>
      </w:r>
      <w:r w:rsidR="00E6336E" w:rsidRPr="00E6336E">
        <w:rPr>
          <w:rFonts w:eastAsia="Calibri" w:hint="cs"/>
          <w:szCs w:val="28"/>
          <w:lang w:eastAsia="en-US"/>
        </w:rPr>
        <w:t>Промышленной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города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Ставрополя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целях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строительства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линейного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объекта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автомобильной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дороги</w:t>
      </w:r>
      <w:r w:rsidR="00E6336E" w:rsidRPr="00E6336E">
        <w:rPr>
          <w:rFonts w:eastAsia="Calibri"/>
          <w:szCs w:val="28"/>
          <w:lang w:eastAsia="en-US"/>
        </w:rPr>
        <w:t>)</w:t>
      </w:r>
      <w:r w:rsidR="00E6336E" w:rsidRPr="003B263F">
        <w:rPr>
          <w:rFonts w:eastAsia="Calibri"/>
          <w:szCs w:val="28"/>
          <w:lang w:eastAsia="en-US"/>
        </w:rPr>
        <w:t xml:space="preserve">» с лимитом финансирования </w:t>
      </w:r>
      <w:r w:rsidR="004A48B3">
        <w:rPr>
          <w:rFonts w:eastAsia="Calibri"/>
          <w:szCs w:val="28"/>
          <w:lang w:eastAsia="en-US"/>
        </w:rPr>
        <w:br/>
      </w:r>
      <w:bookmarkStart w:id="0" w:name="_GoBack"/>
      <w:bookmarkEnd w:id="0"/>
      <w:r w:rsidR="00E6336E">
        <w:rPr>
          <w:rFonts w:eastAsia="Calibri"/>
          <w:szCs w:val="28"/>
          <w:lang w:eastAsia="en-US"/>
        </w:rPr>
        <w:t>838,74</w:t>
      </w:r>
      <w:r w:rsidR="00E6336E" w:rsidRPr="003B263F">
        <w:rPr>
          <w:rFonts w:eastAsia="Calibri"/>
          <w:color w:val="FF0000"/>
          <w:szCs w:val="28"/>
          <w:lang w:eastAsia="en-US"/>
        </w:rPr>
        <w:t xml:space="preserve"> </w:t>
      </w:r>
      <w:r w:rsidR="00E6336E" w:rsidRPr="003B263F">
        <w:rPr>
          <w:rFonts w:eastAsia="Calibri"/>
          <w:szCs w:val="28"/>
          <w:lang w:eastAsia="en-US"/>
        </w:rPr>
        <w:t xml:space="preserve">тыс. </w:t>
      </w:r>
      <w:r w:rsidR="00E6336E">
        <w:rPr>
          <w:rFonts w:eastAsia="Calibri"/>
          <w:szCs w:val="28"/>
          <w:lang w:eastAsia="en-US"/>
        </w:rPr>
        <w:t>рублей</w:t>
      </w:r>
      <w:r w:rsidR="00E6336E" w:rsidRPr="003B263F">
        <w:rPr>
          <w:rFonts w:eastAsia="Calibri"/>
          <w:szCs w:val="28"/>
          <w:lang w:eastAsia="en-US"/>
        </w:rPr>
        <w:t>;</w:t>
      </w:r>
    </w:p>
    <w:p w:rsidR="00E6336E" w:rsidRDefault="00614ADF" w:rsidP="00E6336E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E6336E">
        <w:rPr>
          <w:rFonts w:eastAsia="Calibri"/>
          <w:szCs w:val="28"/>
          <w:lang w:eastAsia="en-US"/>
        </w:rPr>
        <w:t xml:space="preserve"> «п</w:t>
      </w:r>
      <w:r w:rsidR="00E6336E" w:rsidRPr="00E6336E">
        <w:rPr>
          <w:rFonts w:eastAsia="Calibri" w:hint="cs"/>
          <w:szCs w:val="28"/>
          <w:lang w:eastAsia="en-US"/>
        </w:rPr>
        <w:t>одготовка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документации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планировке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планировки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проекта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межевания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территории</w:t>
      </w:r>
      <w:r w:rsidR="00E6336E" w:rsidRPr="00E6336E">
        <w:rPr>
          <w:rFonts w:eastAsia="Calibri"/>
          <w:szCs w:val="28"/>
          <w:lang w:eastAsia="en-US"/>
        </w:rPr>
        <w:t xml:space="preserve">)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границах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кадастрового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квартала</w:t>
      </w:r>
      <w:r w:rsidR="00E6336E" w:rsidRPr="00E6336E">
        <w:rPr>
          <w:rFonts w:eastAsia="Calibri"/>
          <w:szCs w:val="28"/>
          <w:lang w:eastAsia="en-US"/>
        </w:rPr>
        <w:t xml:space="preserve"> 26:12:012705 </w:t>
      </w:r>
      <w:r w:rsidR="00E6336E" w:rsidRPr="00E6336E">
        <w:rPr>
          <w:rFonts w:eastAsia="Calibri" w:hint="cs"/>
          <w:szCs w:val="28"/>
          <w:lang w:eastAsia="en-US"/>
        </w:rPr>
        <w:t>города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Ставрополя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в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целях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реконструкции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линейного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объекта</w:t>
      </w:r>
      <w:r w:rsidR="00E6336E" w:rsidRPr="00E6336E">
        <w:rPr>
          <w:rFonts w:eastAsia="Calibri"/>
          <w:szCs w:val="28"/>
          <w:lang w:eastAsia="en-US"/>
        </w:rPr>
        <w:t xml:space="preserve"> (</w:t>
      </w:r>
      <w:r w:rsidR="00E6336E" w:rsidRPr="00E6336E">
        <w:rPr>
          <w:rFonts w:eastAsia="Calibri" w:hint="cs"/>
          <w:szCs w:val="28"/>
          <w:lang w:eastAsia="en-US"/>
        </w:rPr>
        <w:t>автомобильной</w:t>
      </w:r>
      <w:r w:rsidR="00E6336E" w:rsidRPr="00E6336E">
        <w:rPr>
          <w:rFonts w:eastAsia="Calibri"/>
          <w:szCs w:val="28"/>
          <w:lang w:eastAsia="en-US"/>
        </w:rPr>
        <w:t xml:space="preserve"> </w:t>
      </w:r>
      <w:r w:rsidR="00E6336E" w:rsidRPr="00E6336E">
        <w:rPr>
          <w:rFonts w:eastAsia="Calibri" w:hint="cs"/>
          <w:szCs w:val="28"/>
          <w:lang w:eastAsia="en-US"/>
        </w:rPr>
        <w:t>дороги</w:t>
      </w:r>
      <w:r w:rsidR="00E6336E" w:rsidRPr="00E6336E">
        <w:rPr>
          <w:rFonts w:eastAsia="Calibri"/>
          <w:szCs w:val="28"/>
          <w:lang w:eastAsia="en-US"/>
        </w:rPr>
        <w:t>)</w:t>
      </w:r>
      <w:r w:rsidR="00E6336E">
        <w:rPr>
          <w:rFonts w:eastAsia="Calibri"/>
          <w:szCs w:val="28"/>
          <w:lang w:eastAsia="en-US"/>
        </w:rPr>
        <w:t xml:space="preserve">» </w:t>
      </w:r>
      <w:r w:rsidR="00E6336E" w:rsidRPr="003B263F">
        <w:rPr>
          <w:rFonts w:eastAsia="Calibri"/>
          <w:szCs w:val="28"/>
          <w:lang w:eastAsia="en-US"/>
        </w:rPr>
        <w:t>с лимитом финансирования</w:t>
      </w:r>
      <w:r w:rsidR="00E6336E">
        <w:rPr>
          <w:rFonts w:eastAsia="Calibri"/>
          <w:szCs w:val="28"/>
          <w:lang w:eastAsia="en-US"/>
        </w:rPr>
        <w:t xml:space="preserve"> 616,02</w:t>
      </w:r>
      <w:r w:rsidR="00E6336E" w:rsidRPr="003B263F">
        <w:rPr>
          <w:rFonts w:eastAsia="Calibri"/>
          <w:color w:val="FF0000"/>
          <w:szCs w:val="28"/>
          <w:lang w:eastAsia="en-US"/>
        </w:rPr>
        <w:t xml:space="preserve"> </w:t>
      </w:r>
      <w:r w:rsidR="00E6336E" w:rsidRPr="003B263F">
        <w:rPr>
          <w:rFonts w:eastAsia="Calibri"/>
          <w:szCs w:val="28"/>
          <w:lang w:eastAsia="en-US"/>
        </w:rPr>
        <w:t xml:space="preserve">тыс. </w:t>
      </w:r>
      <w:r w:rsidR="00E6336E">
        <w:rPr>
          <w:rFonts w:eastAsia="Calibri"/>
          <w:szCs w:val="28"/>
          <w:lang w:eastAsia="en-US"/>
        </w:rPr>
        <w:t>рублей.</w:t>
      </w:r>
    </w:p>
    <w:p w:rsidR="003B263F" w:rsidRPr="003B263F" w:rsidRDefault="003B263F" w:rsidP="00E6336E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2) в паспорте Программы: </w:t>
      </w:r>
    </w:p>
    <w:p w:rsidR="003B263F" w:rsidRPr="003B263F" w:rsidRDefault="003B263F" w:rsidP="00E6336E">
      <w:pPr>
        <w:pStyle w:val="aa"/>
        <w:tabs>
          <w:tab w:val="left" w:pos="0"/>
          <w:tab w:val="left" w:pos="851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а) позицию «Объемы и источники финансового обеспечения Программы» изложить в следующей редакции: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«общий объем финансовых средств на реализацию Программы составляет 3178627,71 тыс. рублей, в том числе по годам:</w:t>
      </w:r>
    </w:p>
    <w:p w:rsidR="003B263F" w:rsidRPr="003B263F" w:rsidRDefault="003B263F" w:rsidP="003B26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2023 год - 5574,54 тыс. рублей;</w:t>
      </w:r>
    </w:p>
    <w:p w:rsidR="003B263F" w:rsidRPr="003B263F" w:rsidRDefault="003B263F" w:rsidP="003B26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2024 год - 2892,81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- 435763,03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- 1710870,57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- 1014956,46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2028 год - 8570,30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из них: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- 45884,44 тыс. рублей, </w:t>
      </w:r>
      <w:r w:rsidR="00A62074">
        <w:rPr>
          <w:rFonts w:ascii="Times New Roman" w:hAnsi="Times New Roman"/>
          <w:sz w:val="28"/>
          <w:szCs w:val="28"/>
        </w:rPr>
        <w:br/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2023 год - 5574,54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2024 год - 2892,81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- 8997,50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- 10272,60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- 9576,69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2028 год - 8570,30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за счет средств бюджета Ставропольского края - 28222,90 тыс. рублей,</w:t>
      </w:r>
      <w:r w:rsidR="00A62074">
        <w:rPr>
          <w:rFonts w:ascii="Times New Roman" w:hAnsi="Times New Roman"/>
          <w:sz w:val="28"/>
          <w:szCs w:val="28"/>
        </w:rPr>
        <w:t xml:space="preserve"> </w:t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- 3844,73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- 15320,70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- 9057,47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за счет средств федерального бюджета - 3104520,37 тыс. рублей, </w:t>
      </w:r>
      <w:r w:rsidR="00A62074">
        <w:rPr>
          <w:rFonts w:ascii="Times New Roman" w:hAnsi="Times New Roman"/>
          <w:sz w:val="28"/>
          <w:szCs w:val="28"/>
        </w:rPr>
        <w:br/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- 422920,80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lastRenderedPageBreak/>
        <w:t>2026 год - 1685277,27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- 996322,30 тыс. рублей»;</w:t>
      </w:r>
    </w:p>
    <w:p w:rsidR="003B263F" w:rsidRPr="003B263F" w:rsidRDefault="003B263F" w:rsidP="003B263F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3) раздел 5 «Ресурсное обеспечение Программы» изложить </w:t>
      </w:r>
      <w:r w:rsidRPr="003B263F">
        <w:rPr>
          <w:rFonts w:ascii="Times New Roman" w:hAnsi="Times New Roman"/>
          <w:sz w:val="28"/>
          <w:szCs w:val="28"/>
        </w:rPr>
        <w:br/>
        <w:t>в следующей редакции:</w:t>
      </w:r>
    </w:p>
    <w:p w:rsidR="003B263F" w:rsidRPr="003B263F" w:rsidRDefault="003B263F" w:rsidP="003B263F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«5. Ресурсное обеспечение Программы</w:t>
      </w:r>
    </w:p>
    <w:p w:rsidR="003B263F" w:rsidRPr="003B263F" w:rsidRDefault="003B263F" w:rsidP="003B263F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Общий объем финансовых средств на реализацию Программы составляет 3178627,71 тыс. рублей, 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2023 год - 5574,54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2024 год - 2892,81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- 435763,03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- 1710870,57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- 1014956,46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2028 год - 8570,30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из них: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- 45884,44 тыс. рублей, </w:t>
      </w:r>
      <w:r w:rsidR="00A62074">
        <w:rPr>
          <w:rFonts w:ascii="Times New Roman" w:hAnsi="Times New Roman"/>
          <w:sz w:val="28"/>
          <w:szCs w:val="28"/>
        </w:rPr>
        <w:br/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2023 год - 5574,54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2024 год - 2892,81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- 8997,50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- 10272,60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- 9576,69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2028 год - 8570,30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за счет средств бюджета Ставропольского края - 28222,90 тыс. рублей,</w:t>
      </w:r>
      <w:r w:rsidR="00A62074">
        <w:rPr>
          <w:rFonts w:ascii="Times New Roman" w:hAnsi="Times New Roman"/>
          <w:sz w:val="28"/>
          <w:szCs w:val="28"/>
        </w:rPr>
        <w:t xml:space="preserve"> </w:t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- 3844,73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- 15320,70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- 9057,47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 xml:space="preserve">за счет средств федерального бюджета - 3104520,37 тыс. рублей, </w:t>
      </w:r>
      <w:r w:rsidR="00A62074">
        <w:rPr>
          <w:rFonts w:ascii="Times New Roman" w:hAnsi="Times New Roman"/>
          <w:sz w:val="28"/>
          <w:szCs w:val="28"/>
        </w:rPr>
        <w:br/>
      </w:r>
      <w:r w:rsidRPr="003B263F">
        <w:rPr>
          <w:rFonts w:ascii="Times New Roman" w:hAnsi="Times New Roman"/>
          <w:sz w:val="28"/>
          <w:szCs w:val="28"/>
        </w:rPr>
        <w:t>в том числе по годам: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2025 год - 422920,80 тыс. рублей;</w:t>
      </w:r>
    </w:p>
    <w:p w:rsidR="003B263F" w:rsidRPr="003B263F" w:rsidRDefault="003B263F" w:rsidP="003B263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2026 год - 1685277,27 тыс. рублей;</w:t>
      </w:r>
    </w:p>
    <w:p w:rsidR="003B263F" w:rsidRPr="003B263F" w:rsidRDefault="003B263F" w:rsidP="003B263F">
      <w:pPr>
        <w:pStyle w:val="aa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63F">
        <w:rPr>
          <w:rFonts w:ascii="Times New Roman" w:hAnsi="Times New Roman"/>
          <w:sz w:val="28"/>
          <w:szCs w:val="28"/>
        </w:rPr>
        <w:t>2027 год - 996322,30 тыс. рублей.</w:t>
      </w:r>
    </w:p>
    <w:p w:rsidR="003B263F" w:rsidRPr="003B263F" w:rsidRDefault="003B263F" w:rsidP="003B263F">
      <w:pPr>
        <w:pStyle w:val="2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B263F">
        <w:rPr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период.»;</w:t>
      </w:r>
    </w:p>
    <w:p w:rsidR="002E401E" w:rsidRPr="003B263F" w:rsidRDefault="003B263F" w:rsidP="0045150D">
      <w:pPr>
        <w:pStyle w:val="2"/>
        <w:spacing w:after="0" w:line="240" w:lineRule="auto"/>
        <w:ind w:left="0" w:firstLine="708"/>
        <w:contextualSpacing/>
        <w:jc w:val="both"/>
        <w:rPr>
          <w:rFonts w:eastAsia="Calibri"/>
          <w:szCs w:val="28"/>
          <w:lang w:eastAsia="en-US"/>
        </w:rPr>
      </w:pPr>
      <w:r w:rsidRPr="003B263F">
        <w:rPr>
          <w:rFonts w:eastAsia="Calibri"/>
          <w:szCs w:val="28"/>
          <w:lang w:eastAsia="en-US"/>
        </w:rPr>
        <w:t>4</w:t>
      </w:r>
      <w:r w:rsidR="002E401E" w:rsidRPr="003B263F">
        <w:rPr>
          <w:rFonts w:eastAsia="Calibri"/>
          <w:szCs w:val="28"/>
          <w:lang w:eastAsia="en-US"/>
        </w:rPr>
        <w:t>) 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новой редакции согласно приложению.</w:t>
      </w:r>
    </w:p>
    <w:p w:rsidR="00C12559" w:rsidRPr="003B263F" w:rsidRDefault="00C12559" w:rsidP="002E401E">
      <w:pPr>
        <w:pStyle w:val="2"/>
        <w:spacing w:after="0" w:line="240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3B263F">
        <w:rPr>
          <w:rFonts w:eastAsia="Calibri"/>
          <w:szCs w:val="28"/>
          <w:lang w:eastAsia="en-US"/>
        </w:rPr>
        <w:lastRenderedPageBreak/>
        <w:t>Перераспределение денежных средств не повлияет на значение показат</w:t>
      </w:r>
      <w:r w:rsidR="00005B61">
        <w:rPr>
          <w:rFonts w:eastAsia="Calibri"/>
          <w:szCs w:val="28"/>
          <w:lang w:eastAsia="en-US"/>
        </w:rPr>
        <w:t>еля (индикатора) достижения целей и решения задач</w:t>
      </w:r>
      <w:r w:rsidRPr="003B263F">
        <w:rPr>
          <w:rFonts w:eastAsia="Calibri"/>
          <w:szCs w:val="28"/>
          <w:lang w:eastAsia="en-US"/>
        </w:rPr>
        <w:t xml:space="preserve"> </w:t>
      </w:r>
      <w:r w:rsidR="00586FE8" w:rsidRPr="003B263F">
        <w:rPr>
          <w:rFonts w:eastAsia="Calibri"/>
          <w:szCs w:val="28"/>
          <w:lang w:eastAsia="en-US"/>
        </w:rPr>
        <w:t xml:space="preserve">муниципальной </w:t>
      </w:r>
      <w:r w:rsidRPr="003B263F">
        <w:rPr>
          <w:rFonts w:eastAsia="Calibri"/>
          <w:szCs w:val="28"/>
          <w:lang w:eastAsia="en-US"/>
        </w:rPr>
        <w:t>программы.</w:t>
      </w:r>
    </w:p>
    <w:p w:rsidR="00C32005" w:rsidRPr="003B263F" w:rsidRDefault="00FD40CB" w:rsidP="00523DA5">
      <w:pPr>
        <w:pStyle w:val="2"/>
        <w:spacing w:line="240" w:lineRule="auto"/>
        <w:ind w:left="0" w:firstLine="708"/>
        <w:contextualSpacing/>
        <w:jc w:val="both"/>
        <w:rPr>
          <w:szCs w:val="28"/>
          <w:lang w:eastAsia="ar-SA"/>
        </w:rPr>
      </w:pPr>
      <w:r w:rsidRPr="003B263F">
        <w:rPr>
          <w:szCs w:val="28"/>
          <w:lang w:eastAsia="ar-SA"/>
        </w:rPr>
        <w:t>В связи с вышеизложенным, считаем необходимым принятие данного проекта постановления администрации города Ставрополя.</w:t>
      </w:r>
    </w:p>
    <w:p w:rsidR="008432F9" w:rsidRDefault="008432F9" w:rsidP="00D952B0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3B263F" w:rsidRPr="003B263F" w:rsidRDefault="003B263F" w:rsidP="00D952B0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372BE2" w:rsidRPr="003B263F" w:rsidRDefault="00372BE2" w:rsidP="00D952B0">
      <w:pPr>
        <w:pStyle w:val="2"/>
        <w:spacing w:after="0" w:line="240" w:lineRule="auto"/>
        <w:ind w:left="0"/>
        <w:contextualSpacing/>
        <w:jc w:val="both"/>
        <w:rPr>
          <w:szCs w:val="28"/>
          <w:lang w:eastAsia="ar-SA"/>
        </w:rPr>
      </w:pP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 xml:space="preserve">Исполняющий обязанности заместителя </w:t>
      </w: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 xml:space="preserve">главы администрации города Ставрополя, </w:t>
      </w: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 xml:space="preserve">руководителя комитета градостроительства </w:t>
      </w: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 xml:space="preserve">администрации города Ставрополя </w:t>
      </w: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>консультант планово-договорного отдела</w:t>
      </w:r>
    </w:p>
    <w:p w:rsidR="003B263F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>комитета градостроительства</w:t>
      </w:r>
    </w:p>
    <w:p w:rsidR="0005186E" w:rsidRPr="003B263F" w:rsidRDefault="003B263F" w:rsidP="003B263F">
      <w:pPr>
        <w:spacing w:after="0" w:line="240" w:lineRule="exact"/>
        <w:rPr>
          <w:rFonts w:ascii="Times New Roman" w:eastAsiaTheme="minorHAnsi" w:hAnsi="Times New Roman"/>
          <w:sz w:val="28"/>
          <w:szCs w:val="28"/>
        </w:rPr>
      </w:pPr>
      <w:r w:rsidRPr="003B263F">
        <w:rPr>
          <w:rFonts w:ascii="Times New Roman" w:eastAsiaTheme="minorHAnsi" w:hAnsi="Times New Roman"/>
          <w:sz w:val="28"/>
          <w:szCs w:val="28"/>
        </w:rPr>
        <w:t>администрации города Ставрополя</w:t>
      </w:r>
      <w:r w:rsidRPr="003B263F">
        <w:rPr>
          <w:rFonts w:ascii="Times New Roman" w:eastAsiaTheme="minorHAnsi" w:hAnsi="Times New Roman"/>
          <w:sz w:val="28"/>
          <w:szCs w:val="28"/>
        </w:rPr>
        <w:tab/>
      </w:r>
      <w:r w:rsidR="00867985" w:rsidRPr="003B263F">
        <w:rPr>
          <w:rFonts w:ascii="Times New Roman" w:eastAsiaTheme="minorHAnsi" w:hAnsi="Times New Roman"/>
          <w:sz w:val="28"/>
          <w:szCs w:val="28"/>
        </w:rPr>
        <w:tab/>
      </w:r>
      <w:r w:rsidR="00867985" w:rsidRPr="003B263F">
        <w:rPr>
          <w:rFonts w:ascii="Times New Roman" w:eastAsiaTheme="minorHAnsi" w:hAnsi="Times New Roman"/>
          <w:sz w:val="28"/>
          <w:szCs w:val="28"/>
        </w:rPr>
        <w:tab/>
      </w:r>
      <w:r w:rsidR="00867985" w:rsidRPr="003B263F">
        <w:rPr>
          <w:rFonts w:ascii="Times New Roman" w:eastAsiaTheme="minorHAnsi" w:hAnsi="Times New Roman"/>
          <w:sz w:val="28"/>
          <w:szCs w:val="28"/>
        </w:rPr>
        <w:tab/>
      </w:r>
      <w:r w:rsidR="00867985" w:rsidRPr="003B263F">
        <w:rPr>
          <w:rFonts w:ascii="Times New Roman" w:eastAsiaTheme="minorHAnsi" w:hAnsi="Times New Roman"/>
          <w:sz w:val="28"/>
          <w:szCs w:val="28"/>
        </w:rPr>
        <w:tab/>
      </w:r>
      <w:r w:rsidR="00ED28DA" w:rsidRPr="003B263F">
        <w:rPr>
          <w:rFonts w:ascii="Times New Roman" w:eastAsiaTheme="minorHAnsi" w:hAnsi="Times New Roman"/>
          <w:sz w:val="28"/>
          <w:szCs w:val="28"/>
        </w:rPr>
        <w:t xml:space="preserve"> </w:t>
      </w:r>
      <w:r w:rsidR="00867985" w:rsidRPr="003B263F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3B263F">
        <w:rPr>
          <w:rFonts w:ascii="Times New Roman" w:eastAsiaTheme="minorHAnsi" w:hAnsi="Times New Roman"/>
          <w:sz w:val="28"/>
          <w:szCs w:val="28"/>
        </w:rPr>
        <w:t>С.В. Зимина</w:t>
      </w:r>
    </w:p>
    <w:p w:rsidR="00ED28DA" w:rsidRPr="003B263F" w:rsidRDefault="00ED28DA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CB25B9" w:rsidRPr="003B263F" w:rsidRDefault="00CB25B9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</w:p>
    <w:p w:rsidR="00AF6BAE" w:rsidRPr="003B263F" w:rsidRDefault="003B263F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3B263F">
        <w:rPr>
          <w:rFonts w:ascii="Times New Roman" w:eastAsiaTheme="minorHAnsi" w:hAnsi="Times New Roman"/>
          <w:sz w:val="20"/>
          <w:szCs w:val="28"/>
        </w:rPr>
        <w:t>О.Н. Сирый</w:t>
      </w:r>
      <w:r w:rsidR="00C21955" w:rsidRPr="003B263F">
        <w:rPr>
          <w:rFonts w:ascii="Times New Roman" w:eastAsiaTheme="minorHAnsi" w:hAnsi="Times New Roman"/>
          <w:sz w:val="20"/>
          <w:szCs w:val="28"/>
        </w:rPr>
        <w:t>,</w:t>
      </w:r>
      <w:r w:rsidR="0040059B" w:rsidRPr="003B263F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3B263F" w:rsidRPr="003B263F" w:rsidRDefault="00F46862" w:rsidP="00F52A1F">
      <w:pPr>
        <w:spacing w:after="0" w:line="240" w:lineRule="exact"/>
        <w:rPr>
          <w:rFonts w:ascii="Times New Roman" w:eastAsiaTheme="minorHAnsi" w:hAnsi="Times New Roman"/>
          <w:sz w:val="20"/>
          <w:szCs w:val="28"/>
        </w:rPr>
      </w:pPr>
      <w:r w:rsidRPr="003B263F">
        <w:rPr>
          <w:rFonts w:ascii="Times New Roman" w:eastAsiaTheme="minorHAnsi" w:hAnsi="Times New Roman"/>
          <w:sz w:val="20"/>
          <w:szCs w:val="28"/>
        </w:rPr>
        <w:t>И.А. Кривонос</w:t>
      </w:r>
      <w:r w:rsidR="00C21955" w:rsidRPr="003B263F">
        <w:rPr>
          <w:rFonts w:ascii="Times New Roman" w:eastAsiaTheme="minorHAnsi" w:hAnsi="Times New Roman"/>
          <w:sz w:val="20"/>
          <w:szCs w:val="28"/>
        </w:rPr>
        <w:t>,</w:t>
      </w:r>
      <w:r w:rsidR="0040059B" w:rsidRPr="003B263F">
        <w:rPr>
          <w:rFonts w:ascii="Times New Roman" w:eastAsiaTheme="minorHAnsi" w:hAnsi="Times New Roman"/>
          <w:sz w:val="20"/>
          <w:szCs w:val="28"/>
        </w:rPr>
        <w:t xml:space="preserve"> </w:t>
      </w:r>
    </w:p>
    <w:p w:rsidR="00C21955" w:rsidRDefault="00DF17D6" w:rsidP="00F52A1F">
      <w:pPr>
        <w:spacing w:after="0" w:line="240" w:lineRule="exact"/>
        <w:rPr>
          <w:szCs w:val="28"/>
          <w:lang w:eastAsia="ar-SA"/>
        </w:rPr>
      </w:pPr>
      <w:r w:rsidRPr="003B263F">
        <w:rPr>
          <w:rFonts w:ascii="Times New Roman" w:eastAsiaTheme="minorHAnsi" w:hAnsi="Times New Roman"/>
          <w:sz w:val="20"/>
          <w:szCs w:val="28"/>
        </w:rPr>
        <w:t>24-53-05</w:t>
      </w:r>
    </w:p>
    <w:sectPr w:rsidR="00C21955" w:rsidSect="00CB25B9">
      <w:headerReference w:type="default" r:id="rId9"/>
      <w:pgSz w:w="11906" w:h="16838"/>
      <w:pgMar w:top="1560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D5D" w:rsidRDefault="00DE6D5D" w:rsidP="000C564F">
      <w:pPr>
        <w:spacing w:after="0" w:line="240" w:lineRule="auto"/>
      </w:pPr>
      <w:r>
        <w:separator/>
      </w:r>
    </w:p>
  </w:endnote>
  <w:endnote w:type="continuationSeparator" w:id="0">
    <w:p w:rsidR="00DE6D5D" w:rsidRDefault="00DE6D5D" w:rsidP="000C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D5D" w:rsidRDefault="00DE6D5D" w:rsidP="000C564F">
      <w:pPr>
        <w:spacing w:after="0" w:line="240" w:lineRule="auto"/>
      </w:pPr>
      <w:r>
        <w:separator/>
      </w:r>
    </w:p>
  </w:footnote>
  <w:footnote w:type="continuationSeparator" w:id="0">
    <w:p w:rsidR="00DE6D5D" w:rsidRDefault="00DE6D5D" w:rsidP="000C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448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DE6D5D" w:rsidRPr="00D27872" w:rsidRDefault="00DE6D5D">
        <w:pPr>
          <w:pStyle w:val="a6"/>
          <w:jc w:val="center"/>
          <w:rPr>
            <w:rFonts w:ascii="Times New Roman" w:hAnsi="Times New Roman"/>
            <w:sz w:val="24"/>
          </w:rPr>
        </w:pPr>
        <w:r w:rsidRPr="00D27872">
          <w:rPr>
            <w:rFonts w:ascii="Times New Roman" w:hAnsi="Times New Roman"/>
            <w:sz w:val="24"/>
          </w:rPr>
          <w:fldChar w:fldCharType="begin"/>
        </w:r>
        <w:r w:rsidRPr="00D27872">
          <w:rPr>
            <w:rFonts w:ascii="Times New Roman" w:hAnsi="Times New Roman"/>
            <w:sz w:val="24"/>
          </w:rPr>
          <w:instrText>PAGE   \* MERGEFORMAT</w:instrText>
        </w:r>
        <w:r w:rsidRPr="00D27872">
          <w:rPr>
            <w:rFonts w:ascii="Times New Roman" w:hAnsi="Times New Roman"/>
            <w:sz w:val="24"/>
          </w:rPr>
          <w:fldChar w:fldCharType="separate"/>
        </w:r>
        <w:r w:rsidR="004A48B3">
          <w:rPr>
            <w:rFonts w:ascii="Times New Roman" w:hAnsi="Times New Roman"/>
            <w:noProof/>
            <w:sz w:val="24"/>
          </w:rPr>
          <w:t>2</w:t>
        </w:r>
        <w:r w:rsidRPr="00D27872">
          <w:rPr>
            <w:rFonts w:ascii="Times New Roman" w:hAnsi="Times New Roman"/>
            <w:sz w:val="24"/>
          </w:rPr>
          <w:fldChar w:fldCharType="end"/>
        </w:r>
      </w:p>
    </w:sdtContent>
  </w:sdt>
  <w:p w:rsidR="00DE6D5D" w:rsidRDefault="00DE6D5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388"/>
    <w:multiLevelType w:val="hybridMultilevel"/>
    <w:tmpl w:val="8C5A0316"/>
    <w:lvl w:ilvl="0" w:tplc="BC7450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5E73A0"/>
    <w:multiLevelType w:val="hybridMultilevel"/>
    <w:tmpl w:val="85A8E918"/>
    <w:lvl w:ilvl="0" w:tplc="CF3EF51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221653"/>
    <w:multiLevelType w:val="hybridMultilevel"/>
    <w:tmpl w:val="93500064"/>
    <w:lvl w:ilvl="0" w:tplc="B6C8C2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505034"/>
    <w:multiLevelType w:val="hybridMultilevel"/>
    <w:tmpl w:val="3D1EF436"/>
    <w:lvl w:ilvl="0" w:tplc="E61EA5EE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E92C7B"/>
    <w:multiLevelType w:val="hybridMultilevel"/>
    <w:tmpl w:val="F0D24746"/>
    <w:lvl w:ilvl="0" w:tplc="50AADA58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2F"/>
    <w:rsid w:val="00005B61"/>
    <w:rsid w:val="000165F7"/>
    <w:rsid w:val="00021BD7"/>
    <w:rsid w:val="000275E1"/>
    <w:rsid w:val="0004260B"/>
    <w:rsid w:val="0005186E"/>
    <w:rsid w:val="000557E4"/>
    <w:rsid w:val="00060B60"/>
    <w:rsid w:val="00064D30"/>
    <w:rsid w:val="00067CDC"/>
    <w:rsid w:val="0007318D"/>
    <w:rsid w:val="00085C30"/>
    <w:rsid w:val="00091FC2"/>
    <w:rsid w:val="00095F08"/>
    <w:rsid w:val="000974B5"/>
    <w:rsid w:val="000B084F"/>
    <w:rsid w:val="000B1D39"/>
    <w:rsid w:val="000B5F3A"/>
    <w:rsid w:val="000B6408"/>
    <w:rsid w:val="000B7969"/>
    <w:rsid w:val="000C0EA7"/>
    <w:rsid w:val="000C163C"/>
    <w:rsid w:val="000C564F"/>
    <w:rsid w:val="000D1145"/>
    <w:rsid w:val="000D773B"/>
    <w:rsid w:val="000E0946"/>
    <w:rsid w:val="000E19E3"/>
    <w:rsid w:val="000E1D4B"/>
    <w:rsid w:val="000E7977"/>
    <w:rsid w:val="000F52C6"/>
    <w:rsid w:val="000F6BA7"/>
    <w:rsid w:val="00100E91"/>
    <w:rsid w:val="00105F45"/>
    <w:rsid w:val="00106564"/>
    <w:rsid w:val="001113B3"/>
    <w:rsid w:val="00112D9D"/>
    <w:rsid w:val="0011788D"/>
    <w:rsid w:val="00120FFD"/>
    <w:rsid w:val="0012138C"/>
    <w:rsid w:val="00126F42"/>
    <w:rsid w:val="001312E8"/>
    <w:rsid w:val="001437CF"/>
    <w:rsid w:val="00144C64"/>
    <w:rsid w:val="00174230"/>
    <w:rsid w:val="00177DEA"/>
    <w:rsid w:val="001829A0"/>
    <w:rsid w:val="00187634"/>
    <w:rsid w:val="00194EE9"/>
    <w:rsid w:val="0019569D"/>
    <w:rsid w:val="00197BF3"/>
    <w:rsid w:val="001A4DB8"/>
    <w:rsid w:val="001B307C"/>
    <w:rsid w:val="001B6BBC"/>
    <w:rsid w:val="001C1936"/>
    <w:rsid w:val="001D1470"/>
    <w:rsid w:val="001D602D"/>
    <w:rsid w:val="001E2EC3"/>
    <w:rsid w:val="001E4A83"/>
    <w:rsid w:val="001E7400"/>
    <w:rsid w:val="001F5177"/>
    <w:rsid w:val="00202D6A"/>
    <w:rsid w:val="00204211"/>
    <w:rsid w:val="00213318"/>
    <w:rsid w:val="00220C0B"/>
    <w:rsid w:val="00231716"/>
    <w:rsid w:val="00240337"/>
    <w:rsid w:val="00252B23"/>
    <w:rsid w:val="0025799A"/>
    <w:rsid w:val="00261658"/>
    <w:rsid w:val="0026301E"/>
    <w:rsid w:val="00270513"/>
    <w:rsid w:val="002B2394"/>
    <w:rsid w:val="002B288A"/>
    <w:rsid w:val="002C0884"/>
    <w:rsid w:val="002D6C38"/>
    <w:rsid w:val="002D7821"/>
    <w:rsid w:val="002E401E"/>
    <w:rsid w:val="002E5728"/>
    <w:rsid w:val="002E6F4E"/>
    <w:rsid w:val="002F0CC3"/>
    <w:rsid w:val="003213A7"/>
    <w:rsid w:val="00323C32"/>
    <w:rsid w:val="0032542D"/>
    <w:rsid w:val="00337A9D"/>
    <w:rsid w:val="00364E59"/>
    <w:rsid w:val="00371C7F"/>
    <w:rsid w:val="00372BE2"/>
    <w:rsid w:val="003805D4"/>
    <w:rsid w:val="0039686C"/>
    <w:rsid w:val="0039758A"/>
    <w:rsid w:val="003A434C"/>
    <w:rsid w:val="003B263F"/>
    <w:rsid w:val="003C1A35"/>
    <w:rsid w:val="003C20BA"/>
    <w:rsid w:val="003D33C0"/>
    <w:rsid w:val="003D690C"/>
    <w:rsid w:val="003E244E"/>
    <w:rsid w:val="003E2E9D"/>
    <w:rsid w:val="003E48D6"/>
    <w:rsid w:val="0040059B"/>
    <w:rsid w:val="00402779"/>
    <w:rsid w:val="004260CE"/>
    <w:rsid w:val="00431654"/>
    <w:rsid w:val="00432630"/>
    <w:rsid w:val="00444048"/>
    <w:rsid w:val="00450F58"/>
    <w:rsid w:val="0045150D"/>
    <w:rsid w:val="00477560"/>
    <w:rsid w:val="004779DA"/>
    <w:rsid w:val="0049258E"/>
    <w:rsid w:val="0049624B"/>
    <w:rsid w:val="00497D88"/>
    <w:rsid w:val="004A16F9"/>
    <w:rsid w:val="004A48B3"/>
    <w:rsid w:val="004B15D5"/>
    <w:rsid w:val="004B1F3E"/>
    <w:rsid w:val="004B616B"/>
    <w:rsid w:val="004B6CDE"/>
    <w:rsid w:val="004B7137"/>
    <w:rsid w:val="004C20B9"/>
    <w:rsid w:val="004D01E4"/>
    <w:rsid w:val="004D12B3"/>
    <w:rsid w:val="004D47CB"/>
    <w:rsid w:val="004E5E11"/>
    <w:rsid w:val="00510064"/>
    <w:rsid w:val="00513C0D"/>
    <w:rsid w:val="00516EF4"/>
    <w:rsid w:val="0052090F"/>
    <w:rsid w:val="00523DA5"/>
    <w:rsid w:val="00525837"/>
    <w:rsid w:val="0053365D"/>
    <w:rsid w:val="00534E61"/>
    <w:rsid w:val="00537D95"/>
    <w:rsid w:val="005404D9"/>
    <w:rsid w:val="00546C2B"/>
    <w:rsid w:val="005500C7"/>
    <w:rsid w:val="0056537B"/>
    <w:rsid w:val="00586FE8"/>
    <w:rsid w:val="005B53FF"/>
    <w:rsid w:val="005B5EA7"/>
    <w:rsid w:val="005B68C2"/>
    <w:rsid w:val="005C047B"/>
    <w:rsid w:val="005C32F5"/>
    <w:rsid w:val="005D21F1"/>
    <w:rsid w:val="005E1508"/>
    <w:rsid w:val="00614ADF"/>
    <w:rsid w:val="00621547"/>
    <w:rsid w:val="006303B3"/>
    <w:rsid w:val="00641550"/>
    <w:rsid w:val="006541B0"/>
    <w:rsid w:val="00663640"/>
    <w:rsid w:val="00685A64"/>
    <w:rsid w:val="006913B8"/>
    <w:rsid w:val="00694418"/>
    <w:rsid w:val="00695B70"/>
    <w:rsid w:val="006A213C"/>
    <w:rsid w:val="006A6D42"/>
    <w:rsid w:val="006B465C"/>
    <w:rsid w:val="006C5008"/>
    <w:rsid w:val="006F7911"/>
    <w:rsid w:val="00703F68"/>
    <w:rsid w:val="00705B8F"/>
    <w:rsid w:val="0071040F"/>
    <w:rsid w:val="00715BF3"/>
    <w:rsid w:val="00726288"/>
    <w:rsid w:val="00734C58"/>
    <w:rsid w:val="00736357"/>
    <w:rsid w:val="00741454"/>
    <w:rsid w:val="00741601"/>
    <w:rsid w:val="007605C3"/>
    <w:rsid w:val="0076233B"/>
    <w:rsid w:val="0077227A"/>
    <w:rsid w:val="0077392E"/>
    <w:rsid w:val="00775389"/>
    <w:rsid w:val="00783742"/>
    <w:rsid w:val="007837B6"/>
    <w:rsid w:val="00784447"/>
    <w:rsid w:val="007B5350"/>
    <w:rsid w:val="007D1A41"/>
    <w:rsid w:val="007D285D"/>
    <w:rsid w:val="007E70AA"/>
    <w:rsid w:val="00801EAC"/>
    <w:rsid w:val="0082637E"/>
    <w:rsid w:val="008357AF"/>
    <w:rsid w:val="0083694E"/>
    <w:rsid w:val="008432F9"/>
    <w:rsid w:val="00854D27"/>
    <w:rsid w:val="00857C4B"/>
    <w:rsid w:val="008623B0"/>
    <w:rsid w:val="00867985"/>
    <w:rsid w:val="00875EC7"/>
    <w:rsid w:val="00891217"/>
    <w:rsid w:val="008947D8"/>
    <w:rsid w:val="00897305"/>
    <w:rsid w:val="008A2601"/>
    <w:rsid w:val="008A33F5"/>
    <w:rsid w:val="008C07E0"/>
    <w:rsid w:val="008C3702"/>
    <w:rsid w:val="008E22D8"/>
    <w:rsid w:val="008E2754"/>
    <w:rsid w:val="008E3B7F"/>
    <w:rsid w:val="008F0D0A"/>
    <w:rsid w:val="008F3B3D"/>
    <w:rsid w:val="008F7F9E"/>
    <w:rsid w:val="009079E6"/>
    <w:rsid w:val="009106E0"/>
    <w:rsid w:val="00920D5E"/>
    <w:rsid w:val="00920DAF"/>
    <w:rsid w:val="00920E97"/>
    <w:rsid w:val="0092626F"/>
    <w:rsid w:val="00933ED5"/>
    <w:rsid w:val="00951AA7"/>
    <w:rsid w:val="009634AB"/>
    <w:rsid w:val="00977AD7"/>
    <w:rsid w:val="0098004E"/>
    <w:rsid w:val="00983465"/>
    <w:rsid w:val="009B5A64"/>
    <w:rsid w:val="009C0CF3"/>
    <w:rsid w:val="009C33DA"/>
    <w:rsid w:val="009D49B6"/>
    <w:rsid w:val="009D5B08"/>
    <w:rsid w:val="00A01C2A"/>
    <w:rsid w:val="00A13D66"/>
    <w:rsid w:val="00A14459"/>
    <w:rsid w:val="00A27839"/>
    <w:rsid w:val="00A33FCA"/>
    <w:rsid w:val="00A41088"/>
    <w:rsid w:val="00A4484B"/>
    <w:rsid w:val="00A45F37"/>
    <w:rsid w:val="00A62074"/>
    <w:rsid w:val="00A623B9"/>
    <w:rsid w:val="00A6255E"/>
    <w:rsid w:val="00A772AF"/>
    <w:rsid w:val="00A85AAD"/>
    <w:rsid w:val="00AA2554"/>
    <w:rsid w:val="00AB221E"/>
    <w:rsid w:val="00AB4BAB"/>
    <w:rsid w:val="00AB7D57"/>
    <w:rsid w:val="00AC319E"/>
    <w:rsid w:val="00AE0EAB"/>
    <w:rsid w:val="00AE18F5"/>
    <w:rsid w:val="00AE4183"/>
    <w:rsid w:val="00AE6CA0"/>
    <w:rsid w:val="00AF5B3D"/>
    <w:rsid w:val="00AF6BAE"/>
    <w:rsid w:val="00B04613"/>
    <w:rsid w:val="00B11272"/>
    <w:rsid w:val="00B14BED"/>
    <w:rsid w:val="00B1778E"/>
    <w:rsid w:val="00B17AF0"/>
    <w:rsid w:val="00B21A48"/>
    <w:rsid w:val="00B22248"/>
    <w:rsid w:val="00B26762"/>
    <w:rsid w:val="00B317F9"/>
    <w:rsid w:val="00B37634"/>
    <w:rsid w:val="00B43F28"/>
    <w:rsid w:val="00B6771B"/>
    <w:rsid w:val="00B9022F"/>
    <w:rsid w:val="00B9359D"/>
    <w:rsid w:val="00BB33E8"/>
    <w:rsid w:val="00BD3B35"/>
    <w:rsid w:val="00BE0419"/>
    <w:rsid w:val="00BE1BE7"/>
    <w:rsid w:val="00C0601A"/>
    <w:rsid w:val="00C12559"/>
    <w:rsid w:val="00C17DF9"/>
    <w:rsid w:val="00C209E9"/>
    <w:rsid w:val="00C21409"/>
    <w:rsid w:val="00C21955"/>
    <w:rsid w:val="00C303D2"/>
    <w:rsid w:val="00C3122F"/>
    <w:rsid w:val="00C313D3"/>
    <w:rsid w:val="00C32005"/>
    <w:rsid w:val="00C3432B"/>
    <w:rsid w:val="00C36C5C"/>
    <w:rsid w:val="00C41B78"/>
    <w:rsid w:val="00C452D8"/>
    <w:rsid w:val="00C6032B"/>
    <w:rsid w:val="00C6147F"/>
    <w:rsid w:val="00C61BDD"/>
    <w:rsid w:val="00C761E0"/>
    <w:rsid w:val="00C764E6"/>
    <w:rsid w:val="00C8412D"/>
    <w:rsid w:val="00C97072"/>
    <w:rsid w:val="00C97378"/>
    <w:rsid w:val="00CA329A"/>
    <w:rsid w:val="00CA3786"/>
    <w:rsid w:val="00CB25B9"/>
    <w:rsid w:val="00CB3E59"/>
    <w:rsid w:val="00CC3068"/>
    <w:rsid w:val="00CD136A"/>
    <w:rsid w:val="00D01885"/>
    <w:rsid w:val="00D04C93"/>
    <w:rsid w:val="00D15D5F"/>
    <w:rsid w:val="00D23D4A"/>
    <w:rsid w:val="00D27872"/>
    <w:rsid w:val="00D3248E"/>
    <w:rsid w:val="00D457E2"/>
    <w:rsid w:val="00D5038B"/>
    <w:rsid w:val="00D50DA6"/>
    <w:rsid w:val="00D53D3C"/>
    <w:rsid w:val="00D6130F"/>
    <w:rsid w:val="00D64A0C"/>
    <w:rsid w:val="00D66C1A"/>
    <w:rsid w:val="00D74271"/>
    <w:rsid w:val="00D74F34"/>
    <w:rsid w:val="00D80EC7"/>
    <w:rsid w:val="00D820BB"/>
    <w:rsid w:val="00D951C6"/>
    <w:rsid w:val="00D952B0"/>
    <w:rsid w:val="00D97BDF"/>
    <w:rsid w:val="00DD5817"/>
    <w:rsid w:val="00DD7CFE"/>
    <w:rsid w:val="00DE041F"/>
    <w:rsid w:val="00DE0E81"/>
    <w:rsid w:val="00DE6D5D"/>
    <w:rsid w:val="00DF17D6"/>
    <w:rsid w:val="00E03452"/>
    <w:rsid w:val="00E10165"/>
    <w:rsid w:val="00E10988"/>
    <w:rsid w:val="00E1492A"/>
    <w:rsid w:val="00E16B82"/>
    <w:rsid w:val="00E2357E"/>
    <w:rsid w:val="00E41204"/>
    <w:rsid w:val="00E44232"/>
    <w:rsid w:val="00E54B57"/>
    <w:rsid w:val="00E565CE"/>
    <w:rsid w:val="00E6336E"/>
    <w:rsid w:val="00E673D9"/>
    <w:rsid w:val="00E726D8"/>
    <w:rsid w:val="00E74BD8"/>
    <w:rsid w:val="00E81E7A"/>
    <w:rsid w:val="00E82B92"/>
    <w:rsid w:val="00E90BF2"/>
    <w:rsid w:val="00E94EA8"/>
    <w:rsid w:val="00E95753"/>
    <w:rsid w:val="00E95938"/>
    <w:rsid w:val="00EB1E56"/>
    <w:rsid w:val="00EB2D65"/>
    <w:rsid w:val="00EC0231"/>
    <w:rsid w:val="00EC0DDB"/>
    <w:rsid w:val="00EC721A"/>
    <w:rsid w:val="00EC75EF"/>
    <w:rsid w:val="00EC7F0D"/>
    <w:rsid w:val="00ED1A22"/>
    <w:rsid w:val="00ED28DA"/>
    <w:rsid w:val="00ED594A"/>
    <w:rsid w:val="00EE1CE6"/>
    <w:rsid w:val="00EF6039"/>
    <w:rsid w:val="00F234E2"/>
    <w:rsid w:val="00F27849"/>
    <w:rsid w:val="00F307F9"/>
    <w:rsid w:val="00F30D10"/>
    <w:rsid w:val="00F3681C"/>
    <w:rsid w:val="00F41984"/>
    <w:rsid w:val="00F4400E"/>
    <w:rsid w:val="00F45895"/>
    <w:rsid w:val="00F46862"/>
    <w:rsid w:val="00F52A1F"/>
    <w:rsid w:val="00F94CFC"/>
    <w:rsid w:val="00FA0B11"/>
    <w:rsid w:val="00FA3E7C"/>
    <w:rsid w:val="00FA4D01"/>
    <w:rsid w:val="00FA4F52"/>
    <w:rsid w:val="00FB37B3"/>
    <w:rsid w:val="00FB67C7"/>
    <w:rsid w:val="00FC01E4"/>
    <w:rsid w:val="00FC074B"/>
    <w:rsid w:val="00FC45C9"/>
    <w:rsid w:val="00FC71F7"/>
    <w:rsid w:val="00FD1FB3"/>
    <w:rsid w:val="00FD232B"/>
    <w:rsid w:val="00FD40CB"/>
    <w:rsid w:val="00FE32A3"/>
    <w:rsid w:val="00FE4DC1"/>
    <w:rsid w:val="00FE6EE0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2B2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38B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64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C5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64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0557E4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557E4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List Paragraph"/>
    <w:basedOn w:val="a"/>
    <w:uiPriority w:val="34"/>
    <w:qFormat/>
    <w:rsid w:val="004779DA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B307C"/>
    <w:rPr>
      <w:color w:val="808080"/>
    </w:rPr>
  </w:style>
  <w:style w:type="table" w:styleId="ac">
    <w:name w:val="Table Grid"/>
    <w:basedOn w:val="a1"/>
    <w:uiPriority w:val="59"/>
    <w:rsid w:val="002E4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2E63-7E19-4E8A-9602-379E7740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Яровая Юлия Ивановна</dc:creator>
  <cp:keywords/>
  <dc:description/>
  <cp:lastModifiedBy>user</cp:lastModifiedBy>
  <cp:revision>272</cp:revision>
  <cp:lastPrinted>2025-03-07T12:50:00Z</cp:lastPrinted>
  <dcterms:created xsi:type="dcterms:W3CDTF">2013-01-21T12:41:00Z</dcterms:created>
  <dcterms:modified xsi:type="dcterms:W3CDTF">2025-03-07T12:52:00Z</dcterms:modified>
</cp:coreProperties>
</file>