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7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8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</w:p>
    <w:p w14:paraId="09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ПРИКАЗ</w:t>
      </w:r>
    </w:p>
    <w:p w14:paraId="0A000000">
      <w:pPr>
        <w:widowControl w:val="0"/>
        <w:spacing w:after="0" w:line="240" w:lineRule="exact"/>
        <w:ind/>
        <w:contextualSpacing w:val="0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FFFFFF" w:val="clear"/>
          </w:tcPr>
          <w:p w14:paraId="0B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23.06.2025</w:t>
            </w:r>
          </w:p>
        </w:tc>
        <w:tc>
          <w:tcPr>
            <w:tcW w:type="dxa" w:w="3191"/>
            <w:shd w:fill="FFFFFF" w:val="clear"/>
          </w:tcPr>
          <w:p w14:paraId="0C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shd w:fill="FFFFFF" w:val="clear"/>
          </w:tcPr>
          <w:p w14:paraId="0D000000">
            <w:pPr>
              <w:widowControl w:val="0"/>
              <w:spacing w:after="0" w:line="240" w:lineRule="auto"/>
              <w:ind w:firstLine="1361"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№ 56-од</w:t>
            </w:r>
          </w:p>
        </w:tc>
      </w:tr>
      <w:tr>
        <w:tc>
          <w:tcPr>
            <w:tcW w:type="dxa" w:w="3189"/>
          </w:tcPr>
          <w:p w14:paraId="0E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</w:tcPr>
          <w:p w14:paraId="0F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</w:tcPr>
          <w:p w14:paraId="10000000">
            <w:pPr>
              <w:widowControl w:val="0"/>
              <w:spacing w:after="0" w:line="240" w:lineRule="auto"/>
              <w:ind w:firstLine="1361"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1000000">
      <w:pPr>
        <w:widowControl w:val="0"/>
        <w:spacing w:after="0" w:line="240" w:lineRule="exact"/>
        <w:ind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highlight w:val="white"/>
        </w:rPr>
        <w:t>»</w:t>
      </w:r>
    </w:p>
    <w:p w14:paraId="12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</w:rPr>
      </w:pPr>
    </w:p>
    <w:p w14:paraId="13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</w:p>
    <w:p w14:paraId="14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b w:val="0"/>
          <w:sz w:val="28"/>
        </w:rPr>
        <w:t xml:space="preserve"> Федеральным законом от 27 июля 2010 г. № 210-ФЗ </w:t>
      </w:r>
      <w:r>
        <w:rPr>
          <w:rFonts w:ascii="Times New Roman" w:hAnsi="Times New Roman"/>
          <w:b w:val="0"/>
          <w:sz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b w:val="0"/>
          <w:sz w:val="28"/>
        </w:rPr>
        <w:t xml:space="preserve">, постановлением администрации города Ставрополя </w:t>
      </w:r>
      <w:r>
        <w:rPr>
          <w:rFonts w:ascii="Times New Roman" w:hAnsi="Times New Roman"/>
          <w:b w:val="0"/>
          <w:sz w:val="28"/>
        </w:rPr>
        <w:t>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края»,</w:t>
      </w:r>
      <w:r>
        <w:rPr>
          <w:rFonts w:ascii="Times New Roman" w:hAnsi="Times New Roman"/>
          <w:b w:val="0"/>
          <w:sz w:val="28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04.03.201</w:t>
      </w:r>
      <w:r>
        <w:rPr>
          <w:rFonts w:ascii="Times New Roman" w:hAnsi="Times New Roman"/>
          <w:sz w:val="28"/>
        </w:rPr>
        <w:t xml:space="preserve">5 № 415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 Положения о комитете градостроительства администрации города Ставрополя</w:t>
      </w:r>
      <w:r>
        <w:rPr>
          <w:rStyle w:val="Style_4_ch"/>
          <w:rFonts w:ascii="Times New Roman" w:hAnsi="Times New Roman"/>
          <w:b w:val="0"/>
          <w:sz w:val="28"/>
        </w:rPr>
        <w:t>»</w:t>
      </w:r>
    </w:p>
    <w:p w14:paraId="15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</w:p>
    <w:p w14:paraId="16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</w:t>
      </w:r>
      <w:r>
        <w:rPr>
          <w:rFonts w:ascii="Times New Roman" w:hAnsi="Times New Roman"/>
          <w:sz w:val="28"/>
        </w:rPr>
        <w:t>Ю:</w:t>
      </w:r>
    </w:p>
    <w:p w14:paraId="17000000">
      <w:pPr>
        <w:widowControl w:val="0"/>
        <w:spacing w:after="0" w:line="283" w:lineRule="exact"/>
        <w:ind w:firstLine="709" w:left="0"/>
        <w:contextualSpacing w:val="0"/>
        <w:jc w:val="both"/>
        <w:rPr>
          <w:rFonts w:ascii="Times New Roman" w:hAnsi="Times New Roman"/>
        </w:rPr>
      </w:pPr>
    </w:p>
    <w:p w14:paraId="18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прилагаемый административный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</w:rPr>
        <w:t>.</w:t>
      </w:r>
    </w:p>
    <w:p w14:paraId="19000000">
      <w:pPr>
        <w:widowControl w:val="0"/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  <w:highlight w:val="white"/>
        </w:rPr>
        <w:t xml:space="preserve">2. Признать утратившими силу: </w:t>
      </w:r>
    </w:p>
    <w:p w14:paraId="1A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26.05.2021 № 33-од «Об утверждении административного регламе</w:t>
      </w:r>
      <w:r>
        <w:rPr>
          <w:rFonts w:ascii="Times New Roman" w:hAnsi="Times New Roman"/>
          <w:sz w:val="28"/>
        </w:rPr>
        <w:t>нта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16.11.2021 № 87-од «О внесении изменения в пункт 32 административного реглам</w:t>
      </w:r>
      <w:r>
        <w:rPr>
          <w:rFonts w:ascii="Times New Roman" w:hAnsi="Times New Roman"/>
          <w:sz w:val="28"/>
        </w:rPr>
        <w:t>ента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26.05.2021 № 33-од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1C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</w:t>
      </w:r>
      <w:r>
        <w:rPr>
          <w:rFonts w:ascii="Times New Roman" w:hAnsi="Times New Roman"/>
          <w:color w:themeColor="text1" w:val="000000"/>
          <w:sz w:val="28"/>
        </w:rPr>
        <w:t>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29.03.2023 № 46-од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26.05.2021 № 33-од»</w:t>
      </w:r>
      <w:r>
        <w:rPr>
          <w:rFonts w:ascii="Times New Roman" w:hAnsi="Times New Roman"/>
          <w:sz w:val="28"/>
        </w:rPr>
        <w:t>.</w:t>
      </w:r>
    </w:p>
    <w:p w14:paraId="1D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 xml:space="preserve">Настоящий приказ вступает в силу на следующий день после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дня его официального опубликования в сетевом издании </w:t>
      </w:r>
      <w:r>
        <w:rPr>
          <w:rFonts w:ascii="Times New Roman" w:hAnsi="Times New Roman"/>
          <w:sz w:val="28"/>
        </w:rPr>
        <w:t>«Правовой портал администрации города Ставрополя» (право-ставрополь.рф).</w:t>
      </w:r>
    </w:p>
    <w:p w14:paraId="1E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14:paraId="1F000000">
      <w:pPr>
        <w:pStyle w:val="Style_5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5. Контроль исполнения настоящего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оставляю за собой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20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  <w:highlight w:val="yellow"/>
        </w:rPr>
      </w:pPr>
    </w:p>
    <w:p w14:paraId="21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  <w:highlight w:val="yellow"/>
        </w:rPr>
      </w:pPr>
    </w:p>
    <w:p w14:paraId="22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  <w:highlight w:val="yellow"/>
        </w:rPr>
      </w:pPr>
    </w:p>
    <w:p w14:paraId="2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консультант планово-договорного отдела</w:t>
      </w: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</w:t>
      </w:r>
    </w:p>
    <w:p w14:paraId="29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  <w:highlight w:val="white"/>
        </w:rPr>
        <w:t>С.В. Зимина</w:t>
      </w:r>
    </w:p>
    <w:p w14:paraId="2A000000">
      <w:pPr>
        <w:widowControl w:val="0"/>
        <w:spacing w:after="0" w:line="240" w:lineRule="exact"/>
        <w:ind w:firstLine="0" w:left="5102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УТВЕРЖДЕН</w:t>
      </w:r>
    </w:p>
    <w:p w14:paraId="2B000000">
      <w:pPr>
        <w:widowControl w:val="0"/>
        <w:spacing w:after="0" w:line="240" w:lineRule="exact"/>
        <w:ind w:hanging="1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</w:t>
      </w:r>
    </w:p>
    <w:p w14:paraId="2C000000">
      <w:pPr>
        <w:widowControl w:val="0"/>
        <w:spacing w:after="0" w:line="240" w:lineRule="exact"/>
        <w:ind w:hanging="1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                           №</w:t>
      </w:r>
    </w:p>
    <w:p w14:paraId="2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31000000">
      <w:pPr>
        <w:widowControl w:val="0"/>
        <w:spacing w:after="0"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2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34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36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соответственно – Административный регламент, услуга) определяет сроки и последовательность действий (административных процедур) комитета градостроительства администрации города Ставрополя по предоставлению данной услуги.</w:t>
      </w:r>
    </w:p>
    <w:p w14:paraId="3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Административного регламента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14:paraId="3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Используемые в Административном регламенте термины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определения подлежат толкованию в соответствии с их значением, определенным действующим законодательством.</w:t>
      </w:r>
    </w:p>
    <w:p w14:paraId="3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</w:t>
      </w:r>
    </w:p>
    <w:p w14:paraId="3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Заявителями являются физические или юридические лица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(лицами, обеспечивающими на принадлежащим им земельном участке или на земельном участке иного правообладателя (согласно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3037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пункту 16 статьи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Федерации) снос объектов </w:t>
      </w:r>
      <w:r>
        <w:rPr>
          <w:rFonts w:ascii="Times New Roman" w:hAnsi="Times New Roman"/>
          <w:sz w:val="28"/>
        </w:rPr>
        <w:t>капитального строительства) или техническими заказчиками (в случае передачи застройщиком своих функций):</w:t>
      </w:r>
    </w:p>
    <w:p w14:paraId="3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планирующими снос объекта капитального строительства;</w:t>
      </w:r>
    </w:p>
    <w:p w14:paraId="3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завершившими снос объекта капитального строительства.</w:t>
      </w:r>
    </w:p>
    <w:p w14:paraId="4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уведомлением и документами необходимыми для предоставления услуги.</w:t>
      </w:r>
    </w:p>
    <w:p w14:paraId="4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 имени заявителей в целях предоставления услуги могут обратиться представители заявителей.</w:t>
      </w:r>
    </w:p>
    <w:p w14:paraId="4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заявителей, указанных в пункте 2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4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предоставления заявителю муниципальной услуги </w:t>
      </w:r>
    </w:p>
    <w:p w14:paraId="45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вариантом предоставления муниципальной услуги,</w:t>
      </w:r>
      <w:r>
        <w:rPr>
          <w:rFonts w:ascii="Times New Roman" w:hAnsi="Times New Roman"/>
          <w:sz w:val="28"/>
        </w:rPr>
        <w:t xml:space="preserve"> соответствующим признакам заявителя, определенным в результате анкетирования, проводимого комитетом, </w:t>
      </w:r>
      <w:r>
        <w:rPr>
          <w:rFonts w:ascii="Times New Roman" w:hAnsi="Times New Roman"/>
          <w:sz w:val="28"/>
        </w:rPr>
        <w:t xml:space="preserve">предоставляющим муниципальную услугу (далее – профилирование), </w:t>
      </w:r>
      <w:r>
        <w:rPr>
          <w:rFonts w:ascii="Times New Roman" w:hAnsi="Times New Roman"/>
          <w:sz w:val="28"/>
        </w:rPr>
        <w:t>а также результата,</w:t>
      </w:r>
    </w:p>
    <w:p w14:paraId="4600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предоставлением которого обратился заявитель</w:t>
      </w:r>
    </w:p>
    <w:p w14:paraId="4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Услуга предоставляется заявителю в соответствии с вариантом предоставления услуги.</w:t>
      </w:r>
    </w:p>
    <w:p w14:paraId="4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предоставлением которого обратился заявитель.</w:t>
      </w:r>
    </w:p>
    <w:p w14:paraId="4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1: заявитель обратился с уведомлением о планируемом сносе объекта капитального строительства;</w:t>
      </w:r>
    </w:p>
    <w:p w14:paraId="4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2: заявитель обратился с уведомлением о завершении сноса объекта капитального строительства.</w:t>
      </w:r>
    </w:p>
    <w:p w14:paraId="4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Признаки заявителя определяются в результате анкетирования, осуществляемого органом, предоставляющим услугу </w:t>
      </w:r>
      <w:r>
        <w:rPr>
          <w:rFonts w:ascii="Times New Roman" w:hAnsi="Times New Roman"/>
          <w:sz w:val="28"/>
        </w:rPr>
        <w:t xml:space="preserve">в соответствии с настоящим Административным регламентом </w:t>
      </w:r>
      <w:r>
        <w:rPr>
          <w:rFonts w:ascii="Times New Roman" w:hAnsi="Times New Roman"/>
          <w:sz w:val="28"/>
        </w:rPr>
        <w:t>(дале</w:t>
      </w:r>
      <w:r>
        <w:rPr>
          <w:rFonts w:ascii="Times New Roman" w:hAnsi="Times New Roman"/>
          <w:sz w:val="28"/>
        </w:rPr>
        <w:t>е – профилирование).</w:t>
      </w:r>
    </w:p>
    <w:p w14:paraId="4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E000000">
      <w:pPr>
        <w:widowControl w:val="0"/>
        <w:tabs>
          <w:tab w:leader="none" w:pos="360" w:val="left"/>
        </w:tabs>
        <w:spacing w:after="0" w:line="283" w:lineRule="exact"/>
        <w:ind w:firstLine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услуги</w:t>
      </w:r>
    </w:p>
    <w:p w14:paraId="4F000000">
      <w:pPr>
        <w:widowControl w:val="0"/>
        <w:spacing w:after="0" w:line="240" w:lineRule="auto"/>
        <w:ind w:firstLine="0"/>
        <w:contextualSpacing w:val="1"/>
        <w:jc w:val="center"/>
        <w:rPr>
          <w:rFonts w:ascii="Times New Roman" w:hAnsi="Times New Roman"/>
          <w:sz w:val="28"/>
        </w:rPr>
      </w:pPr>
    </w:p>
    <w:p w14:paraId="50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51000000">
      <w:pPr>
        <w:widowControl w:val="0"/>
        <w:tabs>
          <w:tab w:leader="none" w:pos="360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Наименование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53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, </w:t>
      </w:r>
    </w:p>
    <w:p w14:paraId="55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предоставляющего услугу</w:t>
      </w:r>
    </w:p>
    <w:p w14:paraId="5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Полное наименование органа администрации города Ставрополя, предоставляющего услугу – комитет градостроительства администрации города Ставрополя (далее - комитет)</w:t>
      </w:r>
      <w:r>
        <w:rPr>
          <w:rFonts w:ascii="Times New Roman" w:hAnsi="Times New Roman"/>
          <w:sz w:val="28"/>
        </w:rPr>
        <w:t>.</w:t>
      </w:r>
    </w:p>
    <w:p w14:paraId="58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Г</w:t>
      </w:r>
      <w:r>
        <w:rPr>
          <w:rFonts w:ascii="Times New Roman" w:hAnsi="Times New Roman"/>
          <w:sz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и муниципальное казенное учреждение «Многофункциональный центр предоставления государственных и муниципальных услуг в городе Ставрополе» (далее – МФЦ)</w:t>
      </w:r>
      <w:r>
        <w:rPr>
          <w:rFonts w:ascii="Times New Roman" w:hAnsi="Times New Roman"/>
          <w:sz w:val="28"/>
        </w:rPr>
        <w:t xml:space="preserve"> принимает решение о возможности</w:t>
      </w:r>
      <w:r>
        <w:rPr>
          <w:rFonts w:ascii="Times New Roman" w:hAnsi="Times New Roman"/>
          <w:sz w:val="28"/>
        </w:rPr>
        <w:t xml:space="preserve"> (невозможности) приема (отказа в приеме) уведомления о планируемом сносе объекта капитального строительства (далее – уведомление о планируемом сносе) или уведомления о завершении сноса объекта капитального строительства </w:t>
      </w:r>
      <w:r>
        <w:rPr>
          <w:rFonts w:ascii="Times New Roman" w:hAnsi="Times New Roman"/>
          <w:sz w:val="28"/>
        </w:rPr>
        <w:t>(далее – уведомление о завершении сноса) и документов, необходимых для предоставления услуги, в случае, если уведомление о планируемом сносе или уведомление о завершении сноса и документы, необходимые для предоставления услуги, могут быть поданы в МФЦ.</w:t>
      </w:r>
    </w:p>
    <w:p w14:paraId="59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приеме уведомления о планируемом сносе или уведомления о завершении сноса и документов, необходимых для предоставления услуги, может быть принято МФЦ с мотивированным обоснованием причин такого отказа, в соответствии с пунктом 16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5A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5B000000">
      <w:pPr>
        <w:widowControl w:val="0"/>
        <w:tabs>
          <w:tab w:leader="none" w:pos="704" w:val="lef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предоставления услуги </w:t>
      </w:r>
    </w:p>
    <w:p w14:paraId="5C000000">
      <w:pPr>
        <w:widowControl w:val="0"/>
        <w:tabs>
          <w:tab w:leader="none" w:pos="704" w:val="lef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5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Результатом предоставления услуги являются:</w:t>
      </w:r>
    </w:p>
    <w:p w14:paraId="5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1:</w:t>
      </w:r>
      <w:r>
        <w:rPr>
          <w:rFonts w:ascii="Times New Roman" w:hAnsi="Times New Roman"/>
          <w:sz w:val="28"/>
        </w:rPr>
        <w:t xml:space="preserve"> размещение уведомления о планируемом сносе и документов, указанных в подпунктах 3 и 4 пункта 38 Административного регламента,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размещении;</w:t>
      </w:r>
    </w:p>
    <w:p w14:paraId="5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2: </w:t>
      </w:r>
      <w:r>
        <w:rPr>
          <w:rFonts w:ascii="Times New Roman" w:hAnsi="Times New Roman"/>
          <w:sz w:val="28"/>
        </w:rPr>
        <w:t>размещение уведомления о завершении сноса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размещении.</w:t>
      </w:r>
    </w:p>
    <w:p w14:paraId="6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Направление </w:t>
      </w:r>
      <w:r>
        <w:rPr>
          <w:rFonts w:ascii="Times New Roman" w:hAnsi="Times New Roman"/>
          <w:sz w:val="28"/>
        </w:rPr>
        <w:t>результата услуги</w:t>
      </w:r>
      <w:r>
        <w:rPr>
          <w:rFonts w:ascii="Times New Roman" w:hAnsi="Times New Roman"/>
          <w:sz w:val="28"/>
          <w:highlight w:val="white"/>
        </w:rPr>
        <w:t xml:space="preserve"> заявителю не осуществляется </w:t>
      </w:r>
      <w:r>
        <w:rPr>
          <w:rFonts w:ascii="Times New Roman" w:hAnsi="Times New Roman"/>
          <w:sz w:val="28"/>
        </w:rPr>
        <w:t>в связи с тем, что результат предоставления услуги не предполагает выдачу заявителю документов</w:t>
      </w:r>
      <w:r>
        <w:rPr>
          <w:rFonts w:ascii="Times New Roman" w:hAnsi="Times New Roman"/>
          <w:sz w:val="28"/>
          <w:highlight w:val="white"/>
        </w:rPr>
        <w:t>.</w:t>
      </w:r>
    </w:p>
    <w:p w14:paraId="6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Результатом предоставления услуги не является реестровая запись, в связи с чем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14:paraId="62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3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6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Срок предоставления муниципальной услуги исчисляется со дня регистрации заявления о предоставлении муниципальной услуги и документов, необходимых для предоставле</w:t>
      </w:r>
      <w:r>
        <w:rPr>
          <w:rFonts w:ascii="Times New Roman" w:hAnsi="Times New Roman"/>
          <w:sz w:val="28"/>
        </w:rPr>
        <w:t>ния муниципальной услуги, в комитете, МФЦ, на 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>:</w:t>
      </w:r>
    </w:p>
    <w:p w14:paraId="6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) для варианта 1 </w:t>
      </w:r>
      <w:r>
        <w:rPr>
          <w:rFonts w:ascii="Times New Roman" w:hAnsi="Times New Roman"/>
          <w:sz w:val="28"/>
        </w:rPr>
        <w:t>не должен превышать</w:t>
      </w:r>
      <w:r>
        <w:rPr>
          <w:rFonts w:ascii="Times New Roman" w:hAnsi="Times New Roman"/>
          <w:sz w:val="28"/>
        </w:rPr>
        <w:t xml:space="preserve"> 7 рабочих дней</w:t>
      </w:r>
      <w:r>
        <w:rPr>
          <w:rFonts w:ascii="Times New Roman" w:hAnsi="Times New Roman"/>
          <w:sz w:val="28"/>
        </w:rPr>
        <w:t>;</w:t>
      </w:r>
    </w:p>
    <w:p w14:paraId="6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2 не должен превышать 7 рабочих дней.</w:t>
      </w:r>
    </w:p>
    <w:p w14:paraId="68000000">
      <w:pPr>
        <w:pStyle w:val="Style_4"/>
        <w:widowControl w:val="1"/>
        <w:tabs>
          <w:tab w:leader="none" w:pos="113" w:val="clear"/>
          <w:tab w:leader="none" w:pos="9356" w:val="right"/>
        </w:tabs>
        <w:spacing w:after="0" w:before="0" w:line="300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Сроком </w:t>
      </w:r>
      <w:r>
        <w:rPr>
          <w:rFonts w:ascii="Times New Roman" w:hAnsi="Times New Roman"/>
          <w:sz w:val="28"/>
        </w:rPr>
        <w:t>размещения в информационной системе обеспечения градостроительной деятельности уведомления о планируемом сносе или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завершении сноса и документов, необходимых для предоставления услуги, а также уведомления о таком размещении органа регионального государственного строительного надзора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указанных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пункте 10 Административного регламента, является последний день окончания срока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услуги.</w:t>
      </w:r>
    </w:p>
    <w:p w14:paraId="6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считается предоставленной с момента размещения в информационной системе обеспечения градостроительной деятельности уведомления о планируемом сносе или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завершении сноса и документов, необходимых для предоставления услуги, а также уведомления о таком размещении органа регионального государственного строительного надзора</w:t>
      </w:r>
      <w:r>
        <w:rPr>
          <w:rFonts w:ascii="Times New Roman" w:hAnsi="Times New Roman"/>
          <w:sz w:val="28"/>
        </w:rPr>
        <w:t>.</w:t>
      </w:r>
    </w:p>
    <w:p w14:paraId="6A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основания для предоставления услуги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Перечень нормативных правовых актов Российской Федерации, Ставропольского края, а также муниципальных нормативных правовых   актов города Ставрополя, регулирующих предоставление услуги, информация о порядке досудебного (внесудебного) обжалования решений и действий (бездействия)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, а также </w:t>
      </w:r>
      <w:r>
        <w:rPr>
          <w:rFonts w:ascii="Times New Roman" w:hAnsi="Times New Roman"/>
          <w:sz w:val="28"/>
          <w:highlight w:val="white"/>
        </w:rPr>
        <w:t>должностных лиц, муниципальных служащих, работников комитета,</w:t>
      </w:r>
      <w:r>
        <w:rPr>
          <w:rFonts w:ascii="Times New Roman" w:hAnsi="Times New Roman"/>
          <w:color w:themeColor="text1" w:val="000000"/>
          <w:sz w:val="28"/>
        </w:rPr>
        <w:t xml:space="preserve"> МФЦ</w:t>
      </w:r>
      <w:r>
        <w:rPr>
          <w:rFonts w:ascii="Times New Roman" w:hAnsi="Times New Roman"/>
          <w:sz w:val="28"/>
          <w:highlight w:val="white"/>
        </w:rPr>
        <w:t xml:space="preserve"> размещаются на сайте Администрации </w:t>
      </w:r>
      <w:r>
        <w:rPr>
          <w:rFonts w:ascii="Times New Roman" w:hAnsi="Times New Roman"/>
          <w:sz w:val="28"/>
          <w:highlight w:val="white"/>
        </w:rPr>
        <w:t>в информационно-телекоммуникационной сети «Интернет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(</w:t>
      </w:r>
      <w:r>
        <w:rPr>
          <w:rFonts w:ascii="Times New Roman" w:hAnsi="Times New Roman"/>
          <w:sz w:val="28"/>
        </w:rPr>
        <w:t>https://stavropol-r07.gosweb.gosuslugi.ru/dlya-zhiteley/uslugi-i-servisy/gosudarstvennye-i-munitsipalnye-uslugi/napravlenie-uvedomleniya-o-</w:t>
      </w:r>
      <w:r>
        <w:rPr>
          <w:rFonts w:ascii="Times New Roman" w:hAnsi="Times New Roman"/>
          <w:sz w:val="28"/>
        </w:rPr>
        <w:t>planiruemom-snose/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(далее – сайт Администрации)</w:t>
      </w:r>
      <w:r>
        <w:rPr>
          <w:rFonts w:ascii="Times New Roman" w:hAnsi="Times New Roman"/>
          <w:sz w:val="28"/>
          <w:highlight w:val="white"/>
        </w:rPr>
        <w:t>, Едином портале, Портале государственных и муниципальных услуг</w:t>
      </w:r>
      <w:r>
        <w:rPr>
          <w:rFonts w:ascii="Times New Roman" w:hAnsi="Times New Roman"/>
          <w:sz w:val="28"/>
          <w:highlight w:val="white"/>
        </w:rPr>
        <w:t xml:space="preserve"> Ставропольс</w:t>
      </w:r>
      <w:r>
        <w:rPr>
          <w:rFonts w:ascii="Times New Roman" w:hAnsi="Times New Roman"/>
          <w:sz w:val="28"/>
          <w:highlight w:val="white"/>
        </w:rPr>
        <w:t>кого края и в государственной информационной системе Ставропольского края «Региональный реестр государственных услуг»</w:t>
      </w:r>
      <w:r>
        <w:rPr>
          <w:rFonts w:ascii="Times New Roman" w:hAnsi="Times New Roman"/>
          <w:sz w:val="28"/>
        </w:rPr>
        <w:t>.</w:t>
      </w:r>
    </w:p>
    <w:p w14:paraId="6E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</w:p>
    <w:p w14:paraId="6F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</w:t>
      </w:r>
    </w:p>
    <w:p w14:paraId="70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</w:p>
    <w:p w14:paraId="7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7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>окументы, необходимые в соответствии с законодательными и иными нормативными правовыми актами для предоставления услуги,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описании вариантов предоставления услуги</w:t>
      </w:r>
      <w:r>
        <w:rPr>
          <w:rFonts w:ascii="Times New Roman" w:hAnsi="Times New Roman"/>
          <w:sz w:val="28"/>
        </w:rPr>
        <w:t>.</w:t>
      </w:r>
    </w:p>
    <w:p w14:paraId="7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Выдача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дубликата документа, выданного по результатам предоставления услуги и</w:t>
      </w:r>
      <w:r>
        <w:rPr>
          <w:rFonts w:ascii="Times New Roman" w:hAnsi="Times New Roman"/>
          <w:sz w:val="28"/>
        </w:rPr>
        <w:t xml:space="preserve"> исправление допущенных опечаток и ошибок в выданных в результате предоставления услуги документах не </w:t>
      </w:r>
      <w:r>
        <w:rPr>
          <w:rFonts w:ascii="Times New Roman" w:hAnsi="Times New Roman"/>
          <w:sz w:val="28"/>
        </w:rPr>
        <w:t>осуществляется в связи с тем, что результат предоставления услуги не пре</w:t>
      </w:r>
      <w:r>
        <w:rPr>
          <w:rFonts w:ascii="Times New Roman" w:hAnsi="Times New Roman"/>
          <w:sz w:val="28"/>
        </w:rPr>
        <w:t>дполагает выдачу заявителю документов.</w:t>
      </w:r>
    </w:p>
    <w:p w14:paraId="7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5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</w:t>
      </w:r>
    </w:p>
    <w:p w14:paraId="76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отказа в приеме документов, </w:t>
      </w:r>
    </w:p>
    <w:p w14:paraId="77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  <w:r>
        <w:rPr>
          <w:rFonts w:ascii="Times New Roman" w:hAnsi="Times New Roman"/>
          <w:sz w:val="28"/>
        </w:rPr>
        <w:t xml:space="preserve"> </w:t>
      </w:r>
    </w:p>
    <w:p w14:paraId="78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7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снования для отказа </w:t>
      </w:r>
      <w:r>
        <w:rPr>
          <w:rFonts w:ascii="Times New Roman" w:hAnsi="Times New Roman"/>
          <w:color w:themeColor="text1" w:val="000000"/>
          <w:sz w:val="28"/>
        </w:rPr>
        <w:t xml:space="preserve">в приеме документов, 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услуги, приведен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  <w:highlight w:val="white"/>
        </w:rPr>
        <w:t>в описании вариантов предоставления  услуги.</w:t>
      </w:r>
    </w:p>
    <w:p w14:paraId="7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B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</w:t>
      </w:r>
    </w:p>
    <w:p w14:paraId="7C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приостановления предоставления услуги или отказа </w:t>
      </w:r>
    </w:p>
    <w:p w14:paraId="7D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услуги</w:t>
      </w:r>
    </w:p>
    <w:p w14:paraId="7E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F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Основания для отказа в предоставлении услуги отсутствуют</w:t>
      </w:r>
      <w:r>
        <w:rPr>
          <w:rFonts w:ascii="Times New Roman" w:hAnsi="Times New Roman"/>
          <w:sz w:val="28"/>
        </w:rPr>
        <w:t>.</w:t>
      </w:r>
    </w:p>
    <w:p w14:paraId="80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Основания для</w:t>
      </w:r>
      <w:r>
        <w:rPr>
          <w:rFonts w:ascii="Times New Roman" w:hAnsi="Times New Roman"/>
          <w:sz w:val="28"/>
        </w:rPr>
        <w:t xml:space="preserve"> приостановления предоставления </w:t>
      </w:r>
      <w:r>
        <w:rPr>
          <w:rFonts w:ascii="Times New Roman" w:hAnsi="Times New Roman"/>
          <w:color w:themeColor="text1" w:val="000000"/>
          <w:sz w:val="28"/>
        </w:rPr>
        <w:t>услуги, приведен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  <w:highlight w:val="white"/>
        </w:rPr>
        <w:t>в описании вариантов предоставления услуги.</w:t>
      </w:r>
    </w:p>
    <w:p w14:paraId="81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82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платы, взимаемой с заявителя </w:t>
      </w:r>
    </w:p>
    <w:p w14:paraId="83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услуги, и способы ее взимания</w:t>
      </w:r>
    </w:p>
    <w:p w14:paraId="8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5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Государственная пошлина за предоставление услуги не установлена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слуга предоставляется на безвозмездной основе</w:t>
      </w:r>
      <w:r>
        <w:rPr>
          <w:rFonts w:ascii="Times New Roman" w:hAnsi="Times New Roman"/>
          <w:sz w:val="28"/>
        </w:rPr>
        <w:t>.</w:t>
      </w:r>
    </w:p>
    <w:p w14:paraId="8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700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</w:t>
      </w:r>
    </w:p>
    <w:p w14:paraId="8800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уведомления и при получении</w:t>
      </w:r>
    </w:p>
    <w:p w14:paraId="8900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результата предоставления услуги</w:t>
      </w:r>
    </w:p>
    <w:p w14:paraId="8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B00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Максимальный срок ожидания в очереди при подаче уведомления и документов необходимых для предоставления услуги в комитете и МФЦ не должен превышать 15 минут.</w:t>
      </w:r>
    </w:p>
    <w:p w14:paraId="8C00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21. Срок регистрации уведомления и документов, необходимых для предоставления услуги, не должен превышать 15 минут (за исключением времени обеденного перерыва).</w:t>
      </w:r>
    </w:p>
    <w:p w14:paraId="8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E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</w:t>
      </w:r>
    </w:p>
    <w:p w14:paraId="8F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которых предоставляется услуга</w:t>
      </w: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</w:t>
      </w:r>
      <w:r>
        <w:rPr>
          <w:rStyle w:val="Style_4_ch"/>
          <w:rFonts w:ascii="Times New Roman" w:hAnsi="Times New Roman"/>
          <w:sz w:val="28"/>
        </w:rPr>
        <w:t>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highlight w:val="white"/>
        </w:rPr>
        <w:t xml:space="preserve"> размещаются на сайте Администрации</w:t>
      </w:r>
      <w:r>
        <w:rPr>
          <w:rFonts w:ascii="Times New Roman" w:hAnsi="Times New Roman"/>
          <w:sz w:val="28"/>
          <w:highlight w:val="white"/>
        </w:rPr>
        <w:t>, Едином портале</w:t>
      </w:r>
      <w:r>
        <w:rPr>
          <w:rFonts w:ascii="Times New Roman" w:hAnsi="Times New Roman"/>
          <w:sz w:val="28"/>
        </w:rPr>
        <w:t>.</w:t>
      </w:r>
    </w:p>
    <w:p w14:paraId="9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93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и доступности услуги</w:t>
      </w:r>
    </w:p>
    <w:p w14:paraId="94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95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П</w:t>
      </w:r>
      <w:r>
        <w:rPr>
          <w:rStyle w:val="Style_4_ch"/>
          <w:rFonts w:ascii="Times New Roman" w:hAnsi="Times New Roman"/>
          <w:sz w:val="28"/>
        </w:rPr>
        <w:t xml:space="preserve">оказатели качества и доступности услуги, в том числе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(отсутствии нарушений сроков предоставления услуги), предоставлении  услуги в соответствии с вариантом предоставления услуги,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а также получения результата предоставления услуги </w:t>
      </w:r>
      <w:r>
        <w:rPr>
          <w:rFonts w:ascii="Times New Roman" w:hAnsi="Times New Roman"/>
          <w:sz w:val="28"/>
          <w:highlight w:val="white"/>
        </w:rPr>
        <w:t>размещаются на сайте Администрации</w:t>
      </w:r>
      <w:r>
        <w:rPr>
          <w:rFonts w:ascii="Times New Roman" w:hAnsi="Times New Roman"/>
          <w:sz w:val="28"/>
          <w:highlight w:val="white"/>
        </w:rPr>
        <w:t>, Едином портале</w:t>
      </w:r>
      <w:r>
        <w:rPr>
          <w:rFonts w:ascii="Times New Roman" w:hAnsi="Times New Roman"/>
          <w:sz w:val="28"/>
        </w:rPr>
        <w:t>.</w:t>
      </w:r>
    </w:p>
    <w:p w14:paraId="9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97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Иные требования к предоставлению услуги, </w:t>
      </w:r>
    </w:p>
    <w:p w14:paraId="98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том числе учитывающие особенности </w:t>
      </w:r>
    </w:p>
    <w:p w14:paraId="99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предоставления услуг в </w:t>
      </w:r>
      <w:r>
        <w:rPr>
          <w:rFonts w:ascii="Times New Roman" w:hAnsi="Times New Roman"/>
          <w:sz w:val="28"/>
        </w:rPr>
        <w:t xml:space="preserve">МФЦ </w:t>
      </w:r>
      <w:r>
        <w:rPr>
          <w:rFonts w:ascii="Times New Roman" w:hAnsi="Times New Roman"/>
          <w:sz w:val="28"/>
          <w:highlight w:val="white"/>
        </w:rPr>
        <w:t xml:space="preserve">и </w:t>
      </w:r>
      <w:r>
        <w:rPr>
          <w:rFonts w:ascii="Times New Roman" w:hAnsi="Times New Roman"/>
          <w:sz w:val="28"/>
          <w:highlight w:val="white"/>
        </w:rPr>
        <w:t xml:space="preserve">особенности </w:t>
      </w:r>
    </w:p>
    <w:p w14:paraId="9A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предоставления услуг</w:t>
      </w:r>
      <w:r>
        <w:rPr>
          <w:rFonts w:ascii="Times New Roman" w:hAnsi="Times New Roman"/>
          <w:sz w:val="28"/>
          <w:highlight w:val="white"/>
        </w:rPr>
        <w:t xml:space="preserve"> в электронной форме</w:t>
      </w:r>
    </w:p>
    <w:p w14:paraId="9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9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 для предоставления услуги, в том числе сведения о документах (документе), выдаваемых (выдаваемом) иными организациями, участвующими в предоставлении услуги</w:t>
      </w:r>
      <w:r>
        <w:rPr>
          <w:rFonts w:ascii="Times New Roman" w:hAnsi="Times New Roman"/>
          <w:sz w:val="28"/>
        </w:rPr>
        <w:t>:</w:t>
      </w:r>
    </w:p>
    <w:p w14:paraId="9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1 варианта:</w:t>
      </w:r>
    </w:p>
    <w:p w14:paraId="9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подготовка проекта организации работ по сносу объекта капитального строительства в случаях, установленных Градостроительным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Федерации;</w:t>
      </w:r>
    </w:p>
    <w:p w14:paraId="9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обследование объекта капитального строительства и подготовка результатов и материалов обследования объекта капитального строительства.</w:t>
      </w:r>
    </w:p>
    <w:p w14:paraId="A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2 варианта: не требуется предоставление необходимых и обязательных услуг.</w:t>
      </w:r>
    </w:p>
    <w:p w14:paraId="A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При обращении за получением услуги в электронной форме уведомление и документы, необходимые для предоставления услуги, подписываются с использованием простой электронной подписи или усиленной квалифицированной электронной подписи следующих классов средств электронной подписи: КС1, КС2, КС3, КВ1, КВ2, КА1, и (или) усиленной неквалифицированной электронной подписи.</w:t>
      </w:r>
    </w:p>
    <w:p w14:paraId="A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В случае если при обращении в электронной форме за получением услуги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обращении в электронной форме за </w:t>
      </w:r>
      <w:r>
        <w:rPr>
          <w:rFonts w:ascii="Times New Roman" w:hAnsi="Times New Roman"/>
          <w:sz w:val="28"/>
        </w:rPr>
        <w:t>получением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A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электронные образы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 Административного регламента, подписываются простой электронной подписью заявителя.</w:t>
      </w:r>
    </w:p>
    <w:p w14:paraId="A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предусмотренные подпунктом 2 подпункта 38, подпункто</w:t>
      </w:r>
      <w:r>
        <w:rPr>
          <w:rFonts w:ascii="Times New Roman" w:hAnsi="Times New Roman"/>
          <w:sz w:val="28"/>
        </w:rPr>
        <w:t xml:space="preserve">м 2 </w:t>
      </w:r>
      <w:r>
        <w:rPr>
          <w:rFonts w:ascii="Times New Roman" w:hAnsi="Times New Roman"/>
          <w:sz w:val="28"/>
        </w:rPr>
        <w:t>пункта 83</w:t>
      </w:r>
      <w:r>
        <w:rPr>
          <w:rFonts w:ascii="Times New Roman" w:hAnsi="Times New Roman"/>
          <w:sz w:val="28"/>
        </w:rPr>
        <w:t xml:space="preserve"> Административного регламента, удостоверяются усиленной квалифицированной электронной подписью правомочного должностного лица организации, (в случае их выдачи организацией), усиленной к</w:t>
      </w:r>
      <w:r>
        <w:rPr>
          <w:rFonts w:ascii="Times New Roman" w:hAnsi="Times New Roman"/>
          <w:sz w:val="28"/>
        </w:rPr>
        <w:t>валифицированной электронной подписью но</w:t>
      </w:r>
      <w:r>
        <w:rPr>
          <w:rFonts w:ascii="Times New Roman" w:hAnsi="Times New Roman"/>
          <w:sz w:val="28"/>
        </w:rPr>
        <w:t>тариуса (в случае их выдачи физическим лицом).</w:t>
      </w:r>
    </w:p>
    <w:p w14:paraId="A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пунктами 1, 2,</w:t>
      </w:r>
      <w:r>
        <w:rPr>
          <w:rFonts w:ascii="Times New Roman" w:hAnsi="Times New Roman"/>
          <w:sz w:val="28"/>
        </w:rPr>
        <w:t xml:space="preserve"> 3,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A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</w:t>
      </w:r>
      <w:r>
        <w:rPr>
          <w:rFonts w:ascii="Times New Roman" w:hAnsi="Times New Roman"/>
          <w:sz w:val="28"/>
        </w:rPr>
        <w:t>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</w:t>
      </w:r>
      <w:r>
        <w:rPr>
          <w:rFonts w:ascii="Times New Roman" w:hAnsi="Times New Roman"/>
          <w:sz w:val="28"/>
        </w:rPr>
        <w:t>уги;</w:t>
      </w:r>
    </w:p>
    <w:p w14:paraId="A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предоставления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или муниципальные услуги, иных органов и организаций, у</w:t>
      </w:r>
      <w:r>
        <w:rPr>
          <w:rFonts w:ascii="Times New Roman" w:hAnsi="Times New Roman"/>
          <w:color w:themeColor="text1" w:val="000000"/>
          <w:sz w:val="28"/>
        </w:rPr>
        <w:t>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A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 и получения документов и информации, предоставляемых в результате предоставления таких му</w:t>
      </w:r>
      <w:r>
        <w:rPr>
          <w:rFonts w:ascii="Times New Roman" w:hAnsi="Times New Roman"/>
          <w:sz w:val="28"/>
        </w:rPr>
        <w:t>ниципальных услуг, включенных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</w:t>
      </w:r>
      <w:r>
        <w:rPr>
          <w:rFonts w:ascii="Times New Roman" w:hAnsi="Times New Roman"/>
          <w:sz w:val="28"/>
        </w:rPr>
        <w:t>ьных услуг, утвержденный решением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</w:t>
      </w:r>
      <w:r>
        <w:rPr>
          <w:rFonts w:ascii="Times New Roman" w:hAnsi="Times New Roman"/>
          <w:sz w:val="28"/>
        </w:rPr>
        <w:t>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A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rFonts w:ascii="Times New Roman" w:hAnsi="Times New Roman"/>
          <w:sz w:val="28"/>
        </w:rPr>
        <w:t>предоставления муниципальной услуги, либо в предоставлении муниципальной услуги, за исключением следующих случаев:</w:t>
      </w:r>
    </w:p>
    <w:p w14:paraId="A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</w:t>
      </w:r>
      <w:r>
        <w:rPr>
          <w:rFonts w:ascii="Times New Roman" w:hAnsi="Times New Roman"/>
          <w:sz w:val="28"/>
        </w:rPr>
        <w:t>редоставлении муниципальной услуги;</w:t>
      </w:r>
    </w:p>
    <w:p w14:paraId="A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</w:t>
      </w:r>
      <w:r>
        <w:rPr>
          <w:rFonts w:ascii="Times New Roman" w:hAnsi="Times New Roman"/>
          <w:sz w:val="28"/>
        </w:rPr>
        <w:t>енных в представленный ранее комплект документов;</w:t>
      </w:r>
    </w:p>
    <w:p w14:paraId="A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>
        <w:rPr>
          <w:rFonts w:ascii="Times New Roman" w:hAnsi="Times New Roman"/>
          <w:sz w:val="28"/>
        </w:rPr>
        <w:t>уги;</w:t>
      </w:r>
    </w:p>
    <w:p w14:paraId="A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МФЦ при первоначальном отказе в приеме документов, необходимых для предоставления муниципальн</w:t>
      </w:r>
      <w:r>
        <w:rPr>
          <w:rFonts w:ascii="Times New Roman" w:hAnsi="Times New Roman"/>
          <w:sz w:val="28"/>
        </w:rPr>
        <w:t>ой услуги, либо в предоставлении муниципальной услуги, о чем в письменном виде за подписью руководителя Администрации, Комитета, МФЦ уведомляется заявитель, а также приносятся извинения за доставленные неудобства;</w:t>
      </w:r>
    </w:p>
    <w:p w14:paraId="A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предоставления на бумажном носителе док</w:t>
      </w:r>
      <w:r>
        <w:rPr>
          <w:rFonts w:ascii="Times New Roman" w:hAnsi="Times New Roman"/>
          <w:sz w:val="28"/>
        </w:rPr>
        <w:t>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пунктом 7 части 1 статьи 16 Федерального закона от 27 июля 2010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 «Об организации предоставления государственных и муниципальных услуг», за исключением случаев,</w:t>
      </w:r>
      <w:r>
        <w:rPr>
          <w:rFonts w:ascii="Times New Roman" w:hAnsi="Times New Roman"/>
          <w:sz w:val="28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Плата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</w:t>
      </w:r>
      <w:r>
        <w:rPr>
          <w:rFonts w:ascii="Times New Roman" w:hAnsi="Times New Roman"/>
          <w:sz w:val="28"/>
        </w:rPr>
        <w:t xml:space="preserve"> Верховного Совета Российской Федерации от 11 февраля 1993 г. № 4463-1 «О порядке введения в действие Основ законодательства Российской Федерации о нотариате».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Для предоставления услуги используются следующие информационные системы:</w:t>
      </w:r>
    </w:p>
    <w:p w14:paraId="B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автоматизированная информационная система «МФЦ»;</w:t>
      </w:r>
    </w:p>
    <w:p w14:paraId="B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информационная система, используемая для регистрации заявлений (уведомлений) для предоставления муниципальных услуг в комитете.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При обращении за получением услуги в электронной форме уведомление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МФЦ, имеющих подтверждение соответствия требованиям, установленным федеральным </w:t>
      </w:r>
      <w:r>
        <w:rPr>
          <w:rFonts w:ascii="Times New Roman" w:hAnsi="Times New Roman"/>
          <w:sz w:val="28"/>
        </w:rPr>
        <w:t xml:space="preserve">органом исполнительной власти в области обеспечения безопасности в соответствии с частью 5 статьи 8 Федерального закона от 6 апреля 2011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если при обращении за получением услуги в электронной </w:t>
      </w:r>
      <w:r>
        <w:rPr>
          <w:rFonts w:ascii="Times New Roman" w:hAnsi="Times New Roman"/>
          <w:color w:themeColor="text1" w:val="000000"/>
          <w:sz w:val="28"/>
        </w:rPr>
        <w:t>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B9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III. Состав, последовательность и сроки </w:t>
      </w:r>
    </w:p>
    <w:p w14:paraId="BA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административных процедур</w:t>
      </w:r>
    </w:p>
    <w:p w14:paraId="BB000000">
      <w:pPr>
        <w:keepNext w:val="0"/>
        <w:keepLines w:val="0"/>
        <w:widowControl w:val="0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sz w:val="24"/>
        </w:rPr>
      </w:pPr>
    </w:p>
    <w:p w14:paraId="BC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Перечень вариантов предоставления</w:t>
      </w:r>
      <w:r>
        <w:rPr>
          <w:rFonts w:ascii="Times New Roman" w:hAnsi="Times New Roman"/>
          <w:sz w:val="28"/>
          <w:highlight w:val="white"/>
        </w:rPr>
        <w:t xml:space="preserve"> услуги</w:t>
      </w: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yellow"/>
        </w:rPr>
      </w:pP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Варианты предоставления услуги:</w:t>
      </w:r>
    </w:p>
    <w:p w14:paraId="B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вариант 1. Заявитель обратился с уведомлением о планируемом сносе объекта капитального строительства;</w:t>
      </w: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вариант 2. Заявитель обратился с уведомлением о завершении сноса объекта капитального строительства.</w:t>
      </w:r>
    </w:p>
    <w:p w14:paraId="C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2"/>
        </w:rPr>
      </w:pPr>
    </w:p>
    <w:p w14:paraId="C2000000">
      <w:pPr>
        <w:widowControl w:val="1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  <w:r>
        <w:rPr>
          <w:rStyle w:val="Style_4_ch"/>
          <w:rFonts w:ascii="Times New Roman" w:hAnsi="Times New Roman"/>
          <w:sz w:val="28"/>
        </w:rPr>
        <w:t xml:space="preserve"> </w:t>
      </w:r>
    </w:p>
    <w:p w14:paraId="C3000000">
      <w:pPr>
        <w:widowControl w:val="1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профилирования заявителя, </w:t>
      </w:r>
      <w:r>
        <w:rPr>
          <w:rStyle w:val="Style_4_ch"/>
          <w:rFonts w:ascii="Times New Roman" w:hAnsi="Times New Roman"/>
          <w:sz w:val="28"/>
        </w:rPr>
        <w:t xml:space="preserve">включающей способы и порядок </w:t>
      </w:r>
    </w:p>
    <w:p w14:paraId="C4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определения и предъявления необходимого заявителю </w:t>
      </w:r>
    </w:p>
    <w:p w14:paraId="C5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варианта предоставления услуги</w:t>
      </w:r>
    </w:p>
    <w:p w14:paraId="C6000000">
      <w:pPr>
        <w:widowControl w:val="0"/>
        <w:spacing w:after="0" w:line="240" w:lineRule="auto"/>
        <w:ind w:firstLine="709"/>
        <w:contextualSpacing w:val="1"/>
        <w:jc w:val="center"/>
        <w:outlineLvl w:val="1"/>
        <w:rPr>
          <w:rFonts w:ascii="Times New Roman" w:hAnsi="Times New Roman"/>
          <w:sz w:val="24"/>
        </w:rPr>
      </w:pPr>
    </w:p>
    <w:p w14:paraId="C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Определение необходимого заявителю варианта предоставления услуги осуществляется посредством анкетирования</w:t>
      </w:r>
      <w:r>
        <w:rPr>
          <w:rFonts w:ascii="Times New Roman" w:hAnsi="Times New Roman"/>
          <w:sz w:val="28"/>
        </w:rPr>
        <w:t>: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Едином портале или Портале государственных и муниципальных услуг Ставропольского края;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C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МФЦ.</w:t>
      </w:r>
    </w:p>
    <w:p w14:paraId="C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sz w:val="28"/>
        </w:rPr>
        <w:t>Предъявление н</w:t>
      </w:r>
      <w:r>
        <w:rPr>
          <w:rFonts w:ascii="Times New Roman" w:hAnsi="Times New Roman"/>
          <w:sz w:val="28"/>
          <w:highlight w:val="white"/>
        </w:rPr>
        <w:t>еобходимого заявителю варианта предоставления  услуги осуществляется</w:t>
      </w:r>
      <w:r>
        <w:rPr>
          <w:rFonts w:ascii="Times New Roman" w:hAnsi="Times New Roman"/>
          <w:sz w:val="28"/>
        </w:rPr>
        <w:t>:</w:t>
      </w:r>
    </w:p>
    <w:p w14:paraId="C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Едином портале или Портале государственных и муниципальных услуг Ставропольского края;</w:t>
      </w:r>
    </w:p>
    <w:p w14:paraId="C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C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МФЦ.</w:t>
      </w:r>
    </w:p>
    <w:p w14:paraId="C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</w:rPr>
        <w:t>33. Перечень общих признаков, по которым объединяются категории заявителей, а также комбинации признаков заявителей, каждая из которых соотв</w:t>
      </w:r>
      <w:r>
        <w:rPr>
          <w:rFonts w:ascii="Times New Roman" w:hAnsi="Times New Roman"/>
          <w:sz w:val="28"/>
        </w:rPr>
        <w:t>етствует одному варианту предоставления услуги, приведен в Приложении 1 к настоящему Административному регламенту.</w:t>
      </w:r>
    </w:p>
    <w:p w14:paraId="D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</w:p>
    <w:p w14:paraId="D1000000">
      <w:pPr>
        <w:widowControl w:val="0"/>
        <w:spacing w:after="0" w:line="240" w:lineRule="exact"/>
        <w:ind w:lef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вариантов 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услуги</w:t>
      </w:r>
    </w:p>
    <w:p w14:paraId="D2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D300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D4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D5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color w:themeColor="text1" w:val="000000"/>
          <w:sz w:val="28"/>
        </w:rPr>
        <w:t>Результат предоставления услуги указан в подпункте 1 пункта 10 Административного регламента.</w:t>
      </w:r>
    </w:p>
    <w:p w14:paraId="D6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35. </w:t>
      </w: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указан в подпункте 1 пункта 12 Административного регламента.</w:t>
      </w:r>
    </w:p>
    <w:p w14:paraId="D7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36.</w:t>
      </w:r>
      <w:r>
        <w:rPr>
          <w:rStyle w:val="Style_4_ch"/>
          <w:rFonts w:ascii="Times New Roman" w:hAnsi="Times New Roman"/>
          <w:color w:themeColor="text1" w:val="000000"/>
          <w:sz w:val="28"/>
        </w:rPr>
        <w:t xml:space="preserve"> Перечень административных процедур предоставления услуги:</w:t>
      </w:r>
    </w:p>
    <w:p w14:paraId="D8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прием уведомления и документов, необходимых для предоставления  услуги;</w:t>
      </w:r>
    </w:p>
    <w:p w14:paraId="D9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14:paraId="DA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 услуги;</w:t>
      </w:r>
    </w:p>
    <w:p w14:paraId="DB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4) предоставление результата услуги.</w:t>
      </w:r>
    </w:p>
    <w:p w14:paraId="DC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2"/>
        </w:rPr>
      </w:pPr>
    </w:p>
    <w:p w14:paraId="DD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</w:p>
    <w:p w14:paraId="DE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риеме уведомления и документов, необходимых </w:t>
      </w:r>
    </w:p>
    <w:p w14:paraId="DF00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для предоставления услуги</w:t>
      </w:r>
    </w:p>
    <w:p w14:paraId="E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Основанием для начала административной процедуры является поступление в комитет, МФЦ уведомления о планируемом сносе и документов, необходимых для предоставления услуги.</w:t>
      </w:r>
    </w:p>
    <w:p w14:paraId="E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целях получения услуги заявителем в комитет, МФЦ подается уведомление </w:t>
      </w:r>
      <w:r>
        <w:rPr>
          <w:rFonts w:ascii="Times New Roman" w:hAnsi="Times New Roman"/>
          <w:sz w:val="28"/>
        </w:rPr>
        <w:t xml:space="preserve">о планируемом сносе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462689&amp;dst=100012Обутвержденииформуведомленияопланируемомсносеобъектакапитальногостроительстваиуведомленияозавершениисносаобъектакапитальногостроительства(Зарегистрировано%20в%20Минюсте%20России%2021.02.2019%20N%2053866)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утвержденной приказом Министерства строительства и жилищно-коммунального хозяйства Российской Федерации от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строительства», с приложением следующих документов:</w:t>
      </w:r>
    </w:p>
    <w:p w14:paraId="E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14:paraId="E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права (полномочия) представителя физического или юридического лица, если с уведомлением о планируемом сносе объекта капитального строительства обращается представитель заявителя;</w:t>
      </w:r>
    </w:p>
    <w:p w14:paraId="E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результаты и материалы обследования объекта капитального </w:t>
      </w:r>
      <w:r>
        <w:rPr>
          <w:rFonts w:ascii="Times New Roman" w:hAnsi="Times New Roman"/>
          <w:sz w:val="28"/>
        </w:rPr>
        <w:t xml:space="preserve">строительства (за исключением случаев сноса объектов,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2917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100839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 части 17 статьи 51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Федерации);</w:t>
      </w:r>
    </w:p>
    <w:p w14:paraId="E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проект организации работ по сносу объекта капитального строительства (за исключением случаев сноса объектов,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2917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100839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 части 17 статьи 51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Федерации)</w:t>
      </w:r>
      <w:r>
        <w:rPr>
          <w:rFonts w:ascii="Times New Roman" w:hAnsi="Times New Roman"/>
          <w:sz w:val="28"/>
        </w:rPr>
        <w:t>.</w:t>
      </w:r>
    </w:p>
    <w:p w14:paraId="E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настоящем пункте Административного регламента являются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</w:t>
      </w:r>
      <w:r>
        <w:rPr>
          <w:rFonts w:ascii="Times New Roman" w:hAnsi="Times New Roman"/>
          <w:sz w:val="28"/>
        </w:rPr>
        <w:t>представляются заявителем самостоятельно и</w:t>
      </w:r>
      <w:r>
        <w:rPr>
          <w:rFonts w:ascii="Times New Roman" w:hAnsi="Times New Roman"/>
          <w:sz w:val="28"/>
        </w:rPr>
        <w:t xml:space="preserve"> подаются заявителями не позднее чем за 7 рабочих дней до начала выполнения работ по сносу 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E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о планируемом сносе и прилагаемые к нему документы представляются на русском или ином языке. В случае представления документов на ином языке к уведомлению</w:t>
      </w:r>
      <w:r>
        <w:rPr>
          <w:rFonts w:ascii="Times New Roman" w:hAnsi="Times New Roman"/>
          <w:sz w:val="28"/>
        </w:rPr>
        <w:t xml:space="preserve"> прилагается их перевод на русский язык.</w:t>
      </w:r>
    </w:p>
    <w:p w14:paraId="E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Все представляемые документы должны иметь четко читаемый текст.</w:t>
      </w:r>
    </w:p>
    <w:p w14:paraId="E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обращения заявителя за предоставлением услуги в электронной форме документы, указанные в настоящем пункте Административного регламента, формируются путем создания электронных образов таких документов в виде файлов в форматах PDF, JPEG разрешением не </w:t>
      </w:r>
      <w:r>
        <w:rPr>
          <w:rFonts w:ascii="Times New Roman" w:hAnsi="Times New Roman"/>
          <w:sz w:val="28"/>
        </w:rPr>
        <w:t>менее 150 dpi в цветном режиме. Виды электронных подписей, с использованием которых подписываются данные документы,</w:t>
      </w:r>
      <w:r>
        <w:rPr>
          <w:rFonts w:ascii="Times New Roman" w:hAnsi="Times New Roman"/>
          <w:sz w:val="28"/>
        </w:rPr>
        <w:t xml:space="preserve"> приведены в пунктах 25 и 26 Административного регламента.</w:t>
      </w:r>
    </w:p>
    <w:p w14:paraId="E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Способы подачи уведомления и документов, необходимых для предоставления услуги: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личный кабинет заявителя на Едином портале;</w:t>
      </w: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личный кабинет заявителя на Портале государственных и муниципальных услуг Ставропольского края;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электронная почта заявителя;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нарочно в комитете;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нарочно в МФЦ.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подачи уведомления о планируемом сносе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документов, </w:t>
      </w:r>
      <w:r>
        <w:rPr>
          <w:rFonts w:ascii="Times New Roman" w:hAnsi="Times New Roman"/>
          <w:sz w:val="28"/>
        </w:rPr>
        <w:t>необходимых для предоставления услуги, указанные в настоящем пункте применяются ко всем вариантам предоставления услуги.</w:t>
      </w:r>
    </w:p>
    <w:p w14:paraId="F2000000">
      <w:pPr>
        <w:widowControl w:val="0"/>
        <w:tabs>
          <w:tab w:leader="none" w:pos="9356" w:val="righ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3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установления личности заявителя </w:t>
      </w:r>
    </w:p>
    <w:p w14:paraId="F4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(представителя заявителя) для каждого способа </w:t>
      </w:r>
    </w:p>
    <w:p w14:paraId="F5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подачи уведомления и документов, необходимых </w:t>
      </w:r>
    </w:p>
    <w:p w14:paraId="F6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F7000000">
      <w:pPr>
        <w:widowControl w:val="0"/>
        <w:spacing w:after="0" w:line="240" w:lineRule="auto"/>
        <w:ind w:firstLine="709"/>
        <w:contextualSpacing w:val="1"/>
        <w:jc w:val="center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</w:t>
      </w: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</w:t>
      </w:r>
      <w:r>
        <w:rPr>
          <w:rFonts w:ascii="Times New Roman" w:hAnsi="Times New Roman"/>
          <w:color w:themeColor="text1" w:val="000000"/>
          <w:sz w:val="28"/>
        </w:rPr>
        <w:t xml:space="preserve">для каждого способа </w:t>
      </w:r>
      <w:r>
        <w:rPr>
          <w:rFonts w:ascii="Times New Roman" w:hAnsi="Times New Roman"/>
          <w:color w:themeColor="text1" w:val="000000"/>
          <w:sz w:val="28"/>
        </w:rPr>
        <w:t>подачи уведомления о планируемом сносе</w:t>
      </w:r>
      <w:r>
        <w:rPr>
          <w:rFonts w:ascii="Times New Roman" w:hAnsi="Times New Roman"/>
          <w:sz w:val="28"/>
        </w:rPr>
        <w:t xml:space="preserve"> и документов, </w:t>
      </w:r>
      <w:r>
        <w:rPr>
          <w:rFonts w:ascii="Times New Roman" w:hAnsi="Times New Roman"/>
          <w:sz w:val="28"/>
        </w:rPr>
        <w:t xml:space="preserve">необходимых </w:t>
      </w:r>
      <w:r>
        <w:rPr>
          <w:rFonts w:ascii="Times New Roman" w:hAnsi="Times New Roman"/>
          <w:sz w:val="28"/>
        </w:rPr>
        <w:t>для предоставления услуги: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специалист </w:t>
      </w:r>
      <w:r>
        <w:rPr>
          <w:rFonts w:ascii="Times New Roman" w:hAnsi="Times New Roman"/>
          <w:sz w:val="28"/>
        </w:rPr>
        <w:t>отдела информационного обеспечения градостроительной деятельности комитета</w:t>
      </w:r>
      <w:r>
        <w:rPr>
          <w:rFonts w:ascii="Times New Roman" w:hAnsi="Times New Roman"/>
          <w:sz w:val="28"/>
          <w:highlight w:val="white"/>
        </w:rPr>
        <w:t xml:space="preserve">, специалист отдела по работе с заявителями </w:t>
      </w:r>
      <w:r>
        <w:rPr>
          <w:rFonts w:ascii="Times New Roman" w:hAnsi="Times New Roman"/>
          <w:sz w:val="28"/>
        </w:rPr>
        <w:t>МФЦ: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проводит проверку наличия документов, предусмотренных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пунктом 38 Административного регламента, и наличия в заполненном заявителем уведомлении о планируемом сносе объекта капитального строительства обязательных сведений, перечисленных в </w:t>
      </w:r>
      <w:r>
        <w:rPr>
          <w:rFonts w:ascii="Times New Roman" w:hAnsi="Times New Roman"/>
          <w:sz w:val="28"/>
        </w:rPr>
        <w:t>части 9 статьи 55.31 Градостроительного кодекса Российской Федерации;</w:t>
      </w:r>
    </w:p>
    <w:p w14:paraId="F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представленных документов на предмет их соответствия установленным законодательством требованиям:</w:t>
      </w:r>
    </w:p>
    <w:p w14:paraId="F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F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фамилии, имена, отчества, адреса мест жительства указываются полностью;</w:t>
      </w:r>
    </w:p>
    <w:p w14:paraId="F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документах подчисток, приписок, зачеркнутых слов;</w:t>
      </w:r>
    </w:p>
    <w:p w14:paraId="0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исполнены карандашом;</w:t>
      </w:r>
    </w:p>
    <w:p w14:paraId="0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0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истек срок действия представленных документов;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снимает с представленных заявителем документов, указанных в подпунктах 1, 2 пункта 38 Административного регламента копии и ниже реквизита «Подпись» проставляет заверительную надпись «с подлинником сверено», свою должность, личную подпись, расшифровку подписи, дату.</w:t>
      </w:r>
    </w:p>
    <w:p w14:paraId="0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Подлинники представленных заявителем или его представителем документов возвращаются заявителю;</w:t>
      </w:r>
    </w:p>
    <w:p w14:paraId="0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вносит в информационные системы, указанные в пункте 28 Административного регламента, следующие данные:</w:t>
      </w:r>
    </w:p>
    <w:p w14:paraId="0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о приеме уведомления и документов, необходимых для предоставления услуги;</w:t>
      </w:r>
    </w:p>
    <w:p w14:paraId="0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порядковый номер записи;</w:t>
      </w:r>
    </w:p>
    <w:p w14:paraId="0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внесения записи;</w:t>
      </w:r>
    </w:p>
    <w:p w14:paraId="0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заявителя (фамилию, имя, отчество, наименование юридического лица);</w:t>
      </w:r>
    </w:p>
    <w:p w14:paraId="0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 специалиста, ответственного за прием уведомления и документов, необходимых для предоставления услуги.</w:t>
      </w:r>
    </w:p>
    <w:p w14:paraId="0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тентификации.</w:t>
      </w:r>
    </w:p>
    <w:p w14:paraId="0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D010000">
      <w:pPr>
        <w:widowControl w:val="1"/>
        <w:spacing w:after="0" w:before="0" w:line="240" w:lineRule="exact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Основания для принятия решения об отказе в приеме </w:t>
      </w:r>
      <w:r>
        <w:rPr>
          <w:rFonts w:ascii="Times New Roman" w:hAnsi="Times New Roman"/>
          <w:sz w:val="28"/>
        </w:rPr>
        <w:t>уведомления</w:t>
      </w:r>
      <w:r>
        <w:rPr>
          <w:rStyle w:val="Style_4_ch"/>
          <w:rFonts w:ascii="Times New Roman" w:hAnsi="Times New Roman"/>
          <w:sz w:val="28"/>
        </w:rPr>
        <w:t xml:space="preserve"> и документов,</w:t>
      </w:r>
      <w:r>
        <w:rPr>
          <w:rFonts w:ascii="Times New Roman" w:hAnsi="Times New Roman"/>
          <w:color w:themeColor="text1" w:val="000000"/>
          <w:sz w:val="28"/>
        </w:rPr>
        <w:t xml:space="preserve"> 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0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0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 xml:space="preserve">Основаниями </w:t>
      </w:r>
      <w:r>
        <w:rPr>
          <w:rStyle w:val="Style_4_ch"/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принятия решения об отказе в приеме уведомления о планируемом сносе и документов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 том числе представленных в электронной форме, являются:</w:t>
      </w:r>
    </w:p>
    <w:p w14:paraId="1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признание усиленной квалифицированной электронной подписи, с использованием которой подписаны указанные уведомление и документы, недействительной;</w:t>
      </w:r>
    </w:p>
    <w:p w14:paraId="1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документы, предусмотренные подпунктом 2 пункта 38, подпунктом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пункта 83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дминистративного регламента, не удостоверены усиленной квалифицированной электронной подписью правомочного должностного лица организации (в случае их выдачи организацией), усиленной квалифицированной электронной подписью нотариуса (в случае </w:t>
      </w:r>
      <w:r>
        <w:rPr>
          <w:rFonts w:ascii="Times New Roman" w:hAnsi="Times New Roman"/>
          <w:sz w:val="28"/>
        </w:rPr>
        <w:t>их выдачи физическим лицом).</w:t>
      </w:r>
    </w:p>
    <w:p w14:paraId="1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</w:t>
      </w:r>
      <w:r>
        <w:rPr>
          <w:rFonts w:ascii="Times New Roman" w:hAnsi="Times New Roman"/>
          <w:sz w:val="28"/>
        </w:rPr>
        <w:t>возврата и оставления без рассмотрения уведомления и представленных заявителем документов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 инициативе заявителя, а также в случаях, предусмотренных пунктом 61 Административного регламента.</w:t>
      </w:r>
    </w:p>
    <w:p w14:paraId="1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 выбору заявителя независимо от его места жительства или места пребывания (для физических лиц, </w:t>
      </w: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color w:themeColor="text1" w:val="000000"/>
          <w:sz w:val="28"/>
        </w:rPr>
        <w:t xml:space="preserve">либо места нахождения </w:t>
      </w:r>
      <w:r>
        <w:rPr>
          <w:rFonts w:ascii="Times New Roman" w:hAnsi="Times New Roman"/>
          <w:color w:themeColor="text1" w:val="000000"/>
          <w:sz w:val="28"/>
        </w:rPr>
        <w:t>(для юридических лиц)</w:t>
      </w:r>
      <w:r>
        <w:rPr>
          <w:rFonts w:ascii="Times New Roman" w:hAnsi="Times New Roman"/>
          <w:sz w:val="28"/>
        </w:rPr>
        <w:t xml:space="preserve"> в отношении территории, находящейся в границах муниципального образования города Ставрополя Ставропольского края.</w:t>
      </w:r>
    </w:p>
    <w:p w14:paraId="1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о планируемом сносе с приложением документов, необходимых для предоставления услуги, поданное лично заявителем (его </w:t>
      </w:r>
      <w:r>
        <w:rPr>
          <w:rFonts w:ascii="Times New Roman" w:hAnsi="Times New Roman"/>
          <w:sz w:val="28"/>
        </w:rPr>
        <w:t>представителем) в комитет, МФЦ либо напра</w:t>
      </w:r>
      <w:r>
        <w:rPr>
          <w:rFonts w:ascii="Times New Roman" w:hAnsi="Times New Roman"/>
          <w:sz w:val="28"/>
        </w:rPr>
        <w:t>вленное в комит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>редством почтового отправления с уведомлением о вручении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регистрируется в день его поступления путем внесения данных в информационные системы,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указанные в подпунктах 3 и 4 пункта 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Административного регламента.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Срок регистрации у</w:t>
      </w:r>
      <w:r>
        <w:rPr>
          <w:rFonts w:ascii="Times New Roman" w:hAnsi="Times New Roman"/>
          <w:sz w:val="28"/>
        </w:rPr>
        <w:t>ведомления</w:t>
      </w:r>
      <w:r>
        <w:rPr>
          <w:rFonts w:ascii="Times New Roman" w:hAnsi="Times New Roman"/>
          <w:sz w:val="28"/>
        </w:rPr>
        <w:t xml:space="preserve"> о планируемом сносе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не должен превышать 15 минут (за исключением времени обеденного перерыва)</w:t>
      </w:r>
    </w:p>
    <w:p w14:paraId="1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по просьбе заявителя заполняется специалистом отдела информационного обеспечения градостроительной деятельности комитета, специалистом отдела по работе с заявителями МФЦ.</w:t>
      </w:r>
    </w:p>
    <w:p w14:paraId="1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 случае поступления уведомления о планируемом сносе в МФЦ специалист отдела по работе с заявителями МФЦ направляет уведомление о планируемом сносе и документы, указанные в пункте 38 Административного регламента, по реестру передачи документов в комитет.</w:t>
      </w:r>
    </w:p>
    <w:p w14:paraId="1801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о планируемом сносе</w:t>
      </w:r>
      <w:r>
        <w:rPr>
          <w:rFonts w:ascii="Times New Roman" w:hAnsi="Times New Roman"/>
          <w:sz w:val="28"/>
        </w:rPr>
        <w:t xml:space="preserve"> с приложением документов, необходимых для предоставления услуги</w:t>
      </w:r>
      <w:r>
        <w:rPr>
          <w:rFonts w:ascii="Times New Roman" w:hAnsi="Times New Roman"/>
          <w:sz w:val="28"/>
        </w:rPr>
        <w:t>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</w:t>
      </w:r>
      <w:r>
        <w:rPr>
          <w:rFonts w:ascii="Times New Roman" w:hAnsi="Times New Roman"/>
          <w:sz w:val="28"/>
        </w:rPr>
        <w:t xml:space="preserve"> В случае если у</w:t>
      </w:r>
      <w:r>
        <w:rPr>
          <w:rFonts w:ascii="Times New Roman" w:hAnsi="Times New Roman"/>
          <w:sz w:val="28"/>
        </w:rPr>
        <w:t>ведомление о планируемом сносе</w:t>
      </w:r>
      <w:r>
        <w:rPr>
          <w:rFonts w:ascii="Times New Roman" w:hAnsi="Times New Roman"/>
          <w:sz w:val="28"/>
        </w:rPr>
        <w:t xml:space="preserve">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1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При поступлении в комитет в электронной форме уведомления о планируемом сносе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 xml:space="preserve">специалист </w:t>
      </w:r>
      <w:r>
        <w:rPr>
          <w:rFonts w:ascii="Times New Roman" w:hAnsi="Times New Roman"/>
          <w:sz w:val="28"/>
        </w:rPr>
        <w:t>отдела информационного обеспечения градостроительной деятельности комитета:</w:t>
      </w:r>
    </w:p>
    <w:p w14:paraId="1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от 06 апреля 2011 г. № 63-ФЗ «Об электронной подписи»</w:t>
      </w:r>
      <w:r>
        <w:rPr>
          <w:rFonts w:ascii="Times New Roman" w:hAnsi="Times New Roman"/>
          <w:sz w:val="28"/>
        </w:rPr>
        <w:t>;</w:t>
      </w:r>
    </w:p>
    <w:p w14:paraId="1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осуществляет распечатку пакета электронных документов,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обходимых для предоставления услуги (за исключением документов, указанных в подпунктах 3, 4 пункта 38 Административного регламента, которые хранятся в электронном виде);</w:t>
      </w:r>
    </w:p>
    <w:p w14:paraId="1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проставляет надпись «Получено по электронным каналам связи с использованием электронной подписи», свою должность, личную подпись, расшифровку;</w:t>
      </w:r>
    </w:p>
    <w:p w14:paraId="1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регистрирует уведомление посредством внесения данных в автоматизированные системы, указанные в подпунктах 3 и 4 пункта 28 Административного регламента.</w:t>
      </w:r>
    </w:p>
    <w:p w14:paraId="1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Электронные образы документов, указанных в </w:t>
      </w:r>
      <w:r>
        <w:rPr>
          <w:rFonts w:ascii="Times New Roman" w:hAnsi="Times New Roman"/>
          <w:sz w:val="28"/>
        </w:rPr>
        <w:t>пункте 38 Административного регламента, поступивших в электронной форме, должны быть сформированы путем их сканирования и соответствовать установленным законодательством требованиям:</w:t>
      </w:r>
    </w:p>
    <w:p w14:paraId="1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фамилии, имена, отчества, адреса мест жительства указываются полностью;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в документах подчисток, приписок, зачеркнутых слов;</w:t>
      </w: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документы не исполнены карандашом;</w:t>
      </w:r>
    </w:p>
    <w:p w14:paraId="2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документы не имеют серьезных повреждений, наличие которых не позволяет однозначно истолковать их содержание;</w:t>
      </w:r>
    </w:p>
    <w:p w14:paraId="2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 истек срок действия представленных документов.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В случае если в результате проверки электронной подписи будет выявлено несоблюдение установленных условий признания ее действительности или установлены основания для принятия решения об отказе в приеме уведомления о планируемом сносе и документов, необходимых для предоставления услуги:</w:t>
      </w: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специалист отдела информационного обеспечения градостроительной деятельности комитета в день проведения проверки осуществляет подготовку уведомления об отказе в приеме к рассмотрению уведомления о планируемом сносе и документов, необходимых для предоставлении услуги, поступивших в электронной форме </w:t>
      </w:r>
      <w:r>
        <w:rPr>
          <w:rFonts w:ascii="Times New Roman" w:hAnsi="Times New Roman"/>
          <w:sz w:val="28"/>
        </w:rPr>
        <w:t>(далее – уведомление об отказе в приеме документов), согласно Приложению 4 к Административному регламенту, с указанием причин, приведенных в статье 11 Федерального закона от 06 апреля 2011 г. № 63-ФЗ «Об электронной подписи», послуживших основанием для принятия указанного решения, и направляет его на визирование руководителю отдела информационного обеспечения градостроительной деятельности комитета;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руководитель отдела информационного обеспечения градостроительной деятельности комитета в день получения проекта уведомления об отказе в приеме документов, визирует его и направляет заместителю руководителя комитета или иному уполномоченному лицу комитета на подпись;</w:t>
      </w: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 xml:space="preserve"> руководителя комитета или иное уполномоченное лицо комитета в день поступления уведомления об отказе в приеме документов подписывает и направляет его в общий отдел комитета на регистрацию;</w:t>
      </w: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специалист общего отдела комитета в день поступления уведомления об отказе в приеме документов регистрирует и направляет его в отделе информационного обеспечения градостроительной деятельности комитета;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специалист отдела информационного обеспечения градостроительной деятельности комитета в день поступления уведомления об отказе в приеме документов направляет подписанное электронной подписью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руководителя комитета или иного уполномоченного лица комитета уведомление об отказе в приеме документов в личный кабинет заявителя на Едином портале либо Портале государственных и муниципальных услуг Ставропольского края.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Ответственность за подготовку уведомления об отказе в приеме документов несет специалист отдела информационного обеспечения градостроительной деятельности комитета.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за прием и регистрацию уведомления о планируемом сносе и документов, указанных в  пункте 38 Административного регламента, при личном обращении заявителя является специалист отдела информационного обеспечения градостроительной деятельности комитета, специалист отдела по работе с заявителями МФЦ.</w:t>
      </w:r>
    </w:p>
    <w:p w14:paraId="2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Результатом административной процедуры является регистрация уведомления о планируемом сносе и документов, указанных в пункте 38 Административного регламента. 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заявитель вправе обратится в комитет за получением копии уведомления о планируемом сносе с отметкой о принятии или получением уведомления об отказе в приеме документов по форме, приведенной в Приложении 4 к Административному регламенту.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Контроль за исполнением административной процедуры приема и регистрации уведомления о планируемом сносе с</w:t>
      </w:r>
      <w:r>
        <w:rPr>
          <w:rFonts w:ascii="Times New Roman" w:hAnsi="Times New Roman"/>
          <w:sz w:val="28"/>
        </w:rPr>
        <w:t xml:space="preserve"> приложением документов, необходимых для предоставления услуги,</w:t>
      </w:r>
      <w:r>
        <w:rPr>
          <w:rFonts w:ascii="Times New Roman" w:hAnsi="Times New Roman"/>
          <w:sz w:val="28"/>
        </w:rPr>
        <w:t xml:space="preserve"> в комитете осуществляет руководитель отдела информационного обеспечения градостроительной деятельности комитета, в МФЦ - руководитель отдела по работе с заявителями МФЦ.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2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33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ежведомственного информационное взаимодействие</w:t>
      </w:r>
    </w:p>
    <w:p w14:paraId="3401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white"/>
        </w:rPr>
      </w:pPr>
    </w:p>
    <w:p w14:paraId="35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54.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highlight w:val="white"/>
        </w:rPr>
        <w:t xml:space="preserve">аправление межведомственных информационных запросов </w:t>
      </w:r>
      <w:r>
        <w:rPr>
          <w:rFonts w:ascii="Times New Roman" w:hAnsi="Times New Roman"/>
          <w:sz w:val="28"/>
          <w:highlight w:val="white"/>
        </w:rPr>
        <w:t>не осуществляется.</w:t>
      </w:r>
    </w:p>
    <w:p w14:paraId="36010000">
      <w:pPr>
        <w:widowControl w:val="0"/>
        <w:tabs>
          <w:tab w:leader="none" w:pos="9356" w:val="right"/>
        </w:tabs>
        <w:spacing w:after="0" w:line="300" w:lineRule="exact"/>
        <w:ind w:firstLine="0"/>
        <w:jc w:val="both"/>
        <w:rPr>
          <w:rFonts w:ascii="Times New Roman" w:hAnsi="Times New Roman"/>
          <w:sz w:val="28"/>
          <w:highlight w:val="white"/>
        </w:rPr>
      </w:pPr>
    </w:p>
    <w:p w14:paraId="37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38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приостановления предоставления</w:t>
      </w:r>
      <w:r>
        <w:rPr>
          <w:rFonts w:ascii="Times New Roman" w:hAnsi="Times New Roman"/>
          <w:sz w:val="28"/>
        </w:rPr>
        <w:t xml:space="preserve"> услуги</w:t>
      </w: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уведомления о планируемом сносе и</w:t>
      </w:r>
      <w:r>
        <w:rPr>
          <w:rFonts w:ascii="Times New Roman" w:hAnsi="Times New Roman"/>
          <w:sz w:val="28"/>
        </w:rPr>
        <w:t xml:space="preserve"> документов, необходимых для предо</w:t>
      </w:r>
      <w:r>
        <w:rPr>
          <w:rFonts w:ascii="Times New Roman" w:hAnsi="Times New Roman"/>
          <w:sz w:val="28"/>
        </w:rPr>
        <w:t>ставлен</w:t>
      </w:r>
      <w:r>
        <w:rPr>
          <w:rFonts w:ascii="Times New Roman" w:hAnsi="Times New Roman"/>
          <w:sz w:val="28"/>
        </w:rPr>
        <w:t xml:space="preserve">ия услуги, в отдел </w:t>
      </w:r>
      <w:r>
        <w:rPr>
          <w:rFonts w:ascii="Times New Roman" w:hAnsi="Times New Roman"/>
          <w:sz w:val="28"/>
        </w:rPr>
        <w:t>информационного обеспечения градостроительной деятельности комитета.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Fonts w:ascii="Times New Roman" w:hAnsi="Times New Roman"/>
          <w:sz w:val="28"/>
        </w:rPr>
        <w:t>Основания для приостановления в предоставлении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услуги:</w:t>
      </w:r>
      <w:r>
        <w:rPr>
          <w:rFonts w:ascii="Times New Roman" w:hAnsi="Times New Roman"/>
          <w:sz w:val="28"/>
        </w:rPr>
        <w:t xml:space="preserve"> 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или </w:t>
      </w:r>
      <w:r>
        <w:rPr>
          <w:rFonts w:ascii="Times New Roman" w:hAnsi="Times New Roman"/>
          <w:color w:themeColor="text1" w:val="000000"/>
          <w:sz w:val="28"/>
        </w:rPr>
        <w:t xml:space="preserve">представление не в полном объеме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предусмотренных подпунктами 3 и 4 пункта 38 А</w:t>
      </w:r>
      <w:r>
        <w:rPr>
          <w:rFonts w:ascii="Times New Roman" w:hAnsi="Times New Roman"/>
          <w:sz w:val="28"/>
        </w:rPr>
        <w:t>дминистративного регламента.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57.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 xml:space="preserve">ь отдела информационного обеспечения градостроительной деятельности комитета в течение 2 рабочих дней со дня поступления уведомления о планируемом сносе и документов, указанных в </w:t>
      </w:r>
      <w:r>
        <w:rPr>
          <w:rFonts w:ascii="Times New Roman" w:hAnsi="Times New Roman"/>
          <w:sz w:val="28"/>
        </w:rPr>
        <w:t xml:space="preserve">пункте 38 </w:t>
      </w:r>
      <w:r>
        <w:rPr>
          <w:rFonts w:ascii="Times New Roman" w:hAnsi="Times New Roman"/>
          <w:sz w:val="28"/>
        </w:rPr>
        <w:t>Административного регламента, обеспечивает: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проверку наличия документов, указанных в </w:t>
      </w:r>
      <w:r>
        <w:rPr>
          <w:rFonts w:ascii="Times New Roman" w:hAnsi="Times New Roman"/>
          <w:sz w:val="28"/>
        </w:rPr>
        <w:t>пункте 38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подготовку проекта уведомления о приостановлении </w:t>
      </w:r>
      <w:r>
        <w:rPr>
          <w:rFonts w:ascii="Times New Roman" w:hAnsi="Times New Roman"/>
          <w:sz w:val="28"/>
        </w:rPr>
        <w:t>предоставления услуги (в трех экземплярах) по форме, приведенной в Приложении 2,</w:t>
      </w:r>
      <w:r>
        <w:rPr>
          <w:rFonts w:ascii="Times New Roman" w:hAnsi="Times New Roman"/>
          <w:sz w:val="28"/>
        </w:rPr>
        <w:t xml:space="preserve"> при наличии оснований для приостановления предоставления услуги, предусмотренных пунктом 56 Административного регламента</w:t>
      </w:r>
      <w:r>
        <w:rPr>
          <w:rFonts w:ascii="Times New Roman" w:hAnsi="Times New Roman"/>
          <w:sz w:val="28"/>
        </w:rPr>
        <w:t>;</w:t>
      </w:r>
    </w:p>
    <w:p w14:paraId="4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 отсутствии оснований для приостановления предоставления услуги, предусмотренных пунктом 56 Административного регламента, – размещение уведомления о планируемом сносе и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 Административного регламента, в информационной системе обеспечения градостроительной деятельности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подготовку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и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 Административного регламента, по форме согласно Приложению 6 к Административному регламенту (в двух экземплярах)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 поступлении уведомления о планируемом сносе в отношении объекта, указанного в пунктах 1 - 3 части 17 статьи 51 Градостроительного кодекса Российской Федерации, для которого не требуется подготовка и предоставление документации, предусмотренной подпунктом 4 пункта 38 Административного регламента, – подготовку проекта уведомления </w:t>
      </w:r>
      <w:r>
        <w:rPr>
          <w:rFonts w:ascii="Times New Roman" w:hAnsi="Times New Roman"/>
          <w:sz w:val="28"/>
        </w:rPr>
        <w:t xml:space="preserve">о поступлении в комитет уведомления о планируемом сносе </w:t>
      </w:r>
      <w:r>
        <w:rPr>
          <w:rFonts w:ascii="Times New Roman" w:hAnsi="Times New Roman"/>
          <w:sz w:val="28"/>
        </w:rPr>
        <w:t xml:space="preserve">(далее – уведомление о поступлении)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орган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</w:t>
      </w:r>
      <w:r>
        <w:rPr>
          <w:rFonts w:ascii="Times New Roman" w:hAnsi="Times New Roman"/>
          <w:b w:val="0"/>
          <w:color w:val="000000"/>
          <w:sz w:val="28"/>
        </w:rPr>
        <w:t>культурного наследия (далее - орган регионального государственного контроля (надзора) в области охраны объектов культурного наследия)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Приложению 8 </w:t>
      </w:r>
      <w:r>
        <w:rPr>
          <w:rFonts w:ascii="Times New Roman" w:hAnsi="Times New Roman"/>
          <w:sz w:val="28"/>
        </w:rPr>
        <w:t>к Административному регламенту.</w:t>
      </w:r>
    </w:p>
    <w:p w14:paraId="4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Заместитель руководителя комитета подписывает проект уведомления о приостановлении предоставления услуги </w:t>
      </w:r>
      <w:r>
        <w:rPr>
          <w:rFonts w:ascii="Times New Roman" w:hAnsi="Times New Roman"/>
          <w:sz w:val="28"/>
        </w:rPr>
        <w:t>в течение 1 рабочего дня со дня их поступления, передает данные документы для регистрации в общий отдел комитета.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Специалист общего отдела комитета регистрирует уведомление о приостановлении предоставления услуги </w:t>
      </w:r>
      <w:r>
        <w:rPr>
          <w:rFonts w:ascii="Times New Roman" w:hAnsi="Times New Roman"/>
          <w:sz w:val="28"/>
        </w:rPr>
        <w:t xml:space="preserve">в день их поступления и направляет </w:t>
      </w:r>
      <w:r>
        <w:rPr>
          <w:rFonts w:ascii="Times New Roman" w:hAnsi="Times New Roman"/>
          <w:sz w:val="28"/>
        </w:rPr>
        <w:t>по почтовому адресу и (или) адресу электронной почты заявителя, указанному в уведомлении о планируемом сносе (в случае подачи уведомления о планируемом сносе лично в комитет, МФЦ), либо в отдел информационного обеспечения градостроительной деятельности комитета (в случае поступления уведомления о планируемом сносе в электронной форме).</w:t>
      </w:r>
    </w:p>
    <w:p w14:paraId="4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отдела информационного обеспечения градостроительной деятельности комитета направляет уведомление о приостановлении </w:t>
      </w:r>
      <w:r>
        <w:rPr>
          <w:rFonts w:ascii="Times New Roman" w:hAnsi="Times New Roman"/>
          <w:sz w:val="28"/>
        </w:rPr>
        <w:t xml:space="preserve">предоставления услуги, подписанное усиленной квалифицированной электронной подписью заместителя руководителя комитета, в день его поступления в личный кабинет заявителя на Едином портале,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Портале государственных и муниципальных услуг Ставропольского края (в случае поступления уведомления о планируемом сносе в электронной форме).</w:t>
      </w:r>
    </w:p>
    <w:p w14:paraId="4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Предоставление услуги возобновляется после приостановления в день представления заявителем документов, указанных в подпунктах 3 и 4 </w:t>
      </w:r>
      <w:r>
        <w:rPr>
          <w:rFonts w:ascii="Times New Roman" w:hAnsi="Times New Roman"/>
          <w:sz w:val="28"/>
        </w:rPr>
        <w:t>пункте 38</w:t>
      </w:r>
      <w:r>
        <w:rPr>
          <w:rFonts w:ascii="Times New Roman" w:hAnsi="Times New Roman"/>
          <w:sz w:val="28"/>
        </w:rPr>
        <w:t xml:space="preserve"> Административного регламента. При этом дата начала выполнения работ по сносу объекта капитального строительства должна быть не ранее дня представления заявителем недостающих документов, указанных в подпунктах 3 и 4 пункта 38 Административного регламента, посл</w:t>
      </w:r>
      <w:r>
        <w:rPr>
          <w:rFonts w:ascii="Times New Roman" w:hAnsi="Times New Roman"/>
          <w:sz w:val="28"/>
        </w:rPr>
        <w:t>е приостановления предоставления услуги.</w:t>
      </w:r>
    </w:p>
    <w:p w14:paraId="4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возобновления предоставления услуги выполняются соответствующие административные действия, указанные в подпунктах 3,  пункта 57, пунктах 69 - 71 Административного регламента.</w:t>
      </w:r>
    </w:p>
    <w:p w14:paraId="47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Основаниями для принятия решения </w:t>
      </w:r>
      <w:r>
        <w:rPr>
          <w:rFonts w:ascii="Times New Roman" w:hAnsi="Times New Roman"/>
          <w:sz w:val="28"/>
        </w:rPr>
        <w:t>об 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планируемом сносе и документов, необходимых для предоставления услуги</w:t>
      </w:r>
      <w:r>
        <w:rPr>
          <w:rFonts w:ascii="Times New Roman" w:hAnsi="Times New Roman"/>
          <w:sz w:val="28"/>
        </w:rPr>
        <w:t xml:space="preserve"> без рассмотрения:</w:t>
      </w:r>
    </w:p>
    <w:p w14:paraId="48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непредставление или </w:t>
      </w:r>
      <w:r>
        <w:rPr>
          <w:rFonts w:ascii="Times New Roman" w:hAnsi="Times New Roman"/>
          <w:color w:themeColor="text1" w:val="000000"/>
          <w:sz w:val="28"/>
        </w:rPr>
        <w:t>представление не в полном объеме</w:t>
      </w:r>
      <w:r>
        <w:rPr>
          <w:rFonts w:ascii="Times New Roman" w:hAnsi="Times New Roman"/>
          <w:sz w:val="28"/>
        </w:rPr>
        <w:t xml:space="preserve"> заявителем документов, предусмотренных подпунктами 3 и 4 пункта 38 Административного регламента, в срок, указанный в уведомлении о приостановлении предоставления услуги, уведомление о планируемом сносе объекта капитального строительства;</w:t>
      </w:r>
    </w:p>
    <w:p w14:paraId="49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</w:t>
      </w:r>
      <w:r>
        <w:rPr>
          <w:rStyle w:val="Style_4_ch"/>
          <w:rFonts w:ascii="Times New Roman" w:hAnsi="Times New Roman"/>
          <w:sz w:val="28"/>
        </w:rPr>
        <w:t xml:space="preserve">проект организации работ </w:t>
      </w:r>
      <w:r>
        <w:rPr>
          <w:rFonts w:ascii="Times New Roman" w:hAnsi="Times New Roman"/>
          <w:sz w:val="28"/>
        </w:rPr>
        <w:t>по сносу объекта капитального строи</w:t>
      </w:r>
      <w:r>
        <w:rPr>
          <w:rFonts w:ascii="Times New Roman" w:hAnsi="Times New Roman"/>
          <w:sz w:val="28"/>
        </w:rPr>
        <w:t xml:space="preserve">тельства </w:t>
      </w:r>
      <w:r>
        <w:rPr>
          <w:rFonts w:ascii="Times New Roman" w:hAnsi="Times New Roman"/>
          <w:sz w:val="28"/>
        </w:rPr>
        <w:t>содержит сведения об объекте капитального строительства, подлежащего сносу, который включен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</w:rPr>
        <w:t>, расположенных на территории Ставропольского края (далее – объект культурного наследия), в перечень выявленных объектов культурного наследия</w:t>
      </w:r>
      <w:r>
        <w:rPr>
          <w:rFonts w:ascii="Times New Roman" w:hAnsi="Times New Roman"/>
          <w:sz w:val="28"/>
        </w:rPr>
        <w:t xml:space="preserve"> либо является объектом, </w:t>
      </w:r>
      <w:r>
        <w:rPr>
          <w:rFonts w:ascii="Times New Roman" w:hAnsi="Times New Roman"/>
          <w:sz w:val="28"/>
        </w:rPr>
        <w:t>обладающим признаками объекта культурного наследия</w:t>
      </w:r>
      <w:r>
        <w:rPr>
          <w:rFonts w:ascii="Times New Roman" w:hAnsi="Times New Roman"/>
          <w:sz w:val="28"/>
        </w:rPr>
        <w:t>;</w:t>
      </w:r>
    </w:p>
    <w:p w14:paraId="4A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комитете имеется информация из </w:t>
      </w:r>
      <w:r>
        <w:rPr>
          <w:rFonts w:ascii="Times New Roman" w:hAnsi="Times New Roman"/>
          <w:b w:val="0"/>
          <w:sz w:val="28"/>
        </w:rPr>
        <w:t>информационной системы, используемой комитетом для регистрации заявлений о предоставлении муниципальных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от </w:t>
      </w:r>
      <w:r>
        <w:rPr>
          <w:rFonts w:ascii="Times New Roman" w:hAnsi="Times New Roman"/>
          <w:color w:val="000000"/>
          <w:sz w:val="28"/>
        </w:rPr>
        <w:t xml:space="preserve">органа </w:t>
      </w:r>
      <w:r>
        <w:rPr>
          <w:rFonts w:ascii="Times New Roman" w:hAnsi="Times New Roman"/>
          <w:b w:val="0"/>
          <w:color w:val="000000"/>
          <w:sz w:val="28"/>
        </w:rPr>
        <w:t xml:space="preserve"> регионального государственного контроля (надзора) в области охраны объектов культурного наследия, что указанный в уведомлении о планируемом сносе объект капитального строительства является объектом культурного наследия.</w:t>
      </w:r>
    </w:p>
    <w:p w14:paraId="4B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 наличии оснований, предусмотренных пунктом 61 Административного регламента с</w:t>
      </w:r>
      <w:r>
        <w:rPr>
          <w:rFonts w:ascii="Times New Roman" w:hAnsi="Times New Roman"/>
          <w:b w:val="0"/>
          <w:color w:val="000000"/>
          <w:sz w:val="28"/>
        </w:rPr>
        <w:t xml:space="preserve">пециалист </w:t>
      </w:r>
      <w:r>
        <w:rPr>
          <w:rFonts w:ascii="Times New Roman" w:hAnsi="Times New Roman"/>
          <w:sz w:val="28"/>
        </w:rPr>
        <w:t>отдела информационного обеспечения гр</w:t>
      </w:r>
      <w:r>
        <w:rPr>
          <w:rStyle w:val="Style_4_ch"/>
          <w:rFonts w:ascii="Times New Roman" w:hAnsi="Times New Roman"/>
          <w:sz w:val="28"/>
        </w:rPr>
        <w:t xml:space="preserve">адостроительной деятельности комитета </w:t>
      </w:r>
      <w:r>
        <w:rPr>
          <w:rFonts w:ascii="Times New Roman" w:hAnsi="Times New Roman"/>
          <w:sz w:val="28"/>
        </w:rPr>
        <w:t xml:space="preserve">готовит проект уведомления </w:t>
      </w:r>
      <w:r>
        <w:rPr>
          <w:rFonts w:ascii="Times New Roman" w:hAnsi="Times New Roman"/>
          <w:sz w:val="28"/>
        </w:rPr>
        <w:t>без рассмотрения предоставления услуги.</w:t>
      </w:r>
    </w:p>
    <w:p w14:paraId="4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руководитель отдела информационного обеспечения градостроительной деятельности комитета в течение двух рабочих дней со дня истечения срока, указанного в уведомлении о приостановлении предоставления услуги, обеспечивает:</w:t>
      </w:r>
    </w:p>
    <w:p w14:paraId="4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подготовку проекта уведомления об оставлении уведомления о планируемом сносе без рассмотрения (далее – уведомление об оставлении без рассмотрения) по форме, приведенной в Приложении 5 к Административному регламенту (в трех экземплярах);</w:t>
      </w:r>
    </w:p>
    <w:p w14:paraId="4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направление проекта уведомления об оставлении без рассмотрения заместителю руководителя комитета.</w:t>
      </w:r>
    </w:p>
    <w:p w14:paraId="4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подготовку проекта уведомления об оставлении без рассмотрения несет руководитель отдела информационного обеспечения градостроительной деятельности комитета.</w:t>
      </w:r>
    </w:p>
    <w:p w14:paraId="5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Заместитель руководителя комитета подписывает проект уведомления об оставлении без рассмотрения в течение 1 рабочего дня со дня его поступления и направляет его в общий отдел комитета.</w:t>
      </w:r>
    </w:p>
    <w:p w14:paraId="5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Специалист общего отдела комитета регистрирует уведомление об оставлении без рассмотрения в день его поступления и направляет его в одном экземпляре по почтовому адресу и (или) адресу электронной почты заявителя (в случае подачи уведомления о планируемом сносе лично в комитет, МФЦ), либо в отдел информационного обеспечения градостроительной деятельности комитета (в случае поступления уведомления о планируемом сносе в электронной форме).</w:t>
      </w:r>
    </w:p>
    <w:p w14:paraId="5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уведомления о планируемом сносе в электронной форме уведомление об оставлении без рассмотрения, </w:t>
      </w:r>
      <w:r>
        <w:rPr>
          <w:rFonts w:ascii="Times New Roman" w:hAnsi="Times New Roman"/>
          <w:sz w:val="28"/>
        </w:rPr>
        <w:t>подписанное усиленной квалифицированной электронной подписью заместителя руководителя комитета, в день его поступления направляется специалистом отдела информационного обеспечения градостроительной деятельности комитета в личный кабинет заявителя на Едином портале, на Портале государственных и муниципальных услуг Ставропольского края.</w:t>
      </w: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за исполнением административной процедуры осуществляют: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подготовку проектов </w:t>
      </w:r>
      <w:r>
        <w:rPr>
          <w:rFonts w:ascii="Times New Roman" w:hAnsi="Times New Roman"/>
          <w:sz w:val="28"/>
        </w:rPr>
        <w:t>уведомления о приостановлении предоставления услуги, уведомления об оставлении без рассмотрения - руководитель отдела информационного обеспечения градостроительной деятельности комитета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за направление </w:t>
      </w:r>
      <w:r>
        <w:rPr>
          <w:rFonts w:ascii="Times New Roman" w:hAnsi="Times New Roman"/>
          <w:sz w:val="28"/>
        </w:rPr>
        <w:t>уведомления о приостановлении предоставления услуги, уведомления об оставлении без рассмотрения предоставления услуги - руководитель общего отдела комитета, руководитель отдела информационного обеспечения градостроительной деятельности комитета.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Окончанием административной процедуры является: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предоставление заявителем </w:t>
      </w:r>
      <w:r>
        <w:rPr>
          <w:rFonts w:ascii="Times New Roman" w:hAnsi="Times New Roman"/>
          <w:color w:themeColor="text1" w:val="000000"/>
          <w:sz w:val="28"/>
        </w:rPr>
        <w:t>документов</w:t>
      </w:r>
      <w:r>
        <w:rPr>
          <w:rFonts w:ascii="Times New Roman" w:hAnsi="Times New Roman"/>
          <w:sz w:val="28"/>
        </w:rPr>
        <w:t>, предусмотренных подпунктами 3 и 4 пункта 38 Административного регламента;</w:t>
      </w:r>
    </w:p>
    <w:p w14:paraId="5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направление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оставлении без рассмотрения предоставления услуги заявителю специалистом общего отдела комитета.</w:t>
      </w:r>
    </w:p>
    <w:p w14:paraId="5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Предоставление услуги приостанавливается</w:t>
      </w:r>
      <w:r>
        <w:rPr>
          <w:rFonts w:ascii="Times New Roman" w:hAnsi="Times New Roman"/>
          <w:sz w:val="28"/>
        </w:rPr>
        <w:t xml:space="preserve"> на срок, в течение которого документы,</w:t>
      </w:r>
      <w:r>
        <w:rPr>
          <w:rFonts w:ascii="Times New Roman" w:hAnsi="Times New Roman"/>
          <w:sz w:val="28"/>
        </w:rPr>
        <w:t xml:space="preserve"> предусмотренные подпунктами 3 и 4 пункта 38 Административного регламента,</w:t>
      </w:r>
      <w:r>
        <w:rPr>
          <w:rFonts w:ascii="Times New Roman" w:hAnsi="Times New Roman"/>
          <w:sz w:val="28"/>
        </w:rPr>
        <w:t xml:space="preserve"> будут представлены заявителем, но не более чем на 15 календарных дней со дня направления заявителю уведомления о приостановлении предоставления услуги.</w:t>
      </w:r>
    </w:p>
    <w:p w14:paraId="5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B010000">
      <w:pPr>
        <w:widowControl w:val="0"/>
        <w:spacing w:after="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  <w:r>
        <w:rPr>
          <w:rFonts w:ascii="Times New Roman" w:hAnsi="Times New Roman"/>
          <w:sz w:val="28"/>
        </w:rPr>
        <w:t xml:space="preserve">принятия решения о предоставлении </w:t>
      </w: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5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2"/>
        </w:rPr>
      </w:pPr>
    </w:p>
    <w:p w14:paraId="5D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уведомления о планируемом сносе с</w:t>
      </w:r>
      <w:r>
        <w:rPr>
          <w:rFonts w:ascii="Times New Roman" w:hAnsi="Times New Roman"/>
          <w:sz w:val="28"/>
        </w:rPr>
        <w:t xml:space="preserve"> приложением документов, необходимых для предоставления услуги, в отдел </w:t>
      </w:r>
      <w:r>
        <w:rPr>
          <w:rFonts w:ascii="Times New Roman" w:hAnsi="Times New Roman"/>
          <w:sz w:val="28"/>
        </w:rPr>
        <w:t>информационного обеспечения градостроительной деятельности комитета.</w:t>
      </w:r>
    </w:p>
    <w:p w14:paraId="5E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</w:t>
      </w:r>
      <w:r>
        <w:rPr>
          <w:rFonts w:ascii="Times New Roman" w:hAnsi="Times New Roman"/>
          <w:sz w:val="28"/>
        </w:rPr>
        <w:t>Основания для отказа в предоставлении услуги отсутствуют</w:t>
      </w:r>
      <w:r>
        <w:rPr>
          <w:rFonts w:ascii="Times New Roman" w:hAnsi="Times New Roman"/>
          <w:sz w:val="28"/>
        </w:rPr>
        <w:t>.</w:t>
      </w:r>
    </w:p>
    <w:p w14:paraId="5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Руководитель отдела информационного обеспечения градостроительной деятельности комитета в течение 2 рабочих дней со дня поступления уведомления о планируемом сносе и документов, указанных в </w:t>
      </w:r>
      <w:r>
        <w:rPr>
          <w:rFonts w:ascii="Times New Roman" w:hAnsi="Times New Roman"/>
          <w:sz w:val="28"/>
        </w:rPr>
        <w:t xml:space="preserve">пункте 38 </w:t>
      </w:r>
      <w:r>
        <w:rPr>
          <w:rFonts w:ascii="Times New Roman" w:hAnsi="Times New Roman"/>
          <w:sz w:val="28"/>
        </w:rPr>
        <w:t>Административного регламента, обеспечивает</w:t>
      </w:r>
      <w:r>
        <w:rPr>
          <w:rFonts w:ascii="Times New Roman" w:hAnsi="Times New Roman"/>
          <w:sz w:val="28"/>
        </w:rPr>
        <w:t xml:space="preserve"> направление уведомления о планируемом сносе, документов, указанных в </w:t>
      </w:r>
      <w:r>
        <w:rPr>
          <w:rFonts w:ascii="Times New Roman" w:hAnsi="Times New Roman"/>
          <w:sz w:val="28"/>
        </w:rPr>
        <w:t>пункте 38</w:t>
      </w:r>
      <w:r>
        <w:rPr>
          <w:rFonts w:ascii="Times New Roman" w:hAnsi="Times New Roman"/>
          <w:sz w:val="28"/>
        </w:rPr>
        <w:t xml:space="preserve"> Административного регламента, проекта уведомления о приостановлении предоставления услуги, </w:t>
      </w:r>
      <w:r>
        <w:rPr>
          <w:rFonts w:ascii="Times New Roman" w:hAnsi="Times New Roman"/>
          <w:sz w:val="28"/>
        </w:rPr>
        <w:t>уведомления о поступлении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color w:val="000000"/>
          <w:sz w:val="28"/>
        </w:rPr>
        <w:t>рган регионального государственного контроля (надзора) в области охраны объектов культурного наследия</w:t>
      </w:r>
      <w:r>
        <w:rPr>
          <w:rFonts w:ascii="Times New Roman" w:hAnsi="Times New Roman"/>
          <w:sz w:val="28"/>
        </w:rPr>
        <w:t xml:space="preserve"> либо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планируемом сносе и документов, указанных в подпунктах </w:t>
      </w:r>
      <w:r>
        <w:rPr>
          <w:rFonts w:ascii="Times New Roman" w:hAnsi="Times New Roman"/>
          <w:sz w:val="28"/>
        </w:rPr>
        <w:t xml:space="preserve">3 и 4 </w:t>
      </w:r>
      <w:r>
        <w:rPr>
          <w:rFonts w:ascii="Times New Roman" w:hAnsi="Times New Roman"/>
          <w:sz w:val="28"/>
        </w:rPr>
        <w:t>пункта 38</w:t>
      </w:r>
      <w:r>
        <w:rPr>
          <w:rFonts w:ascii="Times New Roman" w:hAnsi="Times New Roman"/>
          <w:sz w:val="28"/>
        </w:rPr>
        <w:t xml:space="preserve"> Административного регламента, заместителю руководителя комитета.</w:t>
      </w:r>
    </w:p>
    <w:p w14:paraId="6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размещение соответствующих документов в информационной системе обеспечения градостроительной деятельности, подготовку проекта уведомления о поступлении,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планируемом сносе и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</w:t>
      </w:r>
      <w:r>
        <w:rPr>
          <w:rFonts w:ascii="Times New Roman" w:hAnsi="Times New Roman"/>
          <w:sz w:val="28"/>
        </w:rPr>
        <w:t xml:space="preserve"> Административного регламента, (далее – уведомление о размещении) несет руководитель отдела информационного обеспечения градостроительной деятельности комитета.</w:t>
      </w:r>
    </w:p>
    <w:p w14:paraId="6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Заместитель руководителя комитета подписывает проект </w:t>
      </w:r>
      <w:r>
        <w:rPr>
          <w:rFonts w:ascii="Times New Roman" w:hAnsi="Times New Roman"/>
          <w:sz w:val="28"/>
        </w:rPr>
        <w:t>уведомления о поступлении</w:t>
      </w:r>
      <w:r>
        <w:rPr>
          <w:rFonts w:ascii="Times New Roman" w:hAnsi="Times New Roman"/>
          <w:sz w:val="28"/>
        </w:rPr>
        <w:t xml:space="preserve"> либо проект уведомления о размещении в течение 1 рабочего дня со дня их поступления, передает данные документы для регистрации в общий отдел комитета.</w:t>
      </w:r>
    </w:p>
    <w:p w14:paraId="6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Специалист общего отдела комитета регистрирует уведомление о поступлении либо уведомление о размещении в день их поступления и направляет:</w:t>
      </w:r>
    </w:p>
    <w:p w14:paraId="6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уведомление о размещении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орган регионального государственного строительного надзора;</w:t>
      </w:r>
    </w:p>
    <w:p w14:paraId="6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о поступлении – в</w:t>
      </w:r>
      <w:r>
        <w:rPr>
          <w:rFonts w:ascii="Times New Roman" w:hAnsi="Times New Roman"/>
          <w:b w:val="0"/>
          <w:color w:val="000000"/>
          <w:sz w:val="28"/>
        </w:rPr>
        <w:t xml:space="preserve"> орган регионального государственного контроля (надзора) в области охраны объектов культурного наследия</w:t>
      </w:r>
      <w:r>
        <w:rPr>
          <w:rFonts w:ascii="Times New Roman" w:hAnsi="Times New Roman"/>
          <w:sz w:val="28"/>
        </w:rPr>
        <w:t>.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за исполнением административной процедуры осуществляют:</w:t>
      </w:r>
    </w:p>
    <w:p w14:paraId="6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 размещением соответствующего уведомления и документов в информационной системе обеспечения градостроительной деятельности, подготовку проектов уведомления о размещении - руководитель отдела информационного обеспечения градостроительной деятельности комитета;</w:t>
      </w:r>
    </w:p>
    <w:p w14:paraId="6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 направление уведомления о размещении в орган регионального государственного строительного надзора, </w:t>
      </w:r>
      <w:r>
        <w:rPr>
          <w:rFonts w:ascii="Times New Roman" w:hAnsi="Times New Roman"/>
          <w:sz w:val="28"/>
        </w:rPr>
        <w:t>уведомления о поступлении в</w:t>
      </w:r>
      <w:r>
        <w:rPr>
          <w:rFonts w:ascii="Times New Roman" w:hAnsi="Times New Roman"/>
          <w:b w:val="0"/>
          <w:color w:val="000000"/>
          <w:sz w:val="28"/>
        </w:rPr>
        <w:t xml:space="preserve"> орган регионального государственного контроля (надзора) в области охраны объектов культурного нас</w:t>
      </w:r>
      <w:r>
        <w:rPr>
          <w:rFonts w:ascii="Times New Roman" w:hAnsi="Times New Roman"/>
          <w:b w:val="0"/>
          <w:color w:val="000000"/>
          <w:sz w:val="28"/>
        </w:rPr>
        <w:t>ледия</w:t>
      </w:r>
      <w:r>
        <w:rPr>
          <w:rFonts w:ascii="Times New Roman" w:hAnsi="Times New Roman"/>
          <w:sz w:val="28"/>
        </w:rPr>
        <w:t xml:space="preserve"> - руководитель общего отдела комитета, руководитель отдела информационного обеспечения градостроительной деятельности комитета.</w:t>
      </w:r>
    </w:p>
    <w:p w14:paraId="6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74. Окончанием административной процедуры является:</w:t>
      </w:r>
    </w:p>
    <w:p w14:paraId="6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1) размещение соответствующих уведомления о планируемом сносе и документов в информационной системе обеспечения градостроительной деятельности специалистом отдела информационного обеспечения градостроительной деятельности комитета;</w:t>
      </w:r>
    </w:p>
    <w:p w14:paraId="6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2) направление уведомления о размещении в орган регионального государственного строительного надзора</w:t>
      </w:r>
      <w:r>
        <w:rPr>
          <w:rFonts w:ascii="Times New Roman" w:hAnsi="Times New Roman"/>
          <w:sz w:val="28"/>
        </w:rPr>
        <w:t xml:space="preserve"> специалистом общего отдела комитета.</w:t>
      </w:r>
    </w:p>
    <w:p w14:paraId="6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Максимальный срок исполнения административной процедуры сос</w:t>
      </w:r>
      <w:r>
        <w:rPr>
          <w:rFonts w:ascii="Times New Roman" w:hAnsi="Times New Roman"/>
          <w:sz w:val="28"/>
        </w:rPr>
        <w:t>тавляет 5 рабочих дней.</w:t>
      </w:r>
    </w:p>
    <w:p w14:paraId="6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</w:p>
    <w:p w14:paraId="6D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6E01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редоставления результата услуги</w:t>
      </w: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</w:t>
      </w:r>
      <w:r>
        <w:rPr>
          <w:rFonts w:ascii="Times New Roman" w:hAnsi="Times New Roman"/>
          <w:sz w:val="28"/>
          <w:highlight w:val="white"/>
        </w:rPr>
        <w:t xml:space="preserve">Направление </w:t>
      </w:r>
      <w:r>
        <w:rPr>
          <w:rFonts w:ascii="Times New Roman" w:hAnsi="Times New Roman"/>
          <w:sz w:val="28"/>
        </w:rPr>
        <w:t>результата услуги</w:t>
      </w:r>
      <w:r>
        <w:rPr>
          <w:rFonts w:ascii="Times New Roman" w:hAnsi="Times New Roman"/>
          <w:sz w:val="28"/>
          <w:highlight w:val="white"/>
        </w:rPr>
        <w:t xml:space="preserve"> заявителю не осуществляется.</w:t>
      </w:r>
    </w:p>
    <w:p w14:paraId="7101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2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дополнительных </w:t>
      </w:r>
    </w:p>
    <w:p w14:paraId="73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от заявителя</w:t>
      </w:r>
    </w:p>
    <w:p w14:paraId="7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5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Получе</w:t>
      </w:r>
      <w:r>
        <w:rPr>
          <w:rFonts w:ascii="Times New Roman" w:hAnsi="Times New Roman"/>
          <w:sz w:val="28"/>
        </w:rPr>
        <w:t>ние дополнительных сведений от заявителя в процессе предоставления услуги не требуется.</w:t>
      </w:r>
    </w:p>
    <w:p w14:paraId="76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и порядок предоставления услуги в упреждающем (проактивном) режиме не предусмотрены.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b w:val="0"/>
          <w:sz w:val="28"/>
        </w:rPr>
      </w:pPr>
      <w:r>
        <w:rPr>
          <w:rStyle w:val="Style_4_ch"/>
          <w:rFonts w:ascii="Times New Roman" w:hAnsi="Times New Roman"/>
          <w:sz w:val="28"/>
        </w:rPr>
        <w:t>77.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 предоставлении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не предусмотрена.</w:t>
      </w:r>
    </w:p>
    <w:p w14:paraId="7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78. П</w:t>
      </w:r>
      <w:r>
        <w:rPr>
          <w:rStyle w:val="Style_4_ch"/>
          <w:rFonts w:ascii="Times New Roman" w:hAnsi="Times New Roman"/>
          <w:sz w:val="28"/>
        </w:rPr>
        <w:t xml:space="preserve">осле принятия решения о предоставлении </w:t>
      </w:r>
      <w:r>
        <w:rPr>
          <w:rStyle w:val="Style_4_ch"/>
          <w:rFonts w:ascii="Times New Roman" w:hAnsi="Times New Roman"/>
          <w:sz w:val="28"/>
        </w:rPr>
        <w:t xml:space="preserve">услуги </w:t>
      </w:r>
      <w:r>
        <w:rPr>
          <w:rStyle w:val="Style_4_ch"/>
          <w:rFonts w:ascii="Times New Roman" w:hAnsi="Times New Roman"/>
          <w:sz w:val="28"/>
        </w:rPr>
        <w:t xml:space="preserve">распределение в отношении заявителя ограниченного ресурса (в том числе </w:t>
      </w:r>
      <w:r>
        <w:rPr>
          <w:rStyle w:val="Style_4_ch"/>
          <w:rFonts w:ascii="Times New Roman" w:hAnsi="Times New Roman"/>
          <w:sz w:val="28"/>
        </w:rPr>
        <w:t xml:space="preserve">земельных участков, радиочастот, квот) </w:t>
      </w:r>
      <w:r>
        <w:rPr>
          <w:rStyle w:val="Style_4_ch"/>
          <w:rFonts w:ascii="Times New Roman" w:hAnsi="Times New Roman"/>
          <w:sz w:val="28"/>
        </w:rPr>
        <w:t>не предусмотрено.</w:t>
      </w:r>
    </w:p>
    <w:p w14:paraId="7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</w:rPr>
      </w:pP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Результат предоставления услуги указан в подпункте 2 пункта 10 Административного регламента.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80. Максимальный срок предоставления услуги указан в подпункте 2 пункта 12 Административного регламента.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81. </w:t>
      </w:r>
      <w:r>
        <w:rPr>
          <w:rStyle w:val="Style_4_ch"/>
          <w:rFonts w:ascii="Times New Roman" w:hAnsi="Times New Roman"/>
          <w:color w:themeColor="text1" w:val="000000"/>
          <w:sz w:val="28"/>
        </w:rPr>
        <w:t>Перечень административных процедур предоставления услуги приведен в пункте 36 Административного регламента.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80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</w:p>
    <w:p w14:paraId="81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уведомления и документов, необходимых </w:t>
      </w:r>
    </w:p>
    <w:p w14:paraId="82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sz w:val="28"/>
        </w:rPr>
        <w:t>уведомления о завершении сноса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</w:t>
      </w:r>
      <w:r>
        <w:rPr>
          <w:rFonts w:ascii="Times New Roman" w:hAnsi="Times New Roman"/>
          <w:sz w:val="28"/>
        </w:rPr>
        <w:t>В целях получения услуги заявителем в комитете, МФЦ подается уведомление</w:t>
      </w:r>
      <w:r>
        <w:rPr>
          <w:rFonts w:ascii="Times New Roman" w:hAnsi="Times New Roman"/>
          <w:sz w:val="28"/>
        </w:rPr>
        <w:t xml:space="preserve"> о завершении сноса по форме, </w:t>
      </w:r>
      <w:r>
        <w:rPr>
          <w:rFonts w:ascii="Times New Roman" w:hAnsi="Times New Roman"/>
          <w:sz w:val="28"/>
        </w:rPr>
        <w:t>утвержденной приказом Министерства строительства и жилищно-коммунального хозяйства Российской Федерации от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с приложением следующих документов:</w:t>
      </w:r>
    </w:p>
    <w:p w14:paraId="8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права (полномочия) представителя физического или юридического лица, если с уведомлением о завершении сноса обращается представитель заявителя.</w:t>
      </w: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настоящем пункте Административного регламента являются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</w:t>
      </w:r>
      <w:r>
        <w:rPr>
          <w:rFonts w:ascii="Times New Roman" w:hAnsi="Times New Roman"/>
          <w:sz w:val="28"/>
        </w:rPr>
        <w:t>представляются заявителем самостоятельно.</w:t>
      </w: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</w:t>
      </w:r>
      <w:r>
        <w:rPr>
          <w:rFonts w:ascii="Times New Roman" w:hAnsi="Times New Roman"/>
          <w:spacing w:val="0"/>
          <w:sz w:val="28"/>
          <w:highlight w:val="white"/>
        </w:rPr>
        <w:t> 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Описание административной процедуры приема уведомления о завершении сноса и документов, необходимых для предоставления </w:t>
      </w:r>
      <w:r>
        <w:rPr>
          <w:rStyle w:val="Style_4_ch"/>
          <w:rFonts w:ascii="Times New Roman" w:hAnsi="Times New Roman"/>
          <w:sz w:val="28"/>
          <w:highlight w:val="white"/>
        </w:rPr>
        <w:t>услуги, соответствует пунктам</w:t>
      </w:r>
      <w:r>
        <w:rPr>
          <w:rFonts w:ascii="Times New Roman" w:hAnsi="Times New Roman"/>
          <w:sz w:val="28"/>
        </w:rPr>
        <w:t xml:space="preserve"> 37 - 40 Административного регламента и при</w:t>
      </w:r>
      <w:r>
        <w:rPr>
          <w:rFonts w:ascii="Times New Roman" w:hAnsi="Times New Roman"/>
          <w:sz w:val="28"/>
        </w:rPr>
        <w:t>меняютс</w:t>
      </w:r>
      <w:r>
        <w:rPr>
          <w:rFonts w:ascii="Times New Roman" w:hAnsi="Times New Roman"/>
          <w:sz w:val="28"/>
        </w:rPr>
        <w:t xml:space="preserve">я для каждого </w:t>
      </w:r>
      <w:r>
        <w:rPr>
          <w:rFonts w:ascii="Times New Roman" w:hAnsi="Times New Roman"/>
          <w:sz w:val="28"/>
        </w:rPr>
        <w:t>варианта предоставления услуги.</w:t>
      </w:r>
    </w:p>
    <w:p w14:paraId="8A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8B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8C010000">
      <w:pPr>
        <w:widowControl w:val="0"/>
        <w:tabs>
          <w:tab w:leader="none" w:pos="9356" w:val="right"/>
        </w:tabs>
        <w:spacing w:after="0" w:line="238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>85.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Направление межведомственных информационных запросов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осуществляется.</w:t>
      </w:r>
    </w:p>
    <w:p w14:paraId="8F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90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приостановления предоставления</w:t>
      </w:r>
      <w:r>
        <w:rPr>
          <w:rFonts w:ascii="Times New Roman" w:hAnsi="Times New Roman"/>
          <w:sz w:val="28"/>
        </w:rPr>
        <w:t xml:space="preserve"> услуги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hd w:fill="FFD821" w:val="clear"/>
        </w:rPr>
      </w:pPr>
    </w:p>
    <w:p w14:paraId="9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86.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уведомления о завершении сноса и</w:t>
      </w:r>
      <w:r>
        <w:rPr>
          <w:rFonts w:ascii="Times New Roman" w:hAnsi="Times New Roman"/>
          <w:sz w:val="28"/>
        </w:rPr>
        <w:t xml:space="preserve"> документов, необходимых для предо</w:t>
      </w:r>
      <w:r>
        <w:rPr>
          <w:rFonts w:ascii="Times New Roman" w:hAnsi="Times New Roman"/>
          <w:sz w:val="28"/>
        </w:rPr>
        <w:t xml:space="preserve">ставления услуги, в отдел </w:t>
      </w:r>
      <w:r>
        <w:rPr>
          <w:rFonts w:ascii="Times New Roman" w:hAnsi="Times New Roman"/>
          <w:sz w:val="28"/>
        </w:rPr>
        <w:t>информационного обеспечения градостроительной деятельности комитета.</w:t>
      </w:r>
    </w:p>
    <w:p w14:paraId="9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>87.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Основания для приостановления 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отсутствуют.</w:t>
      </w:r>
    </w:p>
    <w:p w14:paraId="9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 xml:space="preserve">Основаниями для принятия решения </w:t>
      </w:r>
      <w:r>
        <w:rPr>
          <w:rFonts w:ascii="Times New Roman" w:hAnsi="Times New Roman"/>
          <w:sz w:val="28"/>
        </w:rPr>
        <w:t>об 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завершении сноса и документов, необходимых для предоставления услуги</w:t>
      </w:r>
      <w:r>
        <w:rPr>
          <w:rFonts w:ascii="Times New Roman" w:hAnsi="Times New Roman"/>
          <w:sz w:val="28"/>
        </w:rPr>
        <w:t xml:space="preserve"> без рассмотрения:</w:t>
      </w:r>
    </w:p>
    <w:p w14:paraId="9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>отсутствие сведений о размещении уведомления о планируемом сносе и документов, предусмотренных частью 10 статьи 55.31 Градостроительного кодекса Российской Федерации в информационной системе обеспечения градостроительной деятельности (за исключением случаев, если ранее в отношении объекта капитального строительства выдано разрешение на строительство, по условиям которого указан снос данного объекта капитального строительства).</w:t>
      </w:r>
    </w:p>
    <w:p w14:paraId="9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Style w:val="Style_4_ch"/>
          <w:rFonts w:ascii="Times New Roman" w:hAnsi="Times New Roman"/>
          <w:sz w:val="28"/>
          <w:highlight w:val="white"/>
        </w:rPr>
        <w:t xml:space="preserve">Описание административной процедуры </w:t>
      </w:r>
      <w:r>
        <w:rPr>
          <w:rFonts w:ascii="Times New Roman" w:hAnsi="Times New Roman"/>
          <w:sz w:val="28"/>
        </w:rPr>
        <w:t>приостановления предоставления</w:t>
      </w:r>
      <w:r>
        <w:rPr>
          <w:rFonts w:ascii="Times New Roman" w:hAnsi="Times New Roman"/>
          <w:sz w:val="28"/>
        </w:rPr>
        <w:t xml:space="preserve"> услуги 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соответствует пунктам 62 - 66 </w:t>
      </w:r>
      <w:r>
        <w:rPr>
          <w:rFonts w:ascii="Times New Roman" w:hAnsi="Times New Roman"/>
          <w:sz w:val="28"/>
        </w:rPr>
        <w:t>Административного регламента и при</w:t>
      </w:r>
      <w:r>
        <w:rPr>
          <w:rFonts w:ascii="Times New Roman" w:hAnsi="Times New Roman"/>
          <w:sz w:val="28"/>
        </w:rPr>
        <w:t xml:space="preserve">меняются для каждого </w:t>
      </w:r>
      <w:r>
        <w:rPr>
          <w:rFonts w:ascii="Times New Roman" w:hAnsi="Times New Roman"/>
          <w:sz w:val="28"/>
        </w:rPr>
        <w:t>варианта предоставления услуги.</w:t>
      </w:r>
    </w:p>
    <w:p w14:paraId="9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98010000">
      <w:pPr>
        <w:widowControl w:val="0"/>
        <w:spacing w:after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99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принятия решения о предоставлении </w:t>
      </w:r>
    </w:p>
    <w:p w14:paraId="9A010000">
      <w:pPr>
        <w:widowControl w:val="0"/>
        <w:spacing w:after="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Осно</w:t>
      </w:r>
      <w:r>
        <w:rPr>
          <w:rFonts w:ascii="Times New Roman" w:hAnsi="Times New Roman"/>
          <w:sz w:val="28"/>
        </w:rPr>
        <w:t xml:space="preserve">ванием для начала административной процедуры является поступление в комитет уведомления о завершении сноса и документов, указанных в пункте 83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89. </w:t>
      </w:r>
      <w:r>
        <w:rPr>
          <w:rFonts w:ascii="Times New Roman" w:hAnsi="Times New Roman"/>
          <w:sz w:val="28"/>
        </w:rPr>
        <w:t>Основания для отказа в предоставлении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отсутствуют.</w:t>
      </w:r>
    </w:p>
    <w:p w14:paraId="9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Руководитель отдела информационного обеспечения градостроительной деятельности комитета в течение 4 рабочих дней со дня поступления уведомления о завершении сноса и документов, указанных в  пункте 83 Административного регламента, обеспечивает:</w:t>
      </w:r>
    </w:p>
    <w:p w14:paraId="9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размещение уведомления о завершении сноса в информационной системе обеспечения градостроительной деятельности, подготовку проекта </w:t>
      </w:r>
      <w:r>
        <w:rPr>
          <w:rFonts w:ascii="Times New Roman" w:hAnsi="Times New Roman"/>
          <w:sz w:val="28"/>
        </w:rPr>
        <w:t>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завершении сноса по форме согласно Приложению 7 к Административному регламенту (в двух экземплярах);</w:t>
      </w:r>
    </w:p>
    <w:p w14:paraId="A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направление уведомления о завершении сноса, документов, указанных в </w:t>
      </w:r>
      <w:r>
        <w:rPr>
          <w:rFonts w:ascii="Times New Roman" w:hAnsi="Times New Roman"/>
          <w:sz w:val="28"/>
        </w:rPr>
        <w:t>пункте 83</w:t>
      </w:r>
      <w:r>
        <w:rPr>
          <w:rFonts w:ascii="Times New Roman" w:hAnsi="Times New Roman"/>
          <w:sz w:val="28"/>
        </w:rPr>
        <w:t xml:space="preserve"> Административного регламента,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завершении сноса заместителю руководителя комитета.</w:t>
      </w:r>
    </w:p>
    <w:p w14:paraId="A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Ответственность за размещение соответствующих документов в информационной системе обеспечения градостроительной деятельности, подготовку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завершении сноса несет руководитель отдела информационного обеспечения градостроительной деятельности комитета.</w:t>
      </w:r>
    </w:p>
    <w:p w14:paraId="A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Заместитель руководителя комитета подписывает проект уведомления о размещении уведомления о завершении сноса и документов, указанных в</w:t>
      </w:r>
      <w:r>
        <w:rPr>
          <w:rFonts w:ascii="Times New Roman" w:hAnsi="Times New Roman"/>
          <w:sz w:val="28"/>
        </w:rPr>
        <w:t xml:space="preserve"> пункте 83</w:t>
      </w:r>
      <w:r>
        <w:rPr>
          <w:rFonts w:ascii="Times New Roman" w:hAnsi="Times New Roman"/>
          <w:sz w:val="28"/>
        </w:rPr>
        <w:t xml:space="preserve"> Административного регламента, в течение 1 рабочего дня со дня их поступления, передает данные документы для регистрации в общий отдел комитета.</w:t>
      </w:r>
    </w:p>
    <w:p w14:paraId="A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 Специалист общего отдела комитета регистрирует уведомление о размещении в день его поступления и направляет его в орган регионального государственного строительного надзора.</w:t>
      </w:r>
    </w:p>
    <w:p w14:paraId="A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Окончанием административной процедуры является размещение соответствующего уведомления о завершении сноса в информационной системе обеспечения градостроительной деятельности специалистом отдела информационного обеспечения градостроительной деятельности комитета и направление уведомления о размещении в орган регионального государственного строительного надзора специалистом общего отдела комитета.</w:t>
      </w:r>
    </w:p>
    <w:p w14:paraId="A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исполнения административной процедуры сост</w:t>
      </w:r>
      <w:r>
        <w:rPr>
          <w:rFonts w:ascii="Times New Roman" w:hAnsi="Times New Roman"/>
          <w:sz w:val="28"/>
        </w:rPr>
        <w:t xml:space="preserve">авляет 5 рабочих дней. </w:t>
      </w:r>
    </w:p>
    <w:p w14:paraId="A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7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A801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редоставления результата услуги</w:t>
      </w:r>
    </w:p>
    <w:p w14:paraId="A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</w:t>
      </w:r>
      <w:r>
        <w:rPr>
          <w:rFonts w:ascii="Times New Roman" w:hAnsi="Times New Roman"/>
          <w:sz w:val="28"/>
          <w:highlight w:val="white"/>
        </w:rPr>
        <w:t xml:space="preserve">Направление </w:t>
      </w:r>
      <w:r>
        <w:rPr>
          <w:rFonts w:ascii="Times New Roman" w:hAnsi="Times New Roman"/>
          <w:sz w:val="28"/>
        </w:rPr>
        <w:t>результата услуги</w:t>
      </w:r>
      <w:r>
        <w:rPr>
          <w:rFonts w:ascii="Times New Roman" w:hAnsi="Times New Roman"/>
          <w:sz w:val="28"/>
          <w:highlight w:val="white"/>
        </w:rPr>
        <w:t xml:space="preserve"> заявителю не осуществляется.</w:t>
      </w:r>
    </w:p>
    <w:p w14:paraId="A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AC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дополнительных </w:t>
      </w:r>
    </w:p>
    <w:p w14:paraId="AD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от заявителя</w:t>
      </w:r>
    </w:p>
    <w:p w14:paraId="A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Получение дополнительных сведений от заявителя в процессе предоставления услуги не требуется.</w:t>
      </w:r>
    </w:p>
    <w:p w14:paraId="B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и порядок предоставления услуги в упреждающем (проактивном) режиме не предусмотре</w:t>
      </w:r>
      <w:r>
        <w:rPr>
          <w:rFonts w:ascii="Times New Roman" w:hAnsi="Times New Roman"/>
          <w:sz w:val="28"/>
        </w:rPr>
        <w:t>ны.</w:t>
      </w:r>
    </w:p>
    <w:p w14:paraId="B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97.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</w:t>
      </w:r>
      <w:r>
        <w:rPr>
          <w:rStyle w:val="Style_4_ch"/>
          <w:rFonts w:ascii="Times New Roman" w:hAnsi="Times New Roman"/>
          <w:sz w:val="28"/>
        </w:rPr>
        <w:t xml:space="preserve"> предоставлении услуги оценка сведений о заявителе и (или) объектах, принадл</w:t>
      </w:r>
      <w:r>
        <w:rPr>
          <w:rStyle w:val="Style_4_ch"/>
          <w:rFonts w:ascii="Times New Roman" w:hAnsi="Times New Roman"/>
          <w:sz w:val="28"/>
        </w:rPr>
        <w:t>е</w:t>
      </w:r>
      <w:r>
        <w:rPr>
          <w:rStyle w:val="Style_4_ch"/>
          <w:rFonts w:ascii="Times New Roman" w:hAnsi="Times New Roman"/>
          <w:sz w:val="28"/>
        </w:rPr>
        <w:t>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не предусмотрена.</w:t>
      </w:r>
    </w:p>
    <w:p w14:paraId="B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98. П</w:t>
      </w:r>
      <w:r>
        <w:rPr>
          <w:rStyle w:val="Style_4_ch"/>
          <w:rFonts w:ascii="Times New Roman" w:hAnsi="Times New Roman"/>
          <w:sz w:val="28"/>
        </w:rPr>
        <w:t xml:space="preserve">осле принятия решения о предоставлении </w:t>
      </w:r>
      <w:r>
        <w:rPr>
          <w:rStyle w:val="Style_4_ch"/>
          <w:rFonts w:ascii="Times New Roman" w:hAnsi="Times New Roman"/>
          <w:sz w:val="28"/>
        </w:rPr>
        <w:t xml:space="preserve">услуги </w:t>
      </w:r>
      <w:r>
        <w:rPr>
          <w:rStyle w:val="Style_4_ch"/>
          <w:rFonts w:ascii="Times New Roman" w:hAnsi="Times New Roman"/>
          <w:sz w:val="28"/>
        </w:rPr>
        <w:t xml:space="preserve">распределение в отношении заявителя ограниченного ресурса (в том числе </w:t>
      </w:r>
      <w:r>
        <w:rPr>
          <w:rStyle w:val="Style_4_ch"/>
          <w:rFonts w:ascii="Times New Roman" w:hAnsi="Times New Roman"/>
          <w:sz w:val="28"/>
        </w:rPr>
        <w:t xml:space="preserve">земельных участков, радиочастот, квот) </w:t>
      </w:r>
      <w:r>
        <w:rPr>
          <w:rStyle w:val="Style_4_ch"/>
          <w:rFonts w:ascii="Times New Roman" w:hAnsi="Times New Roman"/>
          <w:sz w:val="28"/>
        </w:rPr>
        <w:t>не преду</w:t>
      </w:r>
      <w:r>
        <w:rPr>
          <w:rStyle w:val="Style_4_ch"/>
          <w:rFonts w:ascii="Times New Roman" w:hAnsi="Times New Roman"/>
          <w:sz w:val="28"/>
        </w:rPr>
        <w:t>см</w:t>
      </w:r>
      <w:r>
        <w:rPr>
          <w:rStyle w:val="Style_4_ch"/>
          <w:rFonts w:ascii="Times New Roman" w:hAnsi="Times New Roman"/>
          <w:sz w:val="28"/>
        </w:rPr>
        <w:t>отрено.</w:t>
      </w:r>
    </w:p>
    <w:p w14:paraId="B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4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Формы контроля за исполнением</w:t>
      </w:r>
    </w:p>
    <w:p w14:paraId="B5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14:paraId="B6010000">
      <w:pPr>
        <w:keepNext w:val="0"/>
        <w:keepLines w:val="0"/>
        <w:widowControl w:val="0"/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B7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осуществления текущего контрол</w:t>
      </w:r>
      <w:r>
        <w:rPr>
          <w:rFonts w:ascii="Times New Roman" w:hAnsi="Times New Roman"/>
          <w:sz w:val="28"/>
        </w:rPr>
        <w:t xml:space="preserve">я за соблюдением </w:t>
      </w:r>
    </w:p>
    <w:p w14:paraId="B8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исполнением ответственными должно</w:t>
      </w:r>
      <w:r>
        <w:rPr>
          <w:rFonts w:ascii="Times New Roman" w:hAnsi="Times New Roman"/>
          <w:sz w:val="28"/>
        </w:rPr>
        <w:t>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B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Текущий контроль за соблюде</w:t>
      </w:r>
      <w:r>
        <w:rPr>
          <w:rFonts w:ascii="Times New Roman" w:hAnsi="Times New Roman"/>
          <w:sz w:val="28"/>
        </w:rPr>
        <w:t>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B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C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 w14:paraId="BD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внеплановых проверок полноты и качества предоставления услуги, </w:t>
      </w:r>
    </w:p>
    <w:p w14:paraId="BE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порядок и формы контроля за полнотой</w:t>
      </w:r>
    </w:p>
    <w:p w14:paraId="BF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качеством предоставления услуги</w:t>
      </w:r>
    </w:p>
    <w:p w14:paraId="C001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C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за полнотой и качеством предоставления услуги осуществляется уполномоченным органом администрации города Ставрополя (далее – Администрация) и вклю</w:t>
      </w:r>
      <w:r>
        <w:rPr>
          <w:rFonts w:ascii="Times New Roman" w:hAnsi="Times New Roman"/>
          <w:sz w:val="28"/>
        </w:rPr>
        <w:t>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</w:t>
      </w:r>
      <w:r>
        <w:rPr>
          <w:rFonts w:ascii="Times New Roman" w:hAnsi="Times New Roman"/>
          <w:sz w:val="28"/>
        </w:rPr>
        <w:t>ных лиц, специалистов комитета, МФЦ по предоставлению услуги.</w:t>
      </w:r>
    </w:p>
    <w:p w14:paraId="C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C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C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Для проведения проверки полноты и качества предоставления услуги уполномоченным органом Администрации формируется комиссия в составе должностных лиц Администрации, комитета и МФЦ.</w:t>
      </w:r>
    </w:p>
    <w:p w14:paraId="C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Периодичность проведения плановых проверок полноты и качества предоставления услуги определяется уполномоченным органом Администрации, но не реже одного раза в год.</w:t>
      </w:r>
    </w:p>
    <w:p w14:paraId="C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105. Внеплановые проверки проводятся по обращениям заявителей с </w:t>
      </w:r>
      <w:r>
        <w:rPr>
          <w:rFonts w:ascii="Times New Roman" w:hAnsi="Times New Roman"/>
          <w:sz w:val="28"/>
        </w:rPr>
        <w:t>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C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106. В ходе плановых и внеплановых проверок:</w:t>
      </w:r>
    </w:p>
    <w:p w14:paraId="C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C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C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14:paraId="C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108.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</w:t>
      </w:r>
      <w:r>
        <w:rPr>
          <w:rFonts w:ascii="Times New Roman" w:hAnsi="Times New Roman"/>
          <w:sz w:val="28"/>
        </w:rPr>
        <w:t>предусмотренных Административным регламентом.</w:t>
      </w:r>
    </w:p>
    <w:p w14:paraId="C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D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должностных лиц комитета, </w:t>
      </w:r>
    </w:p>
    <w:p w14:paraId="CE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и действия (бездействие), </w:t>
      </w:r>
    </w:p>
    <w:p w14:paraId="CF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принимаемые (осуществляемые) ими </w:t>
      </w:r>
    </w:p>
    <w:p w14:paraId="D0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предоставления услуги</w:t>
      </w:r>
    </w:p>
    <w:p w14:paraId="D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</w:t>
      </w:r>
      <w:r>
        <w:rPr>
          <w:rFonts w:ascii="Times New Roman" w:hAnsi="Times New Roman"/>
          <w:sz w:val="28"/>
        </w:rPr>
        <w:t>тративных процедур.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D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5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 w14:paraId="D6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 w14:paraId="D7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со стороны граждан, их объединений и организаций</w:t>
      </w:r>
    </w:p>
    <w:p w14:paraId="D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9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DA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</w:p>
    <w:p w14:paraId="DB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 w14:paraId="DC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и действий (бездействия) комитета,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DD010000">
      <w:pPr>
        <w:widowControl w:val="0"/>
        <w:tabs>
          <w:tab w:leader="none" w:pos="9356" w:val="right"/>
        </w:tabs>
        <w:spacing w:after="0" w:line="240" w:lineRule="auto"/>
        <w:ind w:firstLine="0"/>
        <w:jc w:val="both"/>
        <w:rPr>
          <w:rFonts w:ascii="Times New Roman" w:hAnsi="Times New Roman"/>
          <w:sz w:val="32"/>
        </w:rPr>
      </w:pPr>
    </w:p>
    <w:p w14:paraId="DE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</w:t>
      </w:r>
      <w:r>
        <w:rPr>
          <w:rFonts w:ascii="Times New Roman" w:hAnsi="Times New Roman"/>
          <w:sz w:val="28"/>
        </w:rPr>
        <w:t>нформирования заявителей о порядке</w:t>
      </w:r>
    </w:p>
    <w:p w14:paraId="DF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досудебного (внесудебного) обжалования, а также формы</w:t>
      </w:r>
    </w:p>
    <w:p w14:paraId="E0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способы подачи заявителями жалобы</w:t>
      </w:r>
    </w:p>
    <w:p w14:paraId="E101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2"/>
        </w:rPr>
      </w:pPr>
    </w:p>
    <w:p w14:paraId="E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112.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E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E4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жалобы</w:t>
      </w:r>
    </w:p>
    <w:p w14:paraId="E501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E6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 Заявитель может обратиться с жалобой, в том числе в следующих случаях:</w:t>
      </w:r>
    </w:p>
    <w:p w14:paraId="E7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уведомления, комплексного запроса;</w:t>
      </w:r>
    </w:p>
    <w:p w14:paraId="E8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E9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EA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EB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C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D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нарушение срока или порядка выдачи документов по результатам предоставления услуги;</w:t>
      </w:r>
    </w:p>
    <w:p w14:paraId="EE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EF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4 пункта 26 Административного регламента.</w:t>
      </w:r>
    </w:p>
    <w:p w14:paraId="F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F1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Исполнительный орган Ставропольского края, </w:t>
      </w:r>
    </w:p>
    <w:p w14:paraId="F2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местного самоуправления города Ставрополя </w:t>
      </w:r>
    </w:p>
    <w:p w14:paraId="F3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уполномоченные на рассмотрение жалобы должностные лица, </w:t>
      </w:r>
    </w:p>
    <w:p w14:paraId="F4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может быть направлена жалоба</w:t>
      </w:r>
    </w:p>
    <w:p w14:paraId="F501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2"/>
        </w:rPr>
      </w:pPr>
    </w:p>
    <w:p w14:paraId="F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114. Жалоба на действия специалистов комитета подается в комитет и рассматривается его руководителем.</w:t>
      </w:r>
    </w:p>
    <w:p w14:paraId="F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 на действия специалиста МФЦ подается в МФЦ и рассматривается его руководителем.</w:t>
      </w:r>
    </w:p>
    <w:p w14:paraId="F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14:paraId="F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14:paraId="F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>монопольным законодательством Российской Федерации.</w:t>
      </w:r>
    </w:p>
    <w:p w14:paraId="F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C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F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119</w:t>
      </w:r>
      <w:r>
        <w:rPr>
          <w:rFonts w:ascii="Times New Roman" w:hAnsi="Times New Roman"/>
          <w:sz w:val="28"/>
        </w:rPr>
        <w:t>. Жалоба подается в письменной форме на бумажном носителе или в электронной форме.</w:t>
      </w:r>
    </w:p>
    <w:p w14:paraId="F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Жалоба может быть направлена по почте, через МФЦ,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использованием информационно – 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14:paraId="0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121. Жалоба должна содержать:</w:t>
      </w:r>
    </w:p>
    <w:p w14:paraId="0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 органа (Администрация, 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0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</w:t>
      </w:r>
      <w:r>
        <w:rPr>
          <w:rFonts w:ascii="Times New Roman" w:hAnsi="Times New Roman"/>
          <w:sz w:val="28"/>
        </w:rPr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0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</w:t>
      </w:r>
      <w:r>
        <w:rPr>
          <w:rFonts w:ascii="Times New Roman" w:hAnsi="Times New Roman"/>
          <w:sz w:val="28"/>
        </w:rPr>
        <w:t>аличии), подтверждающие доводы заявителя, либо их копии.</w:t>
      </w:r>
    </w:p>
    <w:p w14:paraId="0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2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рассмотрения жалобы</w:t>
      </w:r>
    </w:p>
    <w:p w14:paraId="0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122. Жалоба регистрируется в день ее поступления в Администрацию, комитет, МФЦ.</w:t>
      </w:r>
    </w:p>
    <w:p w14:paraId="0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Жалоба, поступившая в Администрацию, комитет, МФЦ,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2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0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 результатам рассмотрения жалобы принимается одно из следующих решений:</w:t>
      </w:r>
    </w:p>
    <w:p w14:paraId="0E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0F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10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</w:t>
      </w:r>
      <w:r>
        <w:rPr>
          <w:rFonts w:ascii="Times New Roman" w:hAnsi="Times New Roman"/>
          <w:sz w:val="28"/>
        </w:rPr>
        <w:t>рганы прокуратуры.</w:t>
      </w:r>
    </w:p>
    <w:p w14:paraId="11020000">
      <w:pPr>
        <w:widowControl w:val="0"/>
        <w:tabs>
          <w:tab w:leader="none" w:pos="9356" w:val="right"/>
        </w:tabs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</w:p>
    <w:p w14:paraId="12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13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рассмотрения жалобы</w:t>
      </w:r>
    </w:p>
    <w:p w14:paraId="1402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15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Мотивированный ответ о резул</w:t>
      </w:r>
      <w:r>
        <w:rPr>
          <w:rFonts w:ascii="Times New Roman" w:hAnsi="Times New Roman"/>
          <w:sz w:val="28"/>
        </w:rPr>
        <w:t>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16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127. В случае признания жалобы подлежащей удовлетворению в ответе заявителю, указанном в пункте 126 Административного регламента, дается информация о действиях, осуществляемых комитетом,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7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заявителю, указанном в пункте 126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8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128.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комитета, МФЦ размещается на и</w:t>
      </w:r>
      <w:r>
        <w:rPr>
          <w:rFonts w:ascii="Times New Roman" w:hAnsi="Times New Roman"/>
          <w:sz w:val="28"/>
        </w:rPr>
        <w:t xml:space="preserve">нформационных стендах в местах предоставления услуги в комитете, МФЦ, </w:t>
      </w:r>
      <w:r>
        <w:rPr>
          <w:rFonts w:ascii="Times New Roman" w:hAnsi="Times New Roman"/>
          <w:sz w:val="28"/>
        </w:rPr>
        <w:t>на официальном сайте комитета, Едином портале, а также Портале госуд</w:t>
      </w:r>
      <w:r>
        <w:rPr>
          <w:rFonts w:ascii="Times New Roman" w:hAnsi="Times New Roman"/>
          <w:sz w:val="28"/>
        </w:rPr>
        <w:t>арственных и муниципальных услуг Ставропольского края.</w:t>
      </w:r>
    </w:p>
    <w:p w14:paraId="1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1A02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1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1C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Решение по жалобе может б</w:t>
      </w:r>
      <w:r>
        <w:rPr>
          <w:rFonts w:ascii="Times New Roman" w:hAnsi="Times New Roman"/>
          <w:sz w:val="28"/>
        </w:rPr>
        <w:t>ыть обжаловано в порядке, установленном законодательством Российской Федерации.</w:t>
      </w:r>
    </w:p>
    <w:p w14:paraId="1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1E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заявителя на получение информации </w:t>
      </w:r>
    </w:p>
    <w:p w14:paraId="1F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20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2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22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</w:t>
      </w:r>
      <w:r>
        <w:rPr>
          <w:rFonts w:ascii="Times New Roman" w:hAnsi="Times New Roman"/>
          <w:sz w:val="28"/>
        </w:rPr>
        <w:t>я сведения, составляющие государственную или иную охраняемую федеральным законом тайну.</w:t>
      </w:r>
    </w:p>
    <w:p w14:paraId="2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24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25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подачи и рассмотрения жалобы</w:t>
      </w:r>
    </w:p>
    <w:p w14:paraId="2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27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</w:t>
      </w:r>
      <w:r>
        <w:rPr>
          <w:rFonts w:ascii="Times New Roman" w:hAnsi="Times New Roman"/>
          <w:sz w:val="28"/>
        </w:rPr>
        <w:t>к, а также электронным сообщением по адресу, указанному заявителем в обращении.</w:t>
      </w:r>
    </w:p>
    <w:p w14:paraId="28020000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29020000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2A020000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62"/>
        <w:gridCol w:w="2693"/>
      </w:tblGrid>
      <w:tr>
        <w:trPr>
          <w:trHeight w:hRule="atLeast" w:val="656"/>
        </w:trPr>
        <w:tc>
          <w:tcPr>
            <w:tcW w:type="dxa" w:w="666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142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</w:t>
            </w:r>
          </w:p>
          <w:p w14:paraId="2C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142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градостроительства </w:t>
            </w:r>
          </w:p>
          <w:p w14:paraId="2D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142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 </w:t>
            </w:r>
          </w:p>
        </w:tc>
        <w:tc>
          <w:tcPr>
            <w:tcW w:type="dxa" w:w="26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851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Водяник</w:t>
            </w:r>
          </w:p>
        </w:tc>
      </w:tr>
    </w:tbl>
    <w:p w14:paraId="2F020000">
      <w:pPr>
        <w:widowControl w:val="1"/>
        <w:spacing w:after="0"/>
        <w:ind w:firstLine="709"/>
        <w:rPr>
          <w:rFonts w:ascii="Times New Roman" w:hAnsi="Times New Roman"/>
          <w:sz w:val="28"/>
        </w:rPr>
      </w:pPr>
    </w:p>
    <w:p w14:paraId="30020000">
      <w:pPr>
        <w:widowControl w:val="0"/>
        <w:spacing w:after="0" w:line="240" w:lineRule="exact"/>
        <w:ind w:firstLine="0" w:left="4819"/>
        <w:rPr>
          <w:rFonts w:ascii="Times New Roman" w:hAnsi="Times New Roman"/>
          <w:color w:val="000000"/>
          <w:sz w:val="28"/>
        </w:rPr>
      </w:pPr>
      <w:r>
        <w:br w:type="page"/>
      </w:r>
      <w:r>
        <w:rPr>
          <w:rFonts w:ascii="Times New Roman" w:hAnsi="Times New Roman"/>
          <w:color w:val="000000"/>
          <w:sz w:val="28"/>
        </w:rPr>
        <w:t>Приложение 1</w:t>
      </w:r>
    </w:p>
    <w:p w14:paraId="31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32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33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34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35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общих признаков, по которым объединяются категории заявителей, </w:t>
      </w:r>
    </w:p>
    <w:p w14:paraId="36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комбинации признаков заявителей, каждая из которых </w:t>
      </w:r>
    </w:p>
    <w:p w14:paraId="37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соответствует одному варианту предоставления муниципальной услуги</w:t>
      </w:r>
    </w:p>
    <w:p w14:paraId="38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Перечень общих признаков заявителей, </w:t>
            </w:r>
          </w:p>
          <w:p w14:paraId="3B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которым объединяются категории заявителей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аявитель обратился 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уведомлением о планируемом сносе объекта капитального строительства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аявитель обратился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уведомлением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 завершении сноса объекта капитального строительства</w:t>
            </w:r>
          </w:p>
        </w:tc>
      </w:tr>
    </w:tbl>
    <w:p w14:paraId="40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Комбинации признаков заявителей, </w:t>
            </w:r>
          </w:p>
          <w:p w14:paraId="43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каждая из которых </w:t>
            </w:r>
            <w:r>
              <w:rPr>
                <w:rFonts w:ascii="Times New Roman" w:hAnsi="Times New Roman"/>
                <w:sz w:val="28"/>
              </w:rPr>
              <w:t xml:space="preserve">соответствует одному варианту предоставления </w:t>
            </w:r>
            <w:r>
              <w:rPr>
                <w:rFonts w:ascii="Times New Roman" w:hAnsi="Times New Roman"/>
                <w:sz w:val="28"/>
              </w:rPr>
              <w:t>муниципальной услуги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Физические или юридические лица и 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представители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застройщиками (лицами, обеспечивающими на принадлежащим им земельном участке или на земельном участке иного правообладателя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"https://login.consultant.ru/link/?req=doc&amp;base=LAW&amp;n=461102&amp;dst=3037кодексРоссийскойФедерацииот 29.12.2004 N 190-ФЗ (ред. от 25.12.2023) (с изм. и доп., вступ. в силу с 01.05.2024){КонсультантПлюс}" \o "Градостроительный"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пункту 16 статьи 1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Градостроительного кодекса Российской Федерации) снос объектов капитального строительства) или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техническими заказчиками (в случае передачи застройщиком своих функций)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Физические или юридические лица, их представители, </w:t>
            </w:r>
            <w:r>
              <w:rPr>
                <w:rFonts w:ascii="Times New Roman" w:hAnsi="Times New Roman"/>
                <w:color w:val="000000"/>
                <w:sz w:val="28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застройщиками (лицами, обеспечивающими на принадлежащим им земельном участке или на земельном участке иного правообладателя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"https://login.consultant.ru/link/?req=doc&amp;base=LAW&amp;n=461102&amp;dst=3037кодексРоссийскойФедерацииот 29.12.2004 N 190-ФЗ (ред. от 25.12.2023) (с изм. и доп., вступ. в силу с 01.05.2024){КонсультантПлюс}" \o "Градостроительный"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пункту 16 статьи 1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Градостроительного кодекса Российской Федерации) снос объектов капитального строительства) или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техническими заказчиками (в случае передачи застройщиком своих функций)</w:t>
            </w:r>
          </w:p>
        </w:tc>
      </w:tr>
    </w:tbl>
    <w:p w14:paraId="48020000">
      <w:pPr>
        <w:widowControl w:val="0"/>
        <w:spacing w:after="0" w:line="240" w:lineRule="exact"/>
        <w:ind w:firstLine="0" w:left="-142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49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br w:type="page"/>
      </w:r>
      <w:r>
        <w:rPr>
          <w:rFonts w:ascii="Times New Roman" w:hAnsi="Times New Roman"/>
          <w:color w:val="000000"/>
          <w:sz w:val="28"/>
        </w:rPr>
        <w:t>Приложение 2</w:t>
      </w:r>
    </w:p>
    <w:p w14:paraId="4A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4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4C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4D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4E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</w:t>
      </w:r>
    </w:p>
    <w:p w14:paraId="4F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</w:t>
      </w:r>
    </w:p>
    <w:p w14:paraId="5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1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приостановлении</w:t>
      </w:r>
    </w:p>
    <w:p w14:paraId="52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предоставления услуги</w:t>
      </w:r>
    </w:p>
    <w:p w14:paraId="53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4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___________________!</w:t>
      </w:r>
    </w:p>
    <w:p w14:paraId="5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Уведомляем Вас, что предоставление </w:t>
      </w:r>
      <w:r>
        <w:rPr>
          <w:rFonts w:ascii="Times New Roman" w:hAnsi="Times New Roman"/>
          <w:color w:val="000000"/>
          <w:sz w:val="28"/>
        </w:rPr>
        <w:t>муниципальной услуги «</w:t>
      </w:r>
      <w:r>
        <w:rPr>
          <w:rFonts w:ascii="Times New Roman" w:hAnsi="Times New Roman"/>
          <w:color w:val="000000"/>
          <w:sz w:val="28"/>
        </w:rPr>
        <w:t xml:space="preserve">Направление уведомления о планируемом сносе объекта капитального </w:t>
      </w:r>
      <w:r>
        <w:rPr>
          <w:rFonts w:ascii="Times New Roman" w:hAnsi="Times New Roman"/>
          <w:color w:val="000000"/>
          <w:sz w:val="28"/>
        </w:rPr>
        <w:t xml:space="preserve">строительства и уведомления о завершении сноса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строительства» по делу от</w:t>
      </w:r>
      <w:r>
        <w:rPr>
          <w:rFonts w:ascii="Times New Roman" w:hAnsi="Times New Roman"/>
          <w:color w:val="000000"/>
          <w:sz w:val="28"/>
        </w:rPr>
        <w:t xml:space="preserve"> 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 xml:space="preserve">№ ______ в отношении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 по адресу: _________________________________________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_______</w:t>
      </w:r>
    </w:p>
    <w:p w14:paraId="5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приостановлено в связи с непредставлением Вами следующих документов: 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______.</w:t>
      </w: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Предлагаем Вам представить указанные выше документы в течение 15 </w:t>
      </w:r>
      <w:r>
        <w:rPr>
          <w:rFonts w:ascii="Times New Roman" w:hAnsi="Times New Roman"/>
          <w:color w:val="000000"/>
          <w:sz w:val="28"/>
        </w:rPr>
        <w:t xml:space="preserve">календарных дней со дня направления данного уведомления. </w:t>
      </w: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непредоставления необходимых документов в полном объеме в указанный срок </w:t>
      </w:r>
      <w:r>
        <w:rPr>
          <w:rFonts w:ascii="Times New Roman" w:hAnsi="Times New Roman"/>
          <w:color w:val="000000"/>
          <w:sz w:val="28"/>
        </w:rPr>
        <w:t xml:space="preserve">уведомление о планируемом сносе объекта капитального строительства будет </w:t>
      </w:r>
      <w:r>
        <w:rPr>
          <w:rFonts w:ascii="Times New Roman" w:hAnsi="Times New Roman"/>
          <w:color w:val="000000"/>
          <w:sz w:val="28"/>
        </w:rPr>
        <w:t>оставлено без рассмотрения.</w:t>
      </w:r>
    </w:p>
    <w:p w14:paraId="5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C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5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5F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                                                             Ф.И.О.</w:t>
      </w:r>
    </w:p>
    <w:p w14:paraId="6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</w:t>
      </w:r>
    </w:p>
    <w:p w14:paraId="62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  <w:r>
        <w:rPr>
          <w:rFonts w:ascii="Times New Roman" w:hAnsi="Times New Roman"/>
        </w:rPr>
        <w:br w:type="page"/>
      </w:r>
    </w:p>
    <w:p w14:paraId="63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3</w:t>
      </w:r>
    </w:p>
    <w:p w14:paraId="64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6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7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РАСПИСКА О ПРИЕМЕ ДОКУМЕНТОВ</w:t>
      </w:r>
    </w:p>
    <w:p w14:paraId="68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9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Заявитель:</w:t>
      </w:r>
    </w:p>
    <w:p w14:paraId="6A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6B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6C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документов, необходимых для предоставления услуги,</w:t>
      </w:r>
    </w:p>
    <w:p w14:paraId="6D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представленных заявителем</w:t>
      </w:r>
    </w:p>
    <w:p w14:paraId="6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4"/>
        <w:gridCol w:w="5896"/>
        <w:gridCol w:w="2130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</w:t>
            </w:r>
          </w:p>
          <w:p w14:paraId="70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документа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Принял:</w:t>
      </w:r>
    </w:p>
    <w:p w14:paraId="9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58"/>
        <w:gridCol w:w="2916"/>
        <w:gridCol w:w="2268"/>
      </w:tblGrid>
      <w:tr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Подпись</w:t>
            </w:r>
          </w:p>
        </w:tc>
      </w:tr>
    </w:tbl>
    <w:p w14:paraId="9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br w:type="page"/>
      </w:r>
    </w:p>
    <w:p w14:paraId="95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4</w:t>
      </w:r>
    </w:p>
    <w:p w14:paraId="96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9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98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99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9A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</w:t>
      </w:r>
    </w:p>
    <w:p w14:paraId="9B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</w:t>
      </w:r>
    </w:p>
    <w:p w14:paraId="9C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9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 приеме к рассмотрению</w:t>
      </w:r>
    </w:p>
    <w:p w14:paraId="9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уведомления и документов, необходимых</w:t>
      </w:r>
    </w:p>
    <w:p w14:paraId="9F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предоставления услуги,</w:t>
      </w:r>
    </w:p>
    <w:p w14:paraId="A0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поступивших в электронной форме</w:t>
      </w:r>
    </w:p>
    <w:p w14:paraId="A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2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___________________!</w:t>
      </w:r>
    </w:p>
    <w:p w14:paraId="A3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принятии Вашего уведомления и документов, необходимых для </w:t>
      </w:r>
      <w:r>
        <w:rPr>
          <w:rFonts w:ascii="Times New Roman" w:hAnsi="Times New Roman"/>
          <w:color w:val="000000"/>
          <w:sz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строительства», поступивших в электронной форме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________, отказано в связи с __</w:t>
      </w:r>
      <w:r>
        <w:rPr>
          <w:rFonts w:ascii="Times New Roman" w:hAnsi="Times New Roman"/>
          <w:color w:val="000000"/>
          <w:sz w:val="28"/>
        </w:rPr>
        <w:t>___________________________</w:t>
      </w:r>
      <w:r>
        <w:rPr>
          <w:rFonts w:ascii="Times New Roman" w:hAnsi="Times New Roman"/>
          <w:color w:val="000000"/>
          <w:sz w:val="28"/>
        </w:rPr>
        <w:t>_________________________</w:t>
      </w:r>
      <w:r>
        <w:rPr>
          <w:rFonts w:ascii="Times New Roman" w:hAnsi="Times New Roman"/>
          <w:color w:val="000000"/>
          <w:sz w:val="28"/>
        </w:rPr>
        <w:t>______</w:t>
      </w:r>
    </w:p>
    <w:p w14:paraId="A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</w:p>
    <w:p w14:paraId="A6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(дата  поступления документов)   (указываются основания для отказа в приеме</w:t>
      </w:r>
      <w:r>
        <w:rPr>
          <w:rFonts w:ascii="Times New Roman" w:hAnsi="Times New Roman"/>
          <w:color w:val="000000"/>
          <w:sz w:val="22"/>
        </w:rPr>
        <w:t xml:space="preserve"> к рассмотрению уведомления и документов, необходимых</w:t>
      </w:r>
      <w:r>
        <w:rPr>
          <w:rFonts w:ascii="Times New Roman" w:hAnsi="Times New Roman"/>
          <w:color w:val="000000"/>
          <w:sz w:val="22"/>
        </w:rPr>
        <w:t xml:space="preserve"> для предоставления услуги, поступивших в электронной форме)</w:t>
      </w:r>
    </w:p>
    <w:p w14:paraId="A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8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9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A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AB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AC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Ф.И.О.</w:t>
      </w:r>
    </w:p>
    <w:p w14:paraId="A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</w:t>
      </w:r>
    </w:p>
    <w:p w14:paraId="B2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  <w:r>
        <w:rPr>
          <w:rFonts w:ascii="Times New Roman" w:hAnsi="Times New Roman"/>
        </w:rPr>
        <w:br w:type="page"/>
      </w:r>
    </w:p>
    <w:p w14:paraId="B3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5</w:t>
      </w:r>
    </w:p>
    <w:p w14:paraId="B4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B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</w:p>
    <w:p w14:paraId="B6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B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8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</w:t>
      </w:r>
    </w:p>
    <w:p w14:paraId="B9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BA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</w:t>
      </w:r>
    </w:p>
    <w:p w14:paraId="B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</w:p>
    <w:p w14:paraId="BC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оставлении уведомления</w:t>
      </w:r>
    </w:p>
    <w:p w14:paraId="B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без рассмотрения </w:t>
      </w:r>
      <w:r>
        <w:rPr>
          <w:rFonts w:ascii="Times New Roman" w:hAnsi="Times New Roman"/>
          <w:color w:val="000000"/>
          <w:sz w:val="28"/>
        </w:rPr>
        <w:t>уведомления</w:t>
      </w:r>
    </w:p>
    <w:p w14:paraId="B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планируемом сносе объекта</w:t>
      </w:r>
    </w:p>
    <w:p w14:paraId="BF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капитального строительства или</w:t>
      </w:r>
    </w:p>
    <w:p w14:paraId="C0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уведомления о завершении сноса</w:t>
      </w:r>
    </w:p>
    <w:p w14:paraId="C1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</w:t>
      </w:r>
    </w:p>
    <w:p w14:paraId="C2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3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___________________!</w:t>
      </w:r>
    </w:p>
    <w:p w14:paraId="C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Комитет градостроительства администрации города Ставрополя оставляет </w:t>
      </w:r>
      <w:r>
        <w:rPr>
          <w:rFonts w:ascii="Times New Roman" w:hAnsi="Times New Roman"/>
          <w:color w:val="000000"/>
          <w:sz w:val="28"/>
        </w:rPr>
        <w:t xml:space="preserve">без рассмотрения представленное Вами уведомление о планируемом сносе () </w:t>
      </w:r>
      <w:r>
        <w:rPr>
          <w:rFonts w:ascii="Times New Roman" w:hAnsi="Times New Roman"/>
          <w:color w:val="000000"/>
          <w:sz w:val="28"/>
        </w:rPr>
        <w:t xml:space="preserve">объекта капитального строительства или </w:t>
      </w:r>
      <w:r>
        <w:rPr>
          <w:rFonts w:ascii="Times New Roman" w:hAnsi="Times New Roman"/>
          <w:color w:val="000000"/>
          <w:sz w:val="28"/>
        </w:rPr>
        <w:t xml:space="preserve">уведомление о завершении сноса </w:t>
      </w:r>
      <w:r>
        <w:rPr>
          <w:rFonts w:ascii="Times New Roman" w:hAnsi="Times New Roman"/>
          <w:color w:val="000000"/>
          <w:sz w:val="28"/>
        </w:rPr>
        <w:t xml:space="preserve">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</w:t>
      </w:r>
      <w:r>
        <w:rPr>
          <w:rFonts w:ascii="Times New Roman" w:hAnsi="Times New Roman"/>
          <w:color w:val="000000"/>
          <w:sz w:val="28"/>
        </w:rPr>
        <w:t xml:space="preserve"> по делу                              от 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__№</w:t>
      </w:r>
      <w:r>
        <w:rPr>
          <w:rFonts w:ascii="Times New Roman" w:hAnsi="Times New Roman"/>
          <w:color w:val="000000"/>
          <w:sz w:val="28"/>
        </w:rPr>
        <w:t xml:space="preserve"> ______ о предоставлении муниципальной </w:t>
      </w:r>
      <w:r>
        <w:rPr>
          <w:rFonts w:ascii="Times New Roman" w:hAnsi="Times New Roman"/>
          <w:color w:val="000000"/>
          <w:sz w:val="28"/>
        </w:rPr>
        <w:t>услуги «</w:t>
      </w:r>
      <w:r>
        <w:rPr>
          <w:rFonts w:ascii="Times New Roman" w:hAnsi="Times New Roman"/>
          <w:color w:val="000000"/>
          <w:sz w:val="28"/>
        </w:rPr>
        <w:t xml:space="preserve">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отношении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 по адресу: 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</w:p>
    <w:p w14:paraId="C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 xml:space="preserve">______________________ в </w:t>
      </w:r>
      <w:r>
        <w:rPr>
          <w:rFonts w:ascii="Times New Roman" w:hAnsi="Times New Roman"/>
          <w:color w:val="000000"/>
          <w:sz w:val="28"/>
        </w:rPr>
        <w:t>связи с непредоставлением 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</w:t>
      </w:r>
    </w:p>
    <w:p w14:paraId="C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_________________</w:t>
      </w:r>
    </w:p>
    <w:p w14:paraId="C8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(указывается наименование документа)</w:t>
      </w:r>
    </w:p>
    <w:p w14:paraId="C9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срок, указанный в уведомлении о приостановлении предоставления услуги от</w:t>
      </w:r>
      <w:r>
        <w:rPr>
          <w:rFonts w:ascii="Times New Roman" w:hAnsi="Times New Roman"/>
          <w:color w:val="000000"/>
          <w:sz w:val="28"/>
        </w:rPr>
        <w:t xml:space="preserve">_________________ </w:t>
      </w:r>
      <w:r>
        <w:rPr>
          <w:rFonts w:ascii="Times New Roman" w:hAnsi="Times New Roman"/>
          <w:color w:val="000000"/>
          <w:sz w:val="28"/>
        </w:rPr>
        <w:t>№ ___________________.</w:t>
      </w:r>
    </w:p>
    <w:p w14:paraId="C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C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C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CF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                                                             Ф.И.О.</w:t>
      </w:r>
    </w:p>
    <w:p w14:paraId="D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</w:t>
      </w:r>
    </w:p>
    <w:p w14:paraId="D2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Тел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</w:rPr>
        <w:br w:type="page"/>
      </w:r>
    </w:p>
    <w:p w14:paraId="D3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6</w:t>
      </w:r>
    </w:p>
    <w:p w14:paraId="D4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D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6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Форма</w:t>
      </w:r>
    </w:p>
    <w:p w14:paraId="D7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D8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Орган регионального государственного</w:t>
      </w:r>
    </w:p>
    <w:p w14:paraId="D9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строительного надзора</w:t>
      </w:r>
    </w:p>
    <w:p w14:paraId="DA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Ставропольского края</w:t>
      </w:r>
    </w:p>
    <w:p w14:paraId="D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C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DD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размещении в информационной системе обеспечения градостроительной </w:t>
      </w:r>
      <w:r>
        <w:rPr>
          <w:rFonts w:ascii="Times New Roman" w:hAnsi="Times New Roman"/>
          <w:color w:val="000000"/>
          <w:sz w:val="28"/>
        </w:rPr>
        <w:t xml:space="preserve">деятельности уведомления о планируемом сносе объекта капитального </w:t>
      </w:r>
      <w:r>
        <w:rPr>
          <w:rFonts w:ascii="Times New Roman" w:hAnsi="Times New Roman"/>
          <w:color w:val="000000"/>
          <w:sz w:val="28"/>
        </w:rPr>
        <w:t xml:space="preserve">строительства и документов,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"https://login.consultant.ru/link/?req=doc&amp;base=LAW&amp;n=461102&amp;dst=2774кодексРоссийскойФедерацииот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10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Российской Федерации</w:t>
      </w:r>
    </w:p>
    <w:p w14:paraId="D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F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______________________!</w:t>
      </w:r>
    </w:p>
    <w:p w14:paraId="E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E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"https://login.consultant.ru/link/?req=doc&amp;base=LAW&amp;n=461102&amp;dst=2777кодексРоссийскойФедерацииот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11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</w:t>
      </w:r>
      <w:r>
        <w:rPr>
          <w:rFonts w:ascii="Times New Roman" w:hAnsi="Times New Roman"/>
          <w:color w:val="000000"/>
          <w:sz w:val="28"/>
        </w:rPr>
        <w:t xml:space="preserve">Российской Федерации уведомляем о размещении в информационной системе </w:t>
      </w:r>
      <w:r>
        <w:rPr>
          <w:rFonts w:ascii="Times New Roman" w:hAnsi="Times New Roman"/>
          <w:color w:val="000000"/>
          <w:sz w:val="28"/>
        </w:rPr>
        <w:t xml:space="preserve">обеспечения градостроительной деятельности уведомления о планируемом сносе </w:t>
      </w:r>
      <w:r>
        <w:rPr>
          <w:rFonts w:ascii="Times New Roman" w:hAnsi="Times New Roman"/>
          <w:color w:val="000000"/>
          <w:sz w:val="28"/>
        </w:rPr>
        <w:t xml:space="preserve">объекта капитального строительства с кадастровым номером (при наличии) </w:t>
      </w:r>
      <w:r>
        <w:rPr>
          <w:rFonts w:ascii="Times New Roman" w:hAnsi="Times New Roman"/>
          <w:color w:val="000000"/>
          <w:sz w:val="28"/>
        </w:rPr>
        <w:t xml:space="preserve">_____________________________________, расположенном на земельном участке с </w:t>
      </w:r>
      <w:r>
        <w:rPr>
          <w:rFonts w:ascii="Times New Roman" w:hAnsi="Times New Roman"/>
          <w:color w:val="000000"/>
          <w:sz w:val="28"/>
        </w:rPr>
        <w:t>кадастровым  номером  (при наличии) ___________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_____________ по адресу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</w:t>
      </w:r>
    </w:p>
    <w:p w14:paraId="E2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или описание</w:t>
      </w:r>
      <w:r>
        <w:rPr>
          <w:rFonts w:ascii="Times New Roman" w:hAnsi="Times New Roman"/>
          <w:color w:val="000000"/>
          <w:sz w:val="22"/>
        </w:rPr>
        <w:t xml:space="preserve"> местоположения земельного участка)</w:t>
      </w:r>
    </w:p>
    <w:p w14:paraId="E3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</w:p>
    <w:p w14:paraId="E4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документов,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"https://login.consultant.ru/link/?req=doc&amp;base=LAW&amp;n=461102&amp;dst=2774кодексРоссийскойФедерацииот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10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</w:t>
      </w:r>
      <w:r>
        <w:rPr>
          <w:rFonts w:ascii="Times New Roman" w:hAnsi="Times New Roman"/>
          <w:color w:val="000000"/>
          <w:sz w:val="28"/>
        </w:rPr>
        <w:t>Российской Федерации,  направленных  застройщиком/техническим</w:t>
      </w:r>
    </w:p>
    <w:p w14:paraId="E5020000">
      <w:pPr>
        <w:widowControl w:val="0"/>
        <w:spacing w:after="0" w:line="240" w:lineRule="exact"/>
        <w:ind w:firstLine="0" w:left="4961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(ненужное зачеркнуть)</w:t>
      </w:r>
    </w:p>
    <w:p w14:paraId="E6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заказчиком: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</w:t>
      </w:r>
    </w:p>
    <w:p w14:paraId="E7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(Ф.И.О., место жительства - для физического лица; </w:t>
      </w:r>
      <w:r>
        <w:rPr>
          <w:rFonts w:ascii="Times New Roman" w:hAnsi="Times New Roman"/>
          <w:color w:val="000000"/>
          <w:sz w:val="22"/>
        </w:rPr>
        <w:t>наименование, место нахождения - для юридического лица)</w:t>
      </w:r>
    </w:p>
    <w:p w14:paraId="E8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E9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EA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EB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Ф.И.О.</w:t>
      </w:r>
    </w:p>
    <w:p w14:paraId="EC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E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исполнителя,</w:t>
      </w:r>
    </w:p>
    <w:p w14:paraId="E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</w:p>
    <w:p w14:paraId="EF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000000"/>
          <w:sz w:val="28"/>
        </w:rPr>
        <w:t>Приложение 7</w:t>
      </w:r>
    </w:p>
    <w:p w14:paraId="F0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F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F2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F3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F4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 регионального</w:t>
      </w:r>
    </w:p>
    <w:p w14:paraId="F5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государственного строительного надзора</w:t>
      </w:r>
    </w:p>
    <w:p w14:paraId="F6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Ставропольского края</w:t>
      </w:r>
    </w:p>
    <w:p w14:paraId="F7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F8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F9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размещении в информационной системе обеспечения</w:t>
      </w:r>
    </w:p>
    <w:p w14:paraId="FA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градостроительной деятельности уведомления о завершении</w:t>
      </w:r>
    </w:p>
    <w:p w14:paraId="FB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сноса объекта капитального строительства</w:t>
      </w:r>
    </w:p>
    <w:p w14:paraId="FC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FD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______________________!</w:t>
      </w:r>
    </w:p>
    <w:p w14:paraId="F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F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"https://login.consultant.ru/link/?req=doc&amp;base=LAW&amp;n=461102&amp;dst=2780кодексРоссийскойФедерацииот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14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</w:t>
      </w:r>
    </w:p>
    <w:p w14:paraId="00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Российской Федерации уведомляем о размещении в информационной системе </w:t>
      </w:r>
      <w:r>
        <w:rPr>
          <w:rFonts w:ascii="Times New Roman" w:hAnsi="Times New Roman"/>
          <w:color w:val="000000"/>
          <w:sz w:val="28"/>
        </w:rPr>
        <w:t xml:space="preserve">обеспечения градостроительной деятельности уведомления о планируемом </w:t>
      </w:r>
      <w:r>
        <w:rPr>
          <w:rFonts w:ascii="Times New Roman" w:hAnsi="Times New Roman"/>
          <w:color w:val="000000"/>
          <w:sz w:val="28"/>
        </w:rPr>
        <w:t>сносе</w:t>
      </w:r>
      <w:r>
        <w:rPr>
          <w:rFonts w:ascii="Times New Roman" w:hAnsi="Times New Roman"/>
          <w:color w:val="000000"/>
          <w:sz w:val="28"/>
        </w:rPr>
        <w:t xml:space="preserve"> объекта капитального строительства с кадастровым номером</w:t>
      </w:r>
      <w:r>
        <w:rPr>
          <w:rFonts w:ascii="Times New Roman" w:hAnsi="Times New Roman"/>
          <w:color w:val="000000"/>
          <w:sz w:val="28"/>
        </w:rPr>
        <w:t xml:space="preserve">_____________________________________, расположенном на земельном участке с </w:t>
      </w:r>
      <w:r>
        <w:rPr>
          <w:rFonts w:ascii="Times New Roman" w:hAnsi="Times New Roman"/>
          <w:color w:val="000000"/>
          <w:sz w:val="28"/>
        </w:rPr>
        <w:t xml:space="preserve">кадастровым номером (при наличии) 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адресу</w:t>
      </w:r>
      <w:r>
        <w:rPr>
          <w:rFonts w:ascii="Times New Roman" w:hAnsi="Times New Roman"/>
          <w:color w:val="000000"/>
          <w:sz w:val="28"/>
        </w:rPr>
        <w:t>__________________________________________________________,</w:t>
      </w:r>
    </w:p>
    <w:p w14:paraId="01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02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(адрес или описание</w:t>
      </w:r>
      <w:r>
        <w:rPr>
          <w:rFonts w:ascii="Times New Roman" w:hAnsi="Times New Roman"/>
          <w:color w:val="000000"/>
          <w:sz w:val="22"/>
        </w:rPr>
        <w:t xml:space="preserve"> местоположения земельного участка)</w:t>
      </w:r>
    </w:p>
    <w:p w14:paraId="03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направленное застройщиком/техническим заказчиком:</w:t>
      </w:r>
    </w:p>
    <w:p w14:paraId="04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(ненужное зачеркнуть)</w:t>
      </w:r>
    </w:p>
    <w:p w14:paraId="05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14:paraId="06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(Ф.И.О., место жительства - для физического лица;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наименование, место нахождения - для юридического лица)</w:t>
      </w:r>
    </w:p>
    <w:p w14:paraId="07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8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9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A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0B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0C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Ф.И.О.</w:t>
      </w:r>
    </w:p>
    <w:p w14:paraId="0D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E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исполнителя,</w:t>
      </w:r>
    </w:p>
    <w:p w14:paraId="0F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  <w:r>
        <w:br w:type="page"/>
      </w:r>
    </w:p>
    <w:p w14:paraId="10030000">
      <w:pPr>
        <w:widowControl w:val="0"/>
        <w:spacing w:after="0" w:line="240" w:lineRule="auto"/>
        <w:ind w:firstLine="0" w:left="481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8</w:t>
      </w:r>
    </w:p>
    <w:p w14:paraId="1103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12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</w:p>
    <w:p w14:paraId="13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14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</w:p>
    <w:p w14:paraId="15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 xml:space="preserve">Орган </w:t>
      </w:r>
      <w:r>
        <w:rPr>
          <w:rFonts w:ascii="Times New Roman" w:hAnsi="Times New Roman"/>
          <w:b w:val="0"/>
          <w:color w:val="000000"/>
          <w:sz w:val="28"/>
        </w:rPr>
        <w:t>регионального государственного</w:t>
      </w:r>
    </w:p>
    <w:p w14:paraId="16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контроля (надзора) за состоянием,</w:t>
      </w:r>
    </w:p>
    <w:p w14:paraId="17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содержанием, </w:t>
      </w:r>
      <w:r>
        <w:rPr>
          <w:rFonts w:ascii="Times New Roman" w:hAnsi="Times New Roman"/>
          <w:b w:val="0"/>
          <w:color w:val="000000"/>
          <w:sz w:val="28"/>
        </w:rPr>
        <w:t>сохранением, использованием,</w:t>
      </w:r>
    </w:p>
    <w:p w14:paraId="18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популяризацией </w:t>
      </w:r>
      <w:r>
        <w:rPr>
          <w:rFonts w:ascii="Times New Roman" w:hAnsi="Times New Roman"/>
          <w:b w:val="0"/>
          <w:color w:val="000000"/>
          <w:sz w:val="28"/>
        </w:rPr>
        <w:t>и государственной охраной</w:t>
      </w:r>
    </w:p>
    <w:p w14:paraId="19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объектов культурного </w:t>
      </w:r>
      <w:r>
        <w:rPr>
          <w:rFonts w:ascii="Times New Roman" w:hAnsi="Times New Roman"/>
          <w:b w:val="0"/>
          <w:color w:val="000000"/>
          <w:sz w:val="28"/>
        </w:rPr>
        <w:t>наследия регионального</w:t>
      </w:r>
    </w:p>
    <w:p w14:paraId="1A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значения, </w:t>
      </w:r>
      <w:r>
        <w:rPr>
          <w:rFonts w:ascii="Times New Roman" w:hAnsi="Times New Roman"/>
          <w:b w:val="0"/>
          <w:color w:val="000000"/>
          <w:sz w:val="28"/>
        </w:rPr>
        <w:t>объектов культурного наследия</w:t>
      </w:r>
    </w:p>
    <w:p w14:paraId="1B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местного (муниципального) значения,</w:t>
      </w:r>
    </w:p>
    <w:p w14:paraId="1C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выявленных объектов культурного наследия</w:t>
      </w:r>
    </w:p>
    <w:p w14:paraId="1D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b w:val="0"/>
          <w:color w:val="000000"/>
          <w:sz w:val="28"/>
        </w:rPr>
      </w:pPr>
    </w:p>
    <w:p w14:paraId="1E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1F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поступлении в комитет градостроительства </w:t>
      </w:r>
    </w:p>
    <w:p w14:paraId="20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</w:t>
      </w:r>
      <w:r>
        <w:rPr>
          <w:rFonts w:ascii="Times New Roman" w:hAnsi="Times New Roman"/>
          <w:color w:val="000000"/>
          <w:sz w:val="28"/>
        </w:rPr>
        <w:t xml:space="preserve"> уведомления о планируемом</w:t>
      </w:r>
    </w:p>
    <w:p w14:paraId="21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сносе объекта капитального строительства</w:t>
      </w:r>
    </w:p>
    <w:p w14:paraId="22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</w:p>
    <w:p w14:paraId="23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______________________!</w:t>
      </w:r>
    </w:p>
    <w:p w14:paraId="24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</w:p>
    <w:p w14:paraId="2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 градостроительства администрации города Ставрополя (далее - комитет)</w:t>
      </w:r>
      <w:r>
        <w:rPr>
          <w:rFonts w:ascii="Times New Roman" w:hAnsi="Times New Roman"/>
          <w:color w:val="000000"/>
          <w:sz w:val="28"/>
        </w:rPr>
        <w:t xml:space="preserve"> уведомляет </w:t>
      </w:r>
      <w:r>
        <w:rPr>
          <w:rFonts w:ascii="Times New Roman" w:hAnsi="Times New Roman"/>
          <w:color w:val="000000"/>
          <w:sz w:val="28"/>
        </w:rPr>
        <w:t>о поступлении</w:t>
      </w:r>
      <w:r>
        <w:rPr>
          <w:rFonts w:ascii="Times New Roman" w:hAnsi="Times New Roman"/>
          <w:color w:val="000000"/>
          <w:sz w:val="28"/>
        </w:rPr>
        <w:t xml:space="preserve"> в комитет</w:t>
      </w:r>
      <w:r>
        <w:rPr>
          <w:rFonts w:ascii="Times New Roman" w:hAnsi="Times New Roman"/>
          <w:color w:val="000000"/>
          <w:sz w:val="28"/>
        </w:rPr>
        <w:t xml:space="preserve"> уведомления</w:t>
      </w:r>
      <w:r>
        <w:rPr>
          <w:rFonts w:ascii="Times New Roman" w:hAnsi="Times New Roman"/>
          <w:color w:val="000000"/>
          <w:sz w:val="28"/>
        </w:rPr>
        <w:t xml:space="preserve"> о планируемом </w:t>
      </w:r>
      <w:r>
        <w:rPr>
          <w:rFonts w:ascii="Times New Roman" w:hAnsi="Times New Roman"/>
          <w:color w:val="000000"/>
          <w:sz w:val="28"/>
        </w:rPr>
        <w:t>сносе объекта капитального строительства</w:t>
      </w:r>
      <w:r>
        <w:rPr>
          <w:rFonts w:ascii="Times New Roman" w:hAnsi="Times New Roman"/>
          <w:color w:val="000000"/>
          <w:sz w:val="28"/>
        </w:rPr>
        <w:t xml:space="preserve"> с кадастровым номером</w:t>
      </w:r>
      <w:r>
        <w:rPr>
          <w:rFonts w:ascii="Times New Roman" w:hAnsi="Times New Roman"/>
          <w:color w:val="000000"/>
          <w:sz w:val="28"/>
        </w:rPr>
        <w:t xml:space="preserve">_____________________________________, расположенного на земельном участке с </w:t>
      </w:r>
      <w:r>
        <w:rPr>
          <w:rFonts w:ascii="Times New Roman" w:hAnsi="Times New Roman"/>
          <w:color w:val="000000"/>
          <w:sz w:val="28"/>
        </w:rPr>
        <w:t xml:space="preserve">кадастровым номером (при наличии) 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адресу</w:t>
      </w:r>
      <w:r>
        <w:rPr>
          <w:rFonts w:ascii="Times New Roman" w:hAnsi="Times New Roman"/>
          <w:color w:val="000000"/>
          <w:sz w:val="28"/>
        </w:rPr>
        <w:t>__________________________________________________________,</w:t>
      </w:r>
    </w:p>
    <w:p w14:paraId="26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27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(адрес или описание</w:t>
      </w:r>
      <w:r>
        <w:rPr>
          <w:rFonts w:ascii="Times New Roman" w:hAnsi="Times New Roman"/>
          <w:color w:val="000000"/>
          <w:sz w:val="22"/>
        </w:rPr>
        <w:t xml:space="preserve"> местоположения земельного участка)</w:t>
      </w:r>
    </w:p>
    <w:p w14:paraId="28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направленное застройщиком/техническим заказчиком:</w:t>
      </w:r>
    </w:p>
    <w:p w14:paraId="29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(ненужное зачеркнуть)</w:t>
      </w:r>
    </w:p>
    <w:p w14:paraId="2A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14:paraId="2B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(Ф.И.О., место жительства - для физического лица;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наименование, место нахождения - для юридического лица)</w:t>
      </w:r>
    </w:p>
    <w:p w14:paraId="2C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2D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2E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2F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30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Ф.И.О.</w:t>
      </w:r>
    </w:p>
    <w:p w14:paraId="31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4"/>
        </w:rPr>
      </w:pPr>
    </w:p>
    <w:p w14:paraId="32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Ф.И.О. исполнителя, </w:t>
      </w:r>
      <w:r>
        <w:rPr>
          <w:rFonts w:ascii="Times New Roman" w:hAnsi="Times New Roman"/>
          <w:color w:val="000000"/>
          <w:sz w:val="20"/>
        </w:rPr>
        <w:t>тел.</w:t>
      </w:r>
    </w:p>
    <w:p w14:paraId="33030000">
      <w:pPr>
        <w:widowControl w:val="0"/>
        <w:spacing w:after="0" w:line="240" w:lineRule="exact"/>
        <w:ind/>
      </w:pP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basedOn w:val="Style_4"/>
    <w:next w:val="Style_4"/>
    <w:link w:val="Style_6_ch"/>
    <w:uiPriority w:val="39"/>
    <w:pPr>
      <w:widowControl w:val="0"/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2" w:type="paragraph">
    <w:name w:val="Footer"/>
    <w:basedOn w:val="Style_4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0"/>
    </w:rPr>
  </w:style>
  <w:style w:styleId="Style_7" w:type="paragraph">
    <w:name w:val="toc 4"/>
    <w:basedOn w:val="Style_4"/>
    <w:next w:val="Style_4"/>
    <w:link w:val="Style_7_ch"/>
    <w:uiPriority w:val="39"/>
    <w:pPr>
      <w:widowControl w:val="0"/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Heading 3 Char"/>
    <w:basedOn w:val="Style_10"/>
    <w:link w:val="Style_9_ch"/>
    <w:rPr>
      <w:rFonts w:ascii="Arial" w:hAnsi="Arial"/>
      <w:sz w:val="30"/>
    </w:rPr>
  </w:style>
  <w:style w:styleId="Style_9_ch" w:type="character">
    <w:name w:val="Heading 3 Char"/>
    <w:basedOn w:val="Style_10_ch"/>
    <w:link w:val="Style_9"/>
    <w:rPr>
      <w:rFonts w:ascii="Arial" w:hAnsi="Arial"/>
      <w:sz w:val="30"/>
    </w:rPr>
  </w:style>
  <w:style w:styleId="Style_11" w:type="paragraph">
    <w:name w:val="ConsPlusNonformat"/>
    <w:link w:val="Style_1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toc 6"/>
    <w:basedOn w:val="Style_4"/>
    <w:next w:val="Style_4"/>
    <w:link w:val="Style_12_ch"/>
    <w:uiPriority w:val="39"/>
    <w:pPr>
      <w:widowControl w:val="0"/>
      <w:spacing w:after="57"/>
      <w:ind w:firstLine="0" w:left="1417" w:right="0"/>
    </w:pPr>
  </w:style>
  <w:style w:styleId="Style_12_ch" w:type="character">
    <w:name w:val="toc 6"/>
    <w:basedOn w:val="Style_4_ch"/>
    <w:link w:val="Style_12"/>
  </w:style>
  <w:style w:styleId="Style_13" w:type="paragraph">
    <w:name w:val="toc 7"/>
    <w:basedOn w:val="Style_4"/>
    <w:next w:val="Style_4"/>
    <w:link w:val="Style_13_ch"/>
    <w:uiPriority w:val="39"/>
    <w:pPr>
      <w:widowControl w:val="0"/>
      <w:spacing w:after="57"/>
      <w:ind w:firstLine="0" w:left="1701" w:right="0"/>
    </w:pPr>
  </w:style>
  <w:style w:styleId="Style_13_ch" w:type="character">
    <w:name w:val="toc 7"/>
    <w:basedOn w:val="Style_4_ch"/>
    <w:link w:val="Style_13"/>
  </w:style>
  <w:style w:styleId="Style_14" w:type="paragraph">
    <w:name w:val="Intense Quote"/>
    <w:basedOn w:val="Style_4"/>
    <w:next w:val="Style_4"/>
    <w:link w:val="Style_14_ch"/>
    <w:pPr>
      <w:widowControl w:val="0"/>
      <w:ind w:firstLine="0" w:left="720" w:right="720"/>
      <w:contextualSpacing w:val="0"/>
    </w:pPr>
    <w:rPr>
      <w:i w:val="1"/>
    </w:rPr>
  </w:style>
  <w:style w:styleId="Style_14_ch" w:type="character">
    <w:name w:val="Intense Quote"/>
    <w:basedOn w:val="Style_4_ch"/>
    <w:link w:val="Style_14"/>
    <w:rPr>
      <w:i w:val="1"/>
    </w:rPr>
  </w:style>
  <w:style w:styleId="Style_15" w:type="paragraph">
    <w:name w:val="Endnote"/>
    <w:basedOn w:val="Style_4"/>
    <w:link w:val="Style_15_ch"/>
    <w:pPr>
      <w:widowControl w:val="0"/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6_ch" w:type="character">
    <w:name w:val="heading 3"/>
    <w:basedOn w:val="Style_4_ch"/>
    <w:link w:val="Style_16"/>
    <w:rPr>
      <w:rFonts w:asciiTheme="majorAscii" w:hAnsiTheme="majorHAnsi"/>
      <w:b w:val="1"/>
      <w:color w:themeColor="accent1" w:val="4F81BD"/>
    </w:rPr>
  </w:style>
  <w:style w:styleId="Style_17" w:type="paragraph">
    <w:name w:val="       ConsPlusNonformat"/>
    <w:link w:val="Style_1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7_ch" w:type="character">
    <w:name w:val="       ConsPlusNonformat"/>
    <w:link w:val="Style_17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8" w:type="paragraph">
    <w:name w:val="Balloon Text"/>
    <w:basedOn w:val="Style_4"/>
    <w:link w:val="Style_18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wikip"/>
    <w:basedOn w:val="Style_4"/>
    <w:link w:val="Style_19_ch"/>
    <w:pPr>
      <w:widowControl w:val="0"/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19_ch" w:type="character">
    <w:name w:val="wikip"/>
    <w:basedOn w:val="Style_4_ch"/>
    <w:link w:val="Style_19"/>
    <w:rPr>
      <w:rFonts w:ascii="Times New Roman" w:hAnsi="Times New Roman"/>
      <w:sz w:val="20"/>
    </w:rPr>
  </w:style>
  <w:style w:styleId="Style_20" w:type="paragraph">
    <w:name w:val="Body Text 2"/>
    <w:basedOn w:val="Style_4"/>
    <w:link w:val="Style_20_ch"/>
    <w:pPr>
      <w:widowControl w:val="0"/>
      <w:spacing w:after="120" w:line="480" w:lineRule="auto"/>
      <w:ind/>
    </w:pPr>
    <w:rPr>
      <w:rFonts w:ascii="Times New Roman" w:hAnsi="Times New Roman"/>
      <w:sz w:val="20"/>
    </w:rPr>
  </w:style>
  <w:style w:styleId="Style_20_ch" w:type="character">
    <w:name w:val="Body Text 2"/>
    <w:basedOn w:val="Style_4_ch"/>
    <w:link w:val="Style_20"/>
    <w:rPr>
      <w:rFonts w:ascii="Times New Roman" w:hAnsi="Times New Roman"/>
      <w:sz w:val="20"/>
    </w:rPr>
  </w:style>
  <w:style w:styleId="Style_21" w:type="paragraph">
    <w:name w:val="heading 9"/>
    <w:basedOn w:val="Style_4"/>
    <w:next w:val="Style_4"/>
    <w:link w:val="Style_21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4_ch"/>
    <w:link w:val="Style_21"/>
    <w:rPr>
      <w:rFonts w:ascii="Arial" w:hAnsi="Arial"/>
      <w:i w:val="1"/>
      <w:sz w:val="2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       ConsPlusNormal"/>
    <w:link w:val="Style_2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2_ch" w:type="character">
    <w:name w:val="       ConsPlusNormal"/>
    <w:link w:val="Style_2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3" w:type="paragraph">
    <w:name w:val="Body Text"/>
    <w:basedOn w:val="Style_4"/>
    <w:link w:val="Style_23_ch"/>
    <w:pPr>
      <w:widowControl w:val="0"/>
      <w:spacing w:after="120" w:line="240" w:lineRule="auto"/>
      <w:ind/>
    </w:pPr>
    <w:rPr>
      <w:rFonts w:ascii="Times New Roman" w:hAnsi="Times New Roman"/>
      <w:sz w:val="20"/>
    </w:rPr>
  </w:style>
  <w:style w:styleId="Style_23_ch" w:type="character">
    <w:name w:val="Body Text"/>
    <w:basedOn w:val="Style_4_ch"/>
    <w:link w:val="Style_23"/>
    <w:rPr>
      <w:rFonts w:ascii="Times New Roman" w:hAnsi="Times New Roman"/>
      <w:sz w:val="20"/>
    </w:rPr>
  </w:style>
  <w:style w:styleId="Style_24" w:type="paragraph">
    <w:name w:val="Caption Char"/>
    <w:basedOn w:val="Style_25"/>
    <w:link w:val="Style_24_ch"/>
  </w:style>
  <w:style w:styleId="Style_24_ch" w:type="character">
    <w:name w:val="Caption Char"/>
    <w:basedOn w:val="Style_25_ch"/>
    <w:link w:val="Style_24"/>
  </w:style>
  <w:style w:styleId="Style_26" w:type="paragraph">
    <w:name w:val="Quote"/>
    <w:basedOn w:val="Style_4"/>
    <w:next w:val="Style_4"/>
    <w:link w:val="Style_26_ch"/>
    <w:pPr>
      <w:widowControl w:val="0"/>
      <w:ind w:firstLine="0" w:left="720" w:right="720"/>
    </w:pPr>
    <w:rPr>
      <w:i w:val="1"/>
    </w:rPr>
  </w:style>
  <w:style w:styleId="Style_26_ch" w:type="character">
    <w:name w:val="Quote"/>
    <w:basedOn w:val="Style_4_ch"/>
    <w:link w:val="Style_26"/>
    <w:rPr>
      <w:i w:val="1"/>
    </w:rPr>
  </w:style>
  <w:style w:styleId="Style_27" w:type="paragraph">
    <w:name w:val="footnote reference"/>
    <w:basedOn w:val="Style_10"/>
    <w:link w:val="Style_27_ch"/>
    <w:rPr>
      <w:vertAlign w:val="superscript"/>
    </w:rPr>
  </w:style>
  <w:style w:styleId="Style_27_ch" w:type="character">
    <w:name w:val="footnote reference"/>
    <w:basedOn w:val="Style_10_ch"/>
    <w:link w:val="Style_27"/>
    <w:rPr>
      <w:vertAlign w:val="superscript"/>
    </w:rPr>
  </w:style>
  <w:style w:styleId="Style_28" w:type="paragraph">
    <w:name w:val="endnote reference"/>
    <w:basedOn w:val="Style_10"/>
    <w:link w:val="Style_28_ch"/>
    <w:rPr>
      <w:vertAlign w:val="superscript"/>
    </w:rPr>
  </w:style>
  <w:style w:styleId="Style_28_ch" w:type="character">
    <w:name w:val="endnote reference"/>
    <w:basedOn w:val="Style_10_ch"/>
    <w:link w:val="Style_28"/>
    <w:rPr>
      <w:vertAlign w:val="superscript"/>
    </w:rPr>
  </w:style>
  <w:style w:styleId="Style_29" w:type="paragraph">
    <w:name w:val="toc 3"/>
    <w:basedOn w:val="Style_4"/>
    <w:next w:val="Style_4"/>
    <w:link w:val="Style_29_ch"/>
    <w:uiPriority w:val="39"/>
    <w:pPr>
      <w:widowControl w:val="0"/>
      <w:spacing w:after="57"/>
      <w:ind w:firstLine="0" w:left="567" w:right="0"/>
    </w:pPr>
  </w:style>
  <w:style w:styleId="Style_29_ch" w:type="character">
    <w:name w:val="toc 3"/>
    <w:basedOn w:val="Style_4_ch"/>
    <w:link w:val="Style_29"/>
  </w:style>
  <w:style w:styleId="Style_30" w:type="paragraph">
    <w:name w:val="Footer Char"/>
    <w:basedOn w:val="Style_10"/>
    <w:link w:val="Style_30_ch"/>
  </w:style>
  <w:style w:styleId="Style_30_ch" w:type="character">
    <w:name w:val="Footer Char"/>
    <w:basedOn w:val="Style_10_ch"/>
    <w:link w:val="Style_30"/>
  </w:style>
  <w:style w:styleId="Style_31" w:type="paragraph">
    <w:name w:val="ConsPlusTitle"/>
    <w:link w:val="Style_3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1_ch" w:type="character">
    <w:name w:val="ConsPlusTitle"/>
    <w:link w:val="Style_31"/>
    <w:rPr>
      <w:rFonts w:ascii="Calibri" w:hAnsi="Calibri"/>
      <w:b w:val="1"/>
    </w:rPr>
  </w:style>
  <w:style w:styleId="Style_32" w:type="paragraph">
    <w:name w:val="1.25"/>
    <w:basedOn w:val="Style_4"/>
    <w:link w:val="Style_32_ch"/>
    <w:pPr>
      <w:widowControl w:val="0"/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2_ch" w:type="character">
    <w:name w:val="1.25"/>
    <w:basedOn w:val="Style_4_ch"/>
    <w:link w:val="Style_32"/>
    <w:rPr>
      <w:rFonts w:ascii="Times New Roman" w:hAnsi="Times New Roman"/>
      <w:sz w:val="28"/>
    </w:rPr>
  </w:style>
  <w:style w:styleId="Style_33" w:type="paragraph">
    <w:name w:val="No Spacing"/>
    <w:link w:val="Style_33_ch"/>
    <w:pPr>
      <w:widowControl w:val="0"/>
      <w:spacing w:after="0" w:before="0" w:line="240" w:lineRule="auto"/>
      <w:ind/>
    </w:pPr>
  </w:style>
  <w:style w:styleId="Style_33_ch" w:type="character">
    <w:name w:val="No Spacing"/>
    <w:link w:val="Style_33"/>
  </w:style>
  <w:style w:styleId="Style_5" w:type="paragraph">
    <w:name w:val="List Paragraph"/>
    <w:basedOn w:val="Style_4"/>
    <w:link w:val="Style_5_ch"/>
    <w:pPr>
      <w:widowControl w:val="0"/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34" w:type="paragraph">
    <w:name w:val="heading 5"/>
    <w:basedOn w:val="Style_4"/>
    <w:next w:val="Style_4"/>
    <w:link w:val="Style_34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34_ch" w:type="character">
    <w:name w:val="heading 5"/>
    <w:basedOn w:val="Style_4_ch"/>
    <w:link w:val="Style_34"/>
    <w:rPr>
      <w:rFonts w:ascii="Arial" w:hAnsi="Arial"/>
      <w:b w:val="1"/>
      <w:sz w:val="24"/>
    </w:rPr>
  </w:style>
  <w:style w:styleId="Style_35" w:type="paragraph">
    <w:name w:val="heading 1"/>
    <w:basedOn w:val="Style_4"/>
    <w:next w:val="Style_4"/>
    <w:link w:val="Style_35_ch"/>
    <w:uiPriority w:val="9"/>
    <w:qFormat/>
    <w:pPr>
      <w:keepNext w:val="1"/>
      <w:widowControl w:val="0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35_ch" w:type="character">
    <w:name w:val="heading 1"/>
    <w:basedOn w:val="Style_4_ch"/>
    <w:link w:val="Style_35"/>
    <w:rPr>
      <w:rFonts w:ascii="Times New Roman" w:hAnsi="Times New Roman"/>
      <w:sz w:val="28"/>
    </w:rPr>
  </w:style>
  <w:style w:styleId="Style_36" w:type="paragraph">
    <w:name w:val="table of figures"/>
    <w:basedOn w:val="Style_4"/>
    <w:next w:val="Style_4"/>
    <w:link w:val="Style_36_ch"/>
    <w:pPr>
      <w:widowControl w:val="0"/>
      <w:spacing w:after="0"/>
      <w:ind/>
    </w:pPr>
  </w:style>
  <w:style w:styleId="Style_36_ch" w:type="character">
    <w:name w:val="table of figures"/>
    <w:basedOn w:val="Style_4_ch"/>
    <w:link w:val="Style_36"/>
  </w:style>
  <w:style w:styleId="Style_25" w:type="paragraph">
    <w:name w:val="Caption"/>
    <w:basedOn w:val="Style_4"/>
    <w:next w:val="Style_4"/>
    <w:link w:val="Style_25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25_ch" w:type="character">
    <w:name w:val="Caption"/>
    <w:basedOn w:val="Style_4_ch"/>
    <w:link w:val="Style_25"/>
    <w:rPr>
      <w:b w:val="1"/>
      <w:color w:themeColor="accent1" w:val="4F81BD"/>
      <w:sz w:val="18"/>
    </w:rPr>
  </w:style>
  <w:style w:styleId="Style_37" w:type="paragraph">
    <w:name w:val="Body Text Indent"/>
    <w:basedOn w:val="Style_4"/>
    <w:link w:val="Style_37_ch"/>
    <w:pPr>
      <w:widowControl w:val="0"/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37_ch" w:type="character">
    <w:name w:val="Body Text Indent"/>
    <w:basedOn w:val="Style_4_ch"/>
    <w:link w:val="Style_37"/>
    <w:rPr>
      <w:rFonts w:ascii="Times New Roman" w:hAnsi="Times New Roman"/>
      <w:sz w:val="28"/>
    </w:rPr>
  </w:style>
  <w:style w:styleId="Style_38" w:type="paragraph">
    <w:name w:val="Normal (Web)"/>
    <w:basedOn w:val="Style_4"/>
    <w:link w:val="Style_38_ch"/>
    <w:pPr>
      <w:widowControl w:val="0"/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38_ch" w:type="character">
    <w:name w:val="Normal (Web)"/>
    <w:basedOn w:val="Style_4_ch"/>
    <w:link w:val="Style_38"/>
    <w:rPr>
      <w:rFonts w:ascii="Times New Roman" w:hAnsi="Times New Roman"/>
      <w:sz w:val="20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4"/>
    <w:link w:val="Style_40_ch"/>
    <w:pPr>
      <w:widowControl w:val="0"/>
      <w:spacing w:after="40" w:line="240" w:lineRule="auto"/>
      <w:ind/>
    </w:pPr>
    <w:rPr>
      <w:sz w:val="18"/>
    </w:rPr>
  </w:style>
  <w:style w:styleId="Style_40_ch" w:type="character">
    <w:name w:val="Footnote"/>
    <w:basedOn w:val="Style_4_ch"/>
    <w:link w:val="Style_40"/>
    <w:rPr>
      <w:sz w:val="18"/>
    </w:rPr>
  </w:style>
  <w:style w:styleId="Style_41" w:type="paragraph">
    <w:name w:val="heading 8"/>
    <w:basedOn w:val="Style_4"/>
    <w:next w:val="Style_4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41_ch" w:type="character">
    <w:name w:val="heading 8"/>
    <w:basedOn w:val="Style_4_ch"/>
    <w:link w:val="Style_41"/>
    <w:rPr>
      <w:rFonts w:ascii="Arial" w:hAnsi="Arial"/>
      <w:i w:val="1"/>
      <w:sz w:val="22"/>
    </w:rPr>
  </w:style>
  <w:style w:styleId="Style_42" w:type="paragraph">
    <w:name w:val="toc 1"/>
    <w:basedOn w:val="Style_4"/>
    <w:next w:val="Style_4"/>
    <w:link w:val="Style_42_ch"/>
    <w:uiPriority w:val="39"/>
    <w:pPr>
      <w:widowControl w:val="0"/>
      <w:spacing w:after="57"/>
      <w:ind w:firstLine="0" w:left="0" w:right="0"/>
    </w:pPr>
  </w:style>
  <w:style w:styleId="Style_42_ch" w:type="character">
    <w:name w:val="toc 1"/>
    <w:basedOn w:val="Style_4_ch"/>
    <w:link w:val="Style_42"/>
  </w:style>
  <w:style w:styleId="Style_43" w:type="paragraph">
    <w:name w:val="Header and Footer"/>
    <w:link w:val="Style_43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apple-style-span"/>
    <w:link w:val="Style_44_ch"/>
  </w:style>
  <w:style w:styleId="Style_44_ch" w:type="character">
    <w:name w:val="apple-style-span"/>
    <w:link w:val="Style_44"/>
  </w:style>
  <w:style w:styleId="Style_45" w:type="paragraph">
    <w:name w:val="toc 9"/>
    <w:basedOn w:val="Style_4"/>
    <w:next w:val="Style_4"/>
    <w:link w:val="Style_45_ch"/>
    <w:uiPriority w:val="39"/>
    <w:pPr>
      <w:widowControl w:val="0"/>
      <w:spacing w:after="57"/>
      <w:ind w:firstLine="0" w:left="2268" w:right="0"/>
    </w:pPr>
  </w:style>
  <w:style w:styleId="Style_45_ch" w:type="character">
    <w:name w:val="toc 9"/>
    <w:basedOn w:val="Style_4_ch"/>
    <w:link w:val="Style_45"/>
  </w:style>
  <w:style w:styleId="Style_46" w:type="paragraph">
    <w:name w:val="toc 8"/>
    <w:basedOn w:val="Style_4"/>
    <w:next w:val="Style_4"/>
    <w:link w:val="Style_46_ch"/>
    <w:uiPriority w:val="39"/>
    <w:pPr>
      <w:widowControl w:val="0"/>
      <w:spacing w:after="57"/>
      <w:ind w:firstLine="0" w:left="1984" w:right="0"/>
    </w:pPr>
  </w:style>
  <w:style w:styleId="Style_46_ch" w:type="character">
    <w:name w:val="toc 8"/>
    <w:basedOn w:val="Style_4_ch"/>
    <w:link w:val="Style_46"/>
  </w:style>
  <w:style w:styleId="Style_47" w:type="paragraph">
    <w:name w:val="FollowedHyperlink"/>
    <w:link w:val="Style_47_ch"/>
    <w:rPr>
      <w:color w:val="800080"/>
      <w:u w:val="single"/>
    </w:rPr>
  </w:style>
  <w:style w:styleId="Style_47_ch" w:type="character">
    <w:name w:val="FollowedHyperlink"/>
    <w:link w:val="Style_47"/>
    <w:rPr>
      <w:color w:val="800080"/>
      <w:u w:val="single"/>
    </w:rPr>
  </w:style>
  <w:style w:styleId="Style_48" w:type="paragraph">
    <w:name w:val="Subtitle Char"/>
    <w:basedOn w:val="Style_10"/>
    <w:link w:val="Style_48_ch"/>
    <w:rPr>
      <w:sz w:val="24"/>
    </w:rPr>
  </w:style>
  <w:style w:styleId="Style_48_ch" w:type="character">
    <w:name w:val="Subtitle Char"/>
    <w:basedOn w:val="Style_10_ch"/>
    <w:link w:val="Style_48"/>
    <w:rPr>
      <w:sz w:val="24"/>
    </w:rPr>
  </w:style>
  <w:style w:styleId="Style_49" w:type="paragraph">
    <w:name w:val="toc 5"/>
    <w:basedOn w:val="Style_4"/>
    <w:next w:val="Style_4"/>
    <w:link w:val="Style_49_ch"/>
    <w:uiPriority w:val="39"/>
    <w:pPr>
      <w:widowControl w:val="0"/>
      <w:spacing w:after="57"/>
      <w:ind w:firstLine="0" w:left="1134" w:right="0"/>
    </w:pPr>
  </w:style>
  <w:style w:styleId="Style_49_ch" w:type="character">
    <w:name w:val="toc 5"/>
    <w:basedOn w:val="Style_4_ch"/>
    <w:link w:val="Style_49"/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0"/>
    </w:rPr>
  </w:style>
  <w:style w:styleId="Style_50" w:type="paragraph">
    <w:name w:val="ConsPlusNormal"/>
    <w:link w:val="Style_5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0_ch" w:type="character">
    <w:name w:val="ConsPlusNormal"/>
    <w:link w:val="Style_50"/>
    <w:rPr>
      <w:rFonts w:ascii="Arial" w:hAnsi="Arial"/>
      <w:sz w:val="20"/>
    </w:rPr>
  </w:style>
  <w:style w:styleId="Style_51" w:type="paragraph">
    <w:name w:val="page number"/>
    <w:basedOn w:val="Style_10"/>
    <w:link w:val="Style_51_ch"/>
  </w:style>
  <w:style w:styleId="Style_51_ch" w:type="character">
    <w:name w:val="page number"/>
    <w:basedOn w:val="Style_10_ch"/>
    <w:link w:val="Style_51"/>
  </w:style>
  <w:style w:styleId="Style_52" w:type="paragraph">
    <w:name w:val="Subtitle"/>
    <w:basedOn w:val="Style_4"/>
    <w:next w:val="Style_4"/>
    <w:link w:val="Style_52_ch"/>
    <w:uiPriority w:val="11"/>
    <w:qFormat/>
    <w:pPr>
      <w:widowControl w:val="0"/>
      <w:spacing w:after="60"/>
      <w:ind/>
      <w:jc w:val="center"/>
      <w:outlineLvl w:val="1"/>
    </w:pPr>
    <w:rPr>
      <w:rFonts w:ascii="Cambria" w:hAnsi="Cambria"/>
      <w:sz w:val="24"/>
    </w:rPr>
  </w:style>
  <w:style w:styleId="Style_52_ch" w:type="character">
    <w:name w:val="Subtitle"/>
    <w:basedOn w:val="Style_4_ch"/>
    <w:link w:val="Style_52"/>
    <w:rPr>
      <w:rFonts w:ascii="Cambria" w:hAnsi="Cambria"/>
      <w:sz w:val="24"/>
    </w:rPr>
  </w:style>
  <w:style w:styleId="Style_53" w:type="paragraph">
    <w:name w:val="Title Char"/>
    <w:basedOn w:val="Style_10"/>
    <w:link w:val="Style_53_ch"/>
    <w:rPr>
      <w:sz w:val="48"/>
    </w:rPr>
  </w:style>
  <w:style w:styleId="Style_53_ch" w:type="character">
    <w:name w:val="Title Char"/>
    <w:basedOn w:val="Style_10_ch"/>
    <w:link w:val="Style_53"/>
    <w:rPr>
      <w:sz w:val="48"/>
    </w:rPr>
  </w:style>
  <w:style w:styleId="Style_54" w:type="paragraph">
    <w:name w:val="Heading 1 Char"/>
    <w:basedOn w:val="Style_10"/>
    <w:link w:val="Style_54_ch"/>
    <w:rPr>
      <w:rFonts w:ascii="Arial" w:hAnsi="Arial"/>
      <w:sz w:val="40"/>
    </w:rPr>
  </w:style>
  <w:style w:styleId="Style_54_ch" w:type="character">
    <w:name w:val="Heading 1 Char"/>
    <w:basedOn w:val="Style_10_ch"/>
    <w:link w:val="Style_54"/>
    <w:rPr>
      <w:rFonts w:ascii="Arial" w:hAnsi="Arial"/>
      <w:sz w:val="40"/>
    </w:rPr>
  </w:style>
  <w:style w:styleId="Style_55" w:type="paragraph">
    <w:name w:val="Title"/>
    <w:basedOn w:val="Style_4"/>
    <w:link w:val="Style_55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5_ch" w:type="character">
    <w:name w:val="Title"/>
    <w:basedOn w:val="Style_4_ch"/>
    <w:link w:val="Style_55"/>
    <w:rPr>
      <w:rFonts w:ascii="Times New Roman" w:hAnsi="Times New Roman"/>
      <w:spacing w:val="-20"/>
      <w:sz w:val="36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56_ch" w:type="character">
    <w:name w:val="heading 4"/>
    <w:basedOn w:val="Style_4_ch"/>
    <w:link w:val="Style_56"/>
    <w:rPr>
      <w:rFonts w:ascii="Arial" w:hAnsi="Arial"/>
      <w:b w:val="1"/>
      <w:sz w:val="26"/>
    </w:rPr>
  </w:style>
  <w:style w:styleId="Style_57" w:type="paragraph">
    <w:name w:val="TOC Heading"/>
    <w:link w:val="Style_57_ch"/>
  </w:style>
  <w:style w:styleId="Style_57_ch" w:type="character">
    <w:name w:val="TOC Heading"/>
    <w:link w:val="Style_57"/>
  </w:style>
  <w:style w:styleId="Style_58" w:type="paragraph">
    <w:name w:val="heading 2"/>
    <w:basedOn w:val="Style_4"/>
    <w:next w:val="Style_4"/>
    <w:link w:val="Style_58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58_ch" w:type="character">
    <w:name w:val="heading 2"/>
    <w:basedOn w:val="Style_4_ch"/>
    <w:link w:val="Style_58"/>
    <w:rPr>
      <w:rFonts w:ascii="Arial" w:hAnsi="Arial"/>
      <w:sz w:val="34"/>
    </w:rPr>
  </w:style>
  <w:style w:styleId="Style_59" w:type="paragraph">
    <w:name w:val="Абзац списка1"/>
    <w:basedOn w:val="Style_16"/>
    <w:link w:val="Style_59_ch"/>
    <w:pPr>
      <w:keepNext w:val="0"/>
      <w:keepLines w:val="0"/>
      <w:pageBreakBefore w:val="0"/>
      <w:widowControl w:val="1"/>
      <w:spacing w:after="200" w:before="0" w:line="276" w:lineRule="auto"/>
      <w:ind w:firstLine="0" w:left="720" w:right="0"/>
      <w:contextualSpacing w:val="1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59_ch" w:type="character">
    <w:name w:val="Абзац списка1"/>
    <w:basedOn w:val="Style_16_ch"/>
    <w:link w:val="Style_59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60" w:type="paragraph">
    <w:name w:val="Header Char"/>
    <w:basedOn w:val="Style_10"/>
    <w:link w:val="Style_60_ch"/>
  </w:style>
  <w:style w:styleId="Style_60_ch" w:type="character">
    <w:name w:val="Header Char"/>
    <w:basedOn w:val="Style_10_ch"/>
    <w:link w:val="Style_60"/>
  </w:style>
  <w:style w:styleId="Style_61" w:type="paragraph">
    <w:name w:val="heading 6"/>
    <w:basedOn w:val="Style_4"/>
    <w:next w:val="Style_4"/>
    <w:link w:val="Style_6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4_ch"/>
    <w:link w:val="Style_61"/>
    <w:rPr>
      <w:rFonts w:ascii="Arial" w:hAnsi="Arial"/>
      <w:b w:val="1"/>
      <w:sz w:val="22"/>
    </w:rPr>
  </w:style>
  <w:style w:styleId="Style_62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3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6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7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8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0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1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2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3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4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5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6" w:type="table">
    <w:name w:val="Table Grid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8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1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4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86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8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0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5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9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1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3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4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9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12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5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16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1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2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3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4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5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6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7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8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9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1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2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4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5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7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9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1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2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5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7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0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3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4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7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9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3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7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9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0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7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8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79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80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1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2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3" w:type="table">
    <w:name w:val="Сетка таблицы1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4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6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7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8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2025-05-22T13:07:39Z</dcterms:created>
  <dcterms:modified xsi:type="dcterms:W3CDTF">2025-06-24T06:36:35Z</dcterms:modified>
</cp:coreProperties>
</file>