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ЗАКЛЮЧЕНИЕ</w:t>
      </w:r>
    </w:p>
    <w:p w14:paraId="04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О РЕЗУЛЬТАТАХ</w:t>
      </w:r>
      <w:r>
        <w:rPr>
          <w:sz w:val="28"/>
        </w:rPr>
        <w:t xml:space="preserve"> </w:t>
      </w:r>
      <w:r>
        <w:rPr>
          <w:sz w:val="28"/>
        </w:rPr>
        <w:t>ПУБЛИЧНЫХ СЛУШАНИЙ</w:t>
      </w:r>
    </w:p>
    <w:p w14:paraId="05000000">
      <w:pPr>
        <w:widowControl w:val="0"/>
        <w:spacing w:line="240" w:lineRule="exact"/>
        <w:ind/>
        <w:jc w:val="center"/>
      </w:pPr>
      <w:r>
        <w:rPr>
          <w:sz w:val="28"/>
        </w:rPr>
        <w:t xml:space="preserve">по проекту </w:t>
      </w:r>
      <w:r>
        <w:rPr>
          <w:rFonts w:ascii="Times New Roman" w:hAnsi="Times New Roman"/>
          <w:sz w:val="28"/>
        </w:rPr>
        <w:t xml:space="preserve">решения Ставропольской городской Думы </w:t>
      </w:r>
    </w:p>
    <w:p w14:paraId="06000000">
      <w:pPr>
        <w:widowControl w:val="0"/>
        <w:spacing w:line="240" w:lineRule="exact"/>
        <w:ind/>
        <w:jc w:val="center"/>
      </w:pPr>
      <w:r>
        <w:rPr>
          <w:rFonts w:ascii="Times New Roman" w:hAnsi="Times New Roman"/>
          <w:sz w:val="28"/>
        </w:rPr>
        <w:t xml:space="preserve">«О внесении изменений в решение Ставропольской городской Думы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 июля 2023 г. № 200 «Об утверждении Правил благоустройства территории муниципального образования города Ставрополя Ставропольского края»</w:t>
      </w:r>
    </w:p>
    <w:p w14:paraId="07000000">
      <w:pPr>
        <w:widowControl w:val="0"/>
        <w:spacing w:line="240" w:lineRule="exact"/>
        <w:ind/>
        <w:jc w:val="both"/>
        <w:rPr>
          <w:sz w:val="28"/>
        </w:rPr>
      </w:pPr>
    </w:p>
    <w:p w14:paraId="08000000">
      <w:pPr>
        <w:widowControl w:val="0"/>
        <w:ind/>
        <w:jc w:val="center"/>
        <w:rPr>
          <w:sz w:val="28"/>
        </w:rPr>
      </w:pPr>
    </w:p>
    <w:p w14:paraId="09000000">
      <w:pPr>
        <w:widowControl w:val="0"/>
        <w:ind/>
        <w:jc w:val="both"/>
        <w:rPr>
          <w:sz w:val="28"/>
        </w:rPr>
      </w:pPr>
      <w:r>
        <w:rPr>
          <w:sz w:val="28"/>
        </w:rPr>
        <w:t>«14</w:t>
      </w:r>
      <w:r>
        <w:rPr>
          <w:sz w:val="28"/>
        </w:rPr>
        <w:t>» апреля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    г. Ставрополь</w:t>
      </w:r>
    </w:p>
    <w:p w14:paraId="0A000000">
      <w:pPr>
        <w:widowControl w:val="0"/>
        <w:ind/>
        <w:jc w:val="both"/>
        <w:rPr>
          <w:sz w:val="28"/>
        </w:rPr>
      </w:pPr>
    </w:p>
    <w:p w14:paraId="0B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В ходе проведения публичных слушаний, состоявшихся 11.04.2025</w:t>
      </w:r>
      <w:r>
        <w:rPr>
          <w:sz w:val="28"/>
        </w:rPr>
        <w:t xml:space="preserve">, протокол публичных слушаний </w:t>
      </w:r>
      <w:r>
        <w:rPr>
          <w:sz w:val="28"/>
        </w:rPr>
        <w:t>от 11</w:t>
      </w:r>
      <w:r>
        <w:rPr>
          <w:sz w:val="28"/>
        </w:rPr>
        <w:t>.04.2025</w:t>
      </w:r>
      <w:r>
        <w:rPr>
          <w:sz w:val="28"/>
        </w:rPr>
        <w:t xml:space="preserve"> № </w:t>
      </w:r>
      <w:r>
        <w:rPr>
          <w:sz w:val="28"/>
        </w:rPr>
        <w:t>9</w:t>
      </w:r>
      <w:r>
        <w:rPr>
          <w:sz w:val="28"/>
        </w:rPr>
        <w:t>,</w:t>
      </w:r>
      <w:r>
        <w:rPr>
          <w:sz w:val="28"/>
        </w:rPr>
        <w:t xml:space="preserve"> на основании которого подготовлено заключение о результатах публичных слушаний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br/>
      </w:r>
      <w:r>
        <w:rPr>
          <w:sz w:val="28"/>
        </w:rPr>
        <w:t>рассмотрен</w:t>
      </w:r>
      <w:r>
        <w:rPr>
          <w:sz w:val="28"/>
        </w:rPr>
        <w:t xml:space="preserve"> </w:t>
      </w:r>
      <w:r>
        <w:rPr>
          <w:sz w:val="28"/>
        </w:rPr>
        <w:t xml:space="preserve">проект решения Ставропольской городской Думы </w:t>
      </w:r>
      <w:r>
        <w:rPr>
          <w:rFonts w:ascii="Times New Roman" w:hAnsi="Times New Roman"/>
          <w:sz w:val="28"/>
        </w:rPr>
        <w:t xml:space="preserve">«О внесении изменений в решение Ставропольской городской Думы </w:t>
      </w:r>
      <w:r>
        <w:rPr>
          <w:rFonts w:ascii="Times New Roman" w:hAnsi="Times New Roman"/>
          <w:sz w:val="28"/>
        </w:rPr>
        <w:t>от 26 июля 2023 г. №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200 «Об утверждении Правил благоустройства территории муниципального образования города Ставрополя Ставропольского края» </w:t>
      </w:r>
      <w:r>
        <w:rPr>
          <w:sz w:val="28"/>
        </w:rPr>
        <w:t>(далее</w:t>
      </w:r>
      <w:r>
        <w:rPr>
          <w:sz w:val="28"/>
        </w:rPr>
        <w:t xml:space="preserve"> соответственно </w:t>
      </w:r>
      <w:r>
        <w:rPr>
          <w:sz w:val="28"/>
        </w:rPr>
        <w:t xml:space="preserve">– проект </w:t>
      </w:r>
      <w:r>
        <w:rPr>
          <w:sz w:val="28"/>
        </w:rPr>
        <w:t>решения, Правила благоустройства</w:t>
      </w:r>
      <w:bookmarkStart w:id="1" w:name="_GoBack"/>
      <w:bookmarkEnd w:id="1"/>
      <w:r>
        <w:rPr>
          <w:sz w:val="28"/>
        </w:rPr>
        <w:t>) в части:</w:t>
      </w:r>
    </w:p>
    <w:p w14:paraId="0C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наименования Устава муниципального образования городского округа города Ставрополя Ставропольского края;</w:t>
      </w:r>
    </w:p>
    <w:p w14:paraId="0D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2) определения требований </w:t>
      </w:r>
      <w:r>
        <w:rPr>
          <w:sz w:val="28"/>
        </w:rPr>
        <w:t xml:space="preserve">к </w:t>
      </w:r>
      <w:r>
        <w:rPr>
          <w:b w:val="0"/>
          <w:sz w:val="28"/>
        </w:rPr>
        <w:t xml:space="preserve">установке, </w:t>
      </w:r>
      <w:r>
        <w:rPr>
          <w:b w:val="0"/>
          <w:sz w:val="28"/>
        </w:rPr>
        <w:t xml:space="preserve">упорядочения размещения </w:t>
      </w:r>
      <w:r>
        <w:rPr>
          <w:b w:val="0"/>
          <w:spacing w:val="6"/>
          <w:sz w:val="28"/>
        </w:rPr>
        <w:t xml:space="preserve">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</w:t>
      </w:r>
      <w:r>
        <w:rPr>
          <w:b w:val="0"/>
          <w:sz w:val="28"/>
        </w:rPr>
        <w:t xml:space="preserve">единого </w:t>
      </w:r>
      <w:r>
        <w:rPr>
          <w:b w:val="0"/>
          <w:sz w:val="28"/>
        </w:rPr>
        <w:t>утвержденного вида;</w:t>
      </w:r>
    </w:p>
    <w:p w14:paraId="0E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3) установления р</w:t>
      </w:r>
      <w:r>
        <w:rPr>
          <w:b w:val="0"/>
          <w:spacing w:val="0"/>
          <w:sz w:val="28"/>
        </w:rPr>
        <w:t xml:space="preserve">азмещения </w:t>
      </w:r>
      <w:r>
        <w:rPr>
          <w:b w:val="0"/>
          <w:spacing w:val="6"/>
          <w:sz w:val="28"/>
        </w:rPr>
        <w:t xml:space="preserve">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 в соответствии с частью 2 статьи 37 Правил благоустройства, а также наложения </w:t>
      </w:r>
      <w:r>
        <w:rPr>
          <w:b w:val="0"/>
          <w:spacing w:val="6"/>
          <w:sz w:val="28"/>
        </w:rPr>
        <w:t xml:space="preserve">запрета на </w:t>
      </w:r>
      <w:r>
        <w:rPr>
          <w:b w:val="0"/>
          <w:spacing w:val="6"/>
          <w:sz w:val="28"/>
        </w:rPr>
        <w:t xml:space="preserve">размещение нестационарных торговых объектов вне мест, определенных </w:t>
      </w:r>
      <w:r>
        <w:rPr>
          <w:rFonts w:ascii="Times New Roman" w:hAnsi="Times New Roman"/>
          <w:sz w:val="28"/>
        </w:rPr>
        <w:t>Схемой размещения отдельных видов некапитальных нестационарных сооружений</w:t>
      </w:r>
      <w:r>
        <w:rPr>
          <w:b w:val="0"/>
          <w:spacing w:val="6"/>
          <w:sz w:val="28"/>
        </w:rPr>
        <w:t xml:space="preserve">, и при отсутствии договора на размещение нестационарного торгового объекта, и </w:t>
      </w:r>
      <w:r>
        <w:rPr>
          <w:b w:val="0"/>
          <w:sz w:val="28"/>
        </w:rPr>
        <w:t xml:space="preserve">признания утратившей силу статьи </w:t>
      </w:r>
      <w:r>
        <w:rPr>
          <w:b w:val="0"/>
          <w:spacing w:val="6"/>
          <w:sz w:val="28"/>
        </w:rPr>
        <w:t>37</w:t>
      </w:r>
      <w:r>
        <w:rPr>
          <w:b w:val="0"/>
          <w:spacing w:val="0"/>
          <w:sz w:val="28"/>
        </w:rPr>
        <w:t>¹</w:t>
      </w:r>
      <w:r>
        <w:rPr>
          <w:b w:val="0"/>
          <w:sz w:val="28"/>
        </w:rPr>
        <w:t xml:space="preserve"> Правил благоустройства;</w:t>
      </w:r>
    </w:p>
    <w:p w14:paraId="0F000000">
      <w:pPr>
        <w:pStyle w:val="Style_2"/>
        <w:widowControl w:val="1"/>
        <w:tabs>
          <w:tab w:leader="none" w:pos="709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b w:val="0"/>
          <w:spacing w:val="6"/>
          <w:sz w:val="28"/>
        </w:rPr>
      </w:pPr>
      <w:r>
        <w:rPr>
          <w:b w:val="0"/>
          <w:spacing w:val="6"/>
          <w:sz w:val="28"/>
        </w:rPr>
        <w:t xml:space="preserve">4) </w:t>
      </w:r>
      <w:r>
        <w:rPr>
          <w:b w:val="0"/>
          <w:spacing w:val="6"/>
          <w:sz w:val="28"/>
        </w:rPr>
        <w:t xml:space="preserve">урегулирования вопросов размещения опор сетей связи (антенно-мачтовых сооружений) и установления </w:t>
      </w:r>
      <w:r>
        <w:rPr>
          <w:b w:val="0"/>
          <w:spacing w:val="6"/>
          <w:sz w:val="28"/>
        </w:rPr>
        <w:t xml:space="preserve">запрета на размещение на территории города Ставрополя </w:t>
      </w:r>
      <w:r>
        <w:rPr>
          <w:sz w:val="28"/>
        </w:rPr>
        <w:t xml:space="preserve">антенно-мачтовых сооружений на землях или земельных участках в радиусе менее 50 м от жилых домов, земельные участки под которыми не образованы (границы земельных участков подлежат уточнению), границ земельных участков, на которых расположены жилые дома, здания дошкольных образовательных и общеобразовательных организаций. </w:t>
      </w:r>
    </w:p>
    <w:p w14:paraId="10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При проведении публичных слушаний принял</w:t>
      </w:r>
      <w:r>
        <w:rPr>
          <w:sz w:val="28"/>
        </w:rPr>
        <w:t>и</w:t>
      </w:r>
      <w:r>
        <w:rPr>
          <w:sz w:val="28"/>
        </w:rPr>
        <w:t xml:space="preserve"> участие – </w:t>
      </w:r>
      <w:r>
        <w:rPr>
          <w:sz w:val="28"/>
        </w:rPr>
        <w:t>7</w:t>
      </w:r>
      <w:r>
        <w:rPr>
          <w:sz w:val="28"/>
        </w:rPr>
        <w:t xml:space="preserve"> участник</w:t>
      </w:r>
      <w:r>
        <w:rPr>
          <w:sz w:val="28"/>
        </w:rPr>
        <w:t>ов публичных слушаний.</w:t>
      </w:r>
    </w:p>
    <w:p w14:paraId="11000000">
      <w:pPr>
        <w:widowControl w:val="0"/>
        <w:ind w:firstLine="709" w:left="0"/>
        <w:jc w:val="both"/>
        <w:rPr>
          <w:rFonts w:ascii="Times New Roman" w:hAnsi="Times New Roman"/>
          <w:i w:val="0"/>
          <w:sz w:val="28"/>
          <w:highlight w:val="white"/>
        </w:rPr>
      </w:pPr>
      <w:r>
        <w:rPr>
          <w:sz w:val="28"/>
        </w:rPr>
        <w:t>В</w:t>
      </w:r>
      <w:r>
        <w:rPr>
          <w:sz w:val="28"/>
        </w:rPr>
        <w:t xml:space="preserve"> ходе проведения</w:t>
      </w:r>
      <w:r>
        <w:rPr>
          <w:sz w:val="28"/>
        </w:rPr>
        <w:t xml:space="preserve"> публичных слушаний </w:t>
      </w:r>
      <w:r>
        <w:rPr>
          <w:sz w:val="28"/>
        </w:rPr>
        <w:t>по проекту решения</w:t>
      </w:r>
      <w:r>
        <w:rPr>
          <w:sz w:val="28"/>
        </w:rPr>
        <w:t xml:space="preserve">   предложения не </w:t>
      </w:r>
      <w:r>
        <w:rPr>
          <w:sz w:val="28"/>
        </w:rPr>
        <w:t>поступили</w:t>
      </w:r>
      <w:r>
        <w:rPr>
          <w:rFonts w:ascii="Times New Roman" w:hAnsi="Times New Roman"/>
          <w:i w:val="0"/>
          <w:sz w:val="28"/>
          <w:highlight w:val="white"/>
        </w:rPr>
        <w:t>.</w:t>
      </w:r>
    </w:p>
    <w:p w14:paraId="12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В ходе проведения </w:t>
      </w:r>
      <w:r>
        <w:rPr>
          <w:sz w:val="28"/>
        </w:rPr>
        <w:t>собрания</w:t>
      </w:r>
      <w:r>
        <w:rPr>
          <w:sz w:val="28"/>
        </w:rPr>
        <w:t xml:space="preserve"> участников публичных слушаний </w:t>
      </w:r>
      <w:r>
        <w:rPr>
          <w:sz w:val="28"/>
        </w:rPr>
        <w:t xml:space="preserve">не поступило </w:t>
      </w:r>
      <w:r>
        <w:rPr>
          <w:sz w:val="28"/>
        </w:rPr>
        <w:t>замечаний и предложений по проекту решения.</w:t>
      </w:r>
    </w:p>
    <w:p w14:paraId="13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По результатам проведения публичных слушаний комиссия по землепользованию и застройке города Ставрополя решила рекомендовать главе города Ставрополя внести указанный проект </w:t>
      </w:r>
      <w:r>
        <w:rPr>
          <w:sz w:val="28"/>
        </w:rPr>
        <w:t>решения</w:t>
      </w:r>
      <w:r>
        <w:rPr>
          <w:sz w:val="28"/>
        </w:rPr>
        <w:t xml:space="preserve"> на рассмотрение в Ставропольскую городскую Думу</w:t>
      </w:r>
      <w:r>
        <w:rPr>
          <w:sz w:val="28"/>
        </w:rPr>
        <w:t>.</w:t>
      </w:r>
    </w:p>
    <w:p w14:paraId="14000000">
      <w:pPr>
        <w:widowControl w:val="0"/>
        <w:ind/>
        <w:jc w:val="both"/>
        <w:rPr>
          <w:sz w:val="28"/>
        </w:rPr>
      </w:pPr>
    </w:p>
    <w:p w14:paraId="15000000">
      <w:pPr>
        <w:widowControl w:val="0"/>
        <w:ind/>
        <w:jc w:val="both"/>
        <w:rPr>
          <w:sz w:val="28"/>
        </w:rPr>
      </w:pP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Первый заместитель </w:t>
      </w:r>
      <w:r>
        <w:rPr>
          <w:sz w:val="28"/>
        </w:rPr>
        <w:t>главы</w:t>
      </w:r>
      <w:r>
        <w:rPr>
          <w:sz w:val="28"/>
        </w:rPr>
        <w:t xml:space="preserve"> </w:t>
      </w:r>
    </w:p>
    <w:p w14:paraId="18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>администрации</w:t>
      </w:r>
      <w:r>
        <w:t xml:space="preserve"> </w:t>
      </w:r>
      <w:r>
        <w:rPr>
          <w:sz w:val="28"/>
        </w:rPr>
        <w:t>города Ставрополя,</w:t>
      </w:r>
      <w:r>
        <w:rPr>
          <w:sz w:val="28"/>
        </w:rPr>
        <w:t xml:space="preserve"> </w:t>
      </w:r>
    </w:p>
    <w:p w14:paraId="19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>председател</w:t>
      </w:r>
      <w:r>
        <w:rPr>
          <w:sz w:val="28"/>
        </w:rPr>
        <w:t>ь</w:t>
      </w:r>
      <w:r>
        <w:t xml:space="preserve"> </w:t>
      </w:r>
      <w:r>
        <w:rPr>
          <w:sz w:val="28"/>
        </w:rPr>
        <w:t xml:space="preserve">комиссии </w:t>
      </w:r>
      <w:r>
        <w:rPr>
          <w:sz w:val="28"/>
        </w:rPr>
        <w:t xml:space="preserve">по </w:t>
      </w:r>
    </w:p>
    <w:p w14:paraId="1A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>землепользованию</w:t>
      </w:r>
      <w:r>
        <w:rPr>
          <w:sz w:val="28"/>
        </w:rPr>
        <w:t xml:space="preserve"> и застройке</w:t>
      </w:r>
    </w:p>
    <w:p w14:paraId="1B000000">
      <w:pPr>
        <w:widowControl w:val="0"/>
        <w:spacing w:line="240" w:lineRule="exact"/>
        <w:ind/>
      </w:pPr>
      <w:r>
        <w:rPr>
          <w:sz w:val="28"/>
        </w:rPr>
        <w:t xml:space="preserve">города Ставрополя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 xml:space="preserve"> С</w:t>
      </w:r>
      <w:r>
        <w:rPr>
          <w:sz w:val="28"/>
        </w:rPr>
        <w:t>.И. Белица</w:t>
      </w:r>
    </w:p>
    <w:p w14:paraId="1C000000">
      <w:pPr>
        <w:pStyle w:val="Style_3"/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tabs>
          <w:tab w:leader="none" w:pos="709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Заместитель руководителя </w:t>
      </w:r>
    </w:p>
    <w:p w14:paraId="1F000000">
      <w:pPr>
        <w:widowControl w:val="0"/>
        <w:tabs>
          <w:tab w:leader="none" w:pos="709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управления архитектуры </w:t>
      </w:r>
    </w:p>
    <w:p w14:paraId="20000000">
      <w:pPr>
        <w:widowControl w:val="0"/>
        <w:tabs>
          <w:tab w:leader="none" w:pos="709" w:val="left"/>
        </w:tabs>
        <w:spacing w:line="240" w:lineRule="exact"/>
        <w:ind/>
        <w:rPr>
          <w:sz w:val="28"/>
        </w:rPr>
      </w:pPr>
      <w:r>
        <w:rPr>
          <w:sz w:val="28"/>
        </w:rPr>
        <w:t>комитета градостроительства</w:t>
      </w:r>
    </w:p>
    <w:p w14:paraId="21000000">
      <w:pPr>
        <w:widowControl w:val="0"/>
        <w:tabs>
          <w:tab w:leader="none" w:pos="709" w:val="left"/>
        </w:tabs>
        <w:spacing w:line="240" w:lineRule="exact"/>
        <w:ind/>
        <w:rPr>
          <w:sz w:val="28"/>
        </w:rPr>
      </w:pPr>
      <w:r>
        <w:rPr>
          <w:sz w:val="28"/>
        </w:rPr>
        <w:t>администрации города Ставрополя</w:t>
      </w:r>
      <w:r>
        <w:rPr>
          <w:sz w:val="28"/>
        </w:rPr>
        <w:t>,</w:t>
      </w:r>
    </w:p>
    <w:p w14:paraId="22000000">
      <w:pPr>
        <w:pStyle w:val="Style_3"/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 по землепользованию</w:t>
      </w:r>
    </w:p>
    <w:p w14:paraId="23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застройке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С.А. Шевченко</w:t>
      </w:r>
    </w:p>
    <w:sectPr>
      <w:headerReference r:id="rId1" w:type="default"/>
      <w:type w:val="nextPage"/>
      <w:pgSz w:h="16848" w:orient="portrait" w:w="11908"/>
      <w:pgMar w:bottom="1134" w:footer="0" w:gutter="0" w:header="454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4" w:type="paragraph">
    <w:name w:val="footnote reference"/>
    <w:basedOn w:val="Style_5"/>
    <w:link w:val="Style_4_ch"/>
    <w:rPr>
      <w:vertAlign w:val="superscript"/>
    </w:rPr>
  </w:style>
  <w:style w:styleId="Style_4_ch" w:type="character">
    <w:name w:val="footnote reference"/>
    <w:basedOn w:val="Style_5_ch"/>
    <w:link w:val="Style_4"/>
    <w:rPr>
      <w:vertAlign w:val="superscript"/>
    </w:rPr>
  </w:style>
  <w:style w:styleId="Style_6" w:type="paragraph">
    <w:name w:val="toc 2"/>
    <w:basedOn w:val="Style_2"/>
    <w:next w:val="Style_2"/>
    <w:link w:val="Style_6_ch"/>
    <w:uiPriority w:val="39"/>
    <w:pPr>
      <w:widowControl w:val="0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widowControl w:val="0"/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2"/>
    <w:next w:val="Style_2"/>
    <w:link w:val="Style_9_ch"/>
    <w:uiPriority w:val="39"/>
    <w:pPr>
      <w:widowControl w:val="0"/>
      <w:spacing w:after="57"/>
      <w:ind w:firstLine="0" w:left="1417" w:right="0"/>
    </w:pPr>
  </w:style>
  <w:style w:styleId="Style_9_ch" w:type="character">
    <w:name w:val="toc 6"/>
    <w:basedOn w:val="Style_2_ch"/>
    <w:link w:val="Style_9"/>
  </w:style>
  <w:style w:styleId="Style_10" w:type="paragraph">
    <w:name w:val="toc 7"/>
    <w:basedOn w:val="Style_2"/>
    <w:next w:val="Style_2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2_ch"/>
    <w:link w:val="Style_10"/>
  </w:style>
  <w:style w:styleId="Style_11" w:type="paragraph">
    <w:name w:val="endnote reference"/>
    <w:basedOn w:val="Style_5"/>
    <w:link w:val="Style_11_ch"/>
    <w:rPr>
      <w:vertAlign w:val="superscript"/>
    </w:rPr>
  </w:style>
  <w:style w:styleId="Style_11_ch" w:type="character">
    <w:name w:val="endnote reference"/>
    <w:basedOn w:val="Style_5_ch"/>
    <w:link w:val="Style_11"/>
    <w:rPr>
      <w:vertAlign w:val="superscript"/>
    </w:rPr>
  </w:style>
  <w:style w:styleId="Style_12" w:type="paragraph">
    <w:name w:val="Endnote"/>
    <w:basedOn w:val="Style_2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2_ch"/>
    <w:link w:val="Style_12"/>
    <w:rPr>
      <w:sz w:val="20"/>
    </w:rPr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2_ch"/>
    <w:link w:val="Style_13"/>
    <w:rPr>
      <w:rFonts w:ascii="Arial" w:hAnsi="Arial"/>
      <w:sz w:val="30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4" w:type="paragraph">
    <w:name w:val="Footer"/>
    <w:basedOn w:val="Style_2"/>
    <w:link w:val="Style_14_ch"/>
    <w:pPr>
      <w:widowControl w:val="0"/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2_ch"/>
    <w:link w:val="Style_14"/>
  </w:style>
  <w:style w:styleId="Style_15" w:type="paragraph">
    <w:name w:val="Caption"/>
    <w:basedOn w:val="Style_2"/>
    <w:next w:val="Style_2"/>
    <w:link w:val="Style_15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15_ch" w:type="character">
    <w:name w:val="Caption"/>
    <w:basedOn w:val="Style_2_ch"/>
    <w:link w:val="Style_15"/>
    <w:rPr>
      <w:b w:val="1"/>
      <w:color w:themeColor="accent1" w:val="4F81BD"/>
      <w:sz w:val="18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Footer Char"/>
    <w:basedOn w:val="Style_5"/>
    <w:link w:val="Style_17_ch"/>
  </w:style>
  <w:style w:styleId="Style_17_ch" w:type="character">
    <w:name w:val="Footer Char"/>
    <w:basedOn w:val="Style_5_ch"/>
    <w:link w:val="Style_17"/>
  </w:style>
  <w:style w:styleId="Style_18" w:type="paragraph">
    <w:name w:val="No Spacing"/>
    <w:link w:val="Style_18_ch"/>
    <w:pPr>
      <w:widowControl w:val="0"/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List Paragraph"/>
    <w:basedOn w:val="Style_2"/>
    <w:link w:val="Style_19_ch"/>
    <w:pPr>
      <w:widowControl w:val="0"/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0" w:type="paragraph">
    <w:name w:val="toc 3"/>
    <w:basedOn w:val="Style_2"/>
    <w:next w:val="Style_2"/>
    <w:link w:val="Style_20_ch"/>
    <w:uiPriority w:val="39"/>
    <w:pPr>
      <w:widowControl w:val="0"/>
      <w:spacing w:after="57"/>
      <w:ind w:firstLine="0" w:left="567" w:right="0"/>
    </w:pPr>
  </w:style>
  <w:style w:styleId="Style_20_ch" w:type="character">
    <w:name w:val="toc 3"/>
    <w:basedOn w:val="Style_2_ch"/>
    <w:link w:val="Style_20"/>
  </w:style>
  <w:style w:styleId="Style_21" w:type="paragraph">
    <w:name w:val="Quote"/>
    <w:basedOn w:val="Style_2"/>
    <w:next w:val="Style_2"/>
    <w:link w:val="Style_21_ch"/>
    <w:pPr>
      <w:widowControl w:val="0"/>
      <w:ind w:firstLine="0" w:left="720" w:right="720"/>
    </w:pPr>
    <w:rPr>
      <w:i w:val="1"/>
    </w:rPr>
  </w:style>
  <w:style w:styleId="Style_21_ch" w:type="character">
    <w:name w:val="Quote"/>
    <w:basedOn w:val="Style_2_ch"/>
    <w:link w:val="Style_21"/>
    <w:rPr>
      <w:i w:val="1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eader Char"/>
    <w:basedOn w:val="Style_5"/>
    <w:link w:val="Style_23_ch"/>
  </w:style>
  <w:style w:styleId="Style_23_ch" w:type="character">
    <w:name w:val="Header Char"/>
    <w:basedOn w:val="Style_5_ch"/>
    <w:link w:val="Style_23"/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2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2"/>
    <w:next w:val="Style_2"/>
    <w:link w:val="Style_25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2_ch"/>
    <w:link w:val="Style_25"/>
    <w:rPr>
      <w:rFonts w:ascii="Arial" w:hAnsi="Arial"/>
      <w:sz w:val="40"/>
    </w:rPr>
  </w:style>
  <w:style w:styleId="Style_26" w:type="paragraph">
    <w:name w:val="Intense Quote"/>
    <w:basedOn w:val="Style_2"/>
    <w:next w:val="Style_2"/>
    <w:link w:val="Style_26_ch"/>
    <w:pPr>
      <w:widowControl w:val="0"/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2_ch"/>
    <w:link w:val="Style_26"/>
    <w:rPr>
      <w:i w:val="1"/>
    </w:rPr>
  </w:style>
  <w:style w:styleId="Style_27" w:type="paragraph">
    <w:name w:val="Hyperlink"/>
    <w:basedOn w:val="Style_5"/>
    <w:link w:val="Style_27_ch"/>
    <w:rPr>
      <w:color w:themeColor="hyperlink" w:val="0000FF"/>
      <w:u w:val="single"/>
    </w:rPr>
  </w:style>
  <w:style w:styleId="Style_27_ch" w:type="character">
    <w:name w:val="Hyperlink"/>
    <w:basedOn w:val="Style_5_ch"/>
    <w:link w:val="Style_27"/>
    <w:rPr>
      <w:color w:themeColor="hyperlink" w:val="0000FF"/>
      <w:u w:val="single"/>
    </w:rPr>
  </w:style>
  <w:style w:styleId="Style_28" w:type="paragraph">
    <w:name w:val="Footnote"/>
    <w:basedOn w:val="Style_2"/>
    <w:link w:val="Style_28_ch"/>
    <w:pPr>
      <w:widowControl w:val="0"/>
      <w:spacing w:after="40" w:line="240" w:lineRule="auto"/>
      <w:ind/>
    </w:pPr>
    <w:rPr>
      <w:sz w:val="18"/>
    </w:rPr>
  </w:style>
  <w:style w:styleId="Style_28_ch" w:type="character">
    <w:name w:val="Footnote"/>
    <w:basedOn w:val="Style_2_ch"/>
    <w:link w:val="Style_28"/>
    <w:rPr>
      <w:sz w:val="18"/>
    </w:rPr>
  </w:style>
  <w:style w:styleId="Style_29" w:type="paragraph">
    <w:name w:val="heading 8"/>
    <w:basedOn w:val="Style_2"/>
    <w:next w:val="Style_2"/>
    <w:link w:val="Style_29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2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2"/>
    <w:next w:val="Style_2"/>
    <w:link w:val="Style_30_ch"/>
    <w:uiPriority w:val="39"/>
    <w:pPr>
      <w:widowControl w:val="0"/>
      <w:spacing w:after="57"/>
      <w:ind w:firstLine="0" w:left="0" w:right="0"/>
    </w:pPr>
  </w:style>
  <w:style w:styleId="Style_30_ch" w:type="character">
    <w:name w:val="toc 1"/>
    <w:basedOn w:val="Style_2_ch"/>
    <w:link w:val="Style_30"/>
  </w:style>
  <w:style w:styleId="Style_31" w:type="paragraph">
    <w:name w:val="Header and Footer"/>
    <w:link w:val="Style_3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32" w:type="paragraph">
    <w:name w:val="toc 9"/>
    <w:basedOn w:val="Style_2"/>
    <w:next w:val="Style_2"/>
    <w:link w:val="Style_32_ch"/>
    <w:uiPriority w:val="39"/>
    <w:pPr>
      <w:widowControl w:val="0"/>
      <w:spacing w:after="57"/>
      <w:ind w:firstLine="0" w:left="2268" w:right="0"/>
    </w:pPr>
  </w:style>
  <w:style w:styleId="Style_32_ch" w:type="character">
    <w:name w:val="toc 9"/>
    <w:basedOn w:val="Style_2_ch"/>
    <w:link w:val="Style_32"/>
  </w:style>
  <w:style w:styleId="Style_33" w:type="paragraph">
    <w:name w:val="toc 8"/>
    <w:basedOn w:val="Style_2"/>
    <w:next w:val="Style_2"/>
    <w:link w:val="Style_33_ch"/>
    <w:uiPriority w:val="39"/>
    <w:pPr>
      <w:widowControl w:val="0"/>
      <w:spacing w:after="57"/>
      <w:ind w:firstLine="0" w:left="1984" w:right="0"/>
    </w:pPr>
  </w:style>
  <w:style w:styleId="Style_33_ch" w:type="character">
    <w:name w:val="toc 8"/>
    <w:basedOn w:val="Style_2_ch"/>
    <w:link w:val="Style_33"/>
  </w:style>
  <w:style w:styleId="Style_34" w:type="paragraph">
    <w:name w:val="toc 5"/>
    <w:basedOn w:val="Style_2"/>
    <w:next w:val="Style_2"/>
    <w:link w:val="Style_34_ch"/>
    <w:uiPriority w:val="39"/>
    <w:pPr>
      <w:widowControl w:val="0"/>
      <w:spacing w:after="57"/>
      <w:ind w:firstLine="0" w:left="1134" w:right="0"/>
    </w:pPr>
  </w:style>
  <w:style w:styleId="Style_34_ch" w:type="character">
    <w:name w:val="toc 5"/>
    <w:basedOn w:val="Style_2_ch"/>
    <w:link w:val="Style_34"/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Subtitle"/>
    <w:basedOn w:val="Style_2"/>
    <w:next w:val="Style_2"/>
    <w:link w:val="Style_36_ch"/>
    <w:uiPriority w:val="11"/>
    <w:qFormat/>
    <w:pPr>
      <w:widowControl w:val="0"/>
      <w:spacing w:after="200" w:before="200"/>
      <w:ind/>
    </w:pPr>
    <w:rPr>
      <w:sz w:val="24"/>
    </w:rPr>
  </w:style>
  <w:style w:styleId="Style_36_ch" w:type="character">
    <w:name w:val="Subtitle"/>
    <w:basedOn w:val="Style_2_ch"/>
    <w:link w:val="Style_36"/>
    <w:rPr>
      <w:sz w:val="24"/>
    </w:rPr>
  </w:style>
  <w:style w:styleId="Style_37" w:type="paragraph">
    <w:name w:val="Title"/>
    <w:basedOn w:val="Style_2"/>
    <w:next w:val="Style_2"/>
    <w:link w:val="Style_37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2_ch"/>
    <w:link w:val="Style_37"/>
    <w:rPr>
      <w:sz w:val="48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2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2_ch"/>
    <w:link w:val="Style_39"/>
    <w:rPr>
      <w:rFonts w:ascii="Arial" w:hAnsi="Arial"/>
      <w:sz w:val="34"/>
    </w:rPr>
  </w:style>
  <w:style w:styleId="Style_40" w:type="paragraph">
    <w:name w:val="Caption Char"/>
    <w:basedOn w:val="Style_15"/>
    <w:link w:val="Style_40_ch"/>
  </w:style>
  <w:style w:styleId="Style_40_ch" w:type="character">
    <w:name w:val="Caption Char"/>
    <w:basedOn w:val="Style_15_ch"/>
    <w:link w:val="Style_40"/>
  </w:style>
  <w:style w:styleId="Style_41" w:type="paragraph">
    <w:name w:val="table of figures"/>
    <w:basedOn w:val="Style_2"/>
    <w:next w:val="Style_2"/>
    <w:link w:val="Style_41_ch"/>
    <w:pPr>
      <w:widowControl w:val="0"/>
      <w:spacing w:after="0"/>
      <w:ind/>
    </w:pPr>
  </w:style>
  <w:style w:styleId="Style_41_ch" w:type="character">
    <w:name w:val="table of figures"/>
    <w:basedOn w:val="Style_2_ch"/>
    <w:link w:val="Style_41"/>
  </w:style>
  <w:style w:styleId="Style_42" w:type="paragraph">
    <w:name w:val="heading 6"/>
    <w:basedOn w:val="Style_2"/>
    <w:next w:val="Style_2"/>
    <w:link w:val="Style_42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2_ch"/>
    <w:link w:val="Style_42"/>
    <w:rPr>
      <w:rFonts w:ascii="Arial" w:hAnsi="Arial"/>
      <w:b w:val="1"/>
      <w:sz w:val="22"/>
    </w:rPr>
  </w:style>
  <w:style w:styleId="Style_43" w:type="table">
    <w:name w:val="List Table 3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5" w:type="table">
    <w:name w:val="Grid Table 7 Colorful - Accent 5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6" w:type="table">
    <w:name w:val="Grid Table 1 Light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7" w:type="table">
    <w:name w:val="Grid Table 3 - Accent 6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8" w:type="table">
    <w:name w:val="Bordered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9" w:type="table">
    <w:name w:val="Plain Table 3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50" w:type="table">
    <w:name w:val="List Table 6 Colorful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1" w:type="table">
    <w:name w:val="List Table 1 Light - Accent 1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52" w:type="table">
    <w:name w:val="Lined - Accent 3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Grid Table 5 Dark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List Table 2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5" w:type="table">
    <w:name w:val="List Table 1 Light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56" w:type="table">
    <w:name w:val="Grid Table 4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7" w:type="table">
    <w:name w:val="Plain Table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6 Colorful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9" w:type="table">
    <w:name w:val="Bordered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0" w:type="table">
    <w:name w:val="Grid Table 5 Dark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Grid Table 6 Colorful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2" w:type="table">
    <w:name w:val="List Table 4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3" w:type="table">
    <w:name w:val="List Table 3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4" w:type="table">
    <w:name w:val="Grid Table 7 Colorful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5" w:type="table">
    <w:name w:val="List Table 4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6" w:type="table">
    <w:name w:val="List Table 5 Dark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7" w:type="table">
    <w:name w:val="List Table 1 Light - Accent 5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68" w:type="table">
    <w:name w:val="Grid Table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9" w:type="table">
    <w:name w:val="Grid Table 5 Dark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Bordered &amp; Lined - Accent 2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1" w:type="table">
    <w:name w:val="Grid Table 4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Grid Table 5 Dark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Grid Table 3 - Accent 3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4" w:type="table">
    <w:name w:val="Bordered &amp; Lined - Accent 6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5" w:type="table">
    <w:name w:val="Bordered &amp; Lined - Accent 5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6" w:type="table">
    <w:name w:val="List Table 7 Colorful - Accent 2"/>
    <w:basedOn w:val="Style_44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7" w:type="table">
    <w:name w:val="Lined - Accent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ned - Accent 4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List Table 6 Colorful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0" w:type="table">
    <w:name w:val="Grid Table 5 Dark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3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2" w:type="table">
    <w:name w:val="Grid Table 6 Colorful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st Table 4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4" w:type="table">
    <w:name w:val="Grid Table 7 Colorful - Accent 3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5" w:type="table">
    <w:name w:val="List Table 1 Light - Accent 3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86" w:type="table">
    <w:name w:val="List Table 4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7" w:type="table">
    <w:name w:val="List Table 7 Colorful"/>
    <w:basedOn w:val="Style_44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8" w:type="table">
    <w:name w:val="Bordered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9" w:type="table">
    <w:name w:val="Grid Table 6 Colorful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Grid Table 5 Dark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4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2" w:type="table">
    <w:name w:val="List Table 7 Colorful - Accent 4"/>
    <w:basedOn w:val="Style_44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3" w:type="table">
    <w:name w:val="Lined - Accent 1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Grid Table 4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5" w:type="table">
    <w:name w:val="Bordered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6" w:type="table">
    <w:name w:val="List Table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7" w:type="table">
    <w:name w:val="List Table 6 Colorful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8" w:type="table">
    <w:name w:val="Bordered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Grid Table 2 - Accent 3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1 Light - Accent 6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101" w:type="table">
    <w:name w:val="Plain Table 4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102" w:type="table">
    <w:name w:val="List Table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3" w:type="table">
    <w:name w:val="Lined - Accent 6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Grid Table 7 Colorful - Accent 2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2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6" w:type="table">
    <w:name w:val="List Table 5 Dark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7" w:type="table">
    <w:name w:val="List Table 7 Colorful - Accent 1"/>
    <w:basedOn w:val="Style_44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8" w:type="table">
    <w:name w:val="Grid Table 2 - Accent 6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List Table 1 Light - Accent 2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110" w:type="table">
    <w:name w:val="Bordered &amp; Lined - Accent 1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1" w:type="table">
    <w:name w:val="Grid Table 3 - Accent 5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Bordered &amp; Lined - Accent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3" w:type="table">
    <w:name w:val="List Table 6 Colorful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4" w:type="table">
    <w:name w:val="Grid Table 1 Light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5" w:type="table">
    <w:name w:val="Grid Table 4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6" w:type="table">
    <w:name w:val="Table Grid Light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7 Colorful - Accent 4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2 - Accent 2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2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0" w:type="table">
    <w:name w:val="Grid Table 1 Light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1" w:type="table">
    <w:name w:val="Grid Table 1 Light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st Table 6 Colorful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3" w:type="table">
    <w:name w:val="Grid Table 6 Colorful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List Table 5 Dark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5" w:type="table">
    <w:name w:val="List Table 7 Colorful - Accent 6"/>
    <w:basedOn w:val="Style_44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6" w:type="table">
    <w:name w:val="Plain Table 5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127" w:type="table">
    <w:name w:val="Grid Table 2 - Accent 4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Bordered &amp; Lined - Accent 3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9" w:type="table">
    <w:name w:val="Grid Table 1 Light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Grid Table 2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Grid Table 2 - Accent 5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Bordered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3" w:type="table">
    <w:name w:val="Grid Table 6 Colorful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Plain Table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3 - Accent 2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Grid Table 1 Light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7" w:type="table">
    <w:name w:val="Grid Table 5 Dark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5 Dark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9" w:type="table">
    <w:name w:val="List Table 5 Dark"/>
    <w:basedOn w:val="Style_44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0" w:type="table">
    <w:name w:val="List Table 2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1" w:type="table">
    <w:name w:val="Grid Table 3 - Accent 4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Bordered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3" w:type="table">
    <w:name w:val="Grid Table 1 Light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List Table 5 Dark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5" w:type="table">
    <w:name w:val="Grid Table 3 - Accent 1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6" w:type="table">
    <w:name w:val="List Table 3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7" w:type="table">
    <w:name w:val="Grid Table 2 - Accent 1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List Table 7 Colorful - Accent 3"/>
    <w:basedOn w:val="Style_44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9" w:type="table">
    <w:name w:val="Lined - Accent 2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6 Colorful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List Table 5 Dark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2" w:type="table">
    <w:name w:val="List Table 6 Colorful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3" w:type="table">
    <w:name w:val="List Table 2 - Accent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4" w:type="table">
    <w:name w:val="Grid Table 7 Colorful - Accent 1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List Table 3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6" w:type="table">
    <w:name w:val="Grid Table 7 Colorful - Accent 6"/>
    <w:basedOn w:val="Style_44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7" w:type="table">
    <w:name w:val="Table Grid"/>
    <w:basedOn w:val="Style_44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6 Colorful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9" w:type="table">
    <w:name w:val="List Table 7 Colorful - Accent 5"/>
    <w:basedOn w:val="Style_44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0" w:type="table">
    <w:name w:val="List Table 4 - Accent 5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1" w:type="table">
    <w:name w:val="List Table 2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2" w:type="table">
    <w:name w:val="List Table 1 Light - Accent 4"/>
    <w:basedOn w:val="Style_44"/>
    <w:pPr>
      <w:widowControl w:val="0"/>
      <w:spacing w:after="0" w:line="240" w:lineRule="auto"/>
      <w:ind/>
    </w:pPr>
    <w:tblPr>
      <w:tblInd w:type="dxa" w:w="0"/>
    </w:tblPr>
  </w:style>
  <w:style w:styleId="Style_163" w:type="table">
    <w:name w:val="Grid Table 4 - Accent 1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4" w:type="table">
    <w:name w:val="List Table 4 - Accent 2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5" w:type="table">
    <w:name w:val="List Table 3 - Accent 3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6" w:type="table">
    <w:name w:val="List Table 4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7" w:type="table">
    <w:name w:val="List Table 3 - Accent 6"/>
    <w:basedOn w:val="Style_44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8" w:type="table">
    <w:name w:val="Bordered &amp; Lined - Accent 4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9" w:type="table">
    <w:name w:val="Lined - Accent 5"/>
    <w:basedOn w:val="Style_44"/>
    <w:pPr>
      <w:widowControl w:val="0"/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2025-04-11T11:31:50Z</dcterms:created>
  <dcterms:modified xsi:type="dcterms:W3CDTF">2025-04-16T09:21:18Z</dcterms:modified>
</cp:coreProperties>
</file>