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pStyle w:val="Style_3"/>
        <w:widowControl w:val="1"/>
        <w:ind/>
        <w:jc w:val="center"/>
        <w:rPr>
          <w:sz w:val="36"/>
        </w:rPr>
      </w:pPr>
      <w:r>
        <w:rPr>
          <w:sz w:val="36"/>
        </w:rPr>
        <w:t>Комитет градостроительства</w:t>
      </w:r>
    </w:p>
    <w:p w14:paraId="12000000">
      <w:pPr>
        <w:pStyle w:val="Style_3"/>
        <w:widowControl w:val="1"/>
        <w:ind/>
        <w:jc w:val="center"/>
        <w:rPr>
          <w:sz w:val="36"/>
        </w:rPr>
      </w:pPr>
      <w:r>
        <w:rPr>
          <w:sz w:val="36"/>
        </w:rPr>
        <w:t>администрации города Ставрополя</w:t>
      </w:r>
    </w:p>
    <w:p w14:paraId="13000000">
      <w:pPr>
        <w:pStyle w:val="Style_3"/>
        <w:widowControl w:val="1"/>
        <w:ind/>
        <w:jc w:val="center"/>
        <w:rPr>
          <w:sz w:val="36"/>
        </w:rPr>
      </w:pPr>
    </w:p>
    <w:p w14:paraId="14000000">
      <w:pPr>
        <w:pStyle w:val="Style_3"/>
        <w:widowControl w:val="1"/>
        <w:ind/>
        <w:jc w:val="center"/>
        <w:rPr>
          <w:sz w:val="36"/>
        </w:rPr>
      </w:pPr>
      <w:r>
        <w:rPr>
          <w:sz w:val="36"/>
        </w:rPr>
        <w:t>ПРИКАЗ</w:t>
      </w:r>
    </w:p>
    <w:p w14:paraId="15000000">
      <w:pPr>
        <w:pStyle w:val="Style_3"/>
        <w:widowControl w:val="1"/>
        <w:ind/>
        <w:jc w:val="center"/>
        <w:rPr>
          <w:sz w:val="32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15"/>
        <w:gridCol w:w="3121"/>
        <w:gridCol w:w="3118"/>
      </w:tblGrid>
      <w:tr>
        <w:tc>
          <w:tcPr>
            <w:tcW w:type="dxa" w:w="31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10</w:t>
            </w:r>
            <w:r>
              <w:rPr>
                <w:color w:val="000000"/>
                <w:spacing w:val="0"/>
              </w:rPr>
              <w:t>.06.2025</w:t>
            </w:r>
          </w:p>
        </w:tc>
        <w:tc>
          <w:tcPr>
            <w:tcW w:type="dxa" w:w="3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31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3"/>
              <w:widowControl w:val="1"/>
              <w:spacing w:after="0" w:before="0" w:line="240" w:lineRule="auto"/>
              <w:ind w:firstLine="1361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№ 54-од</w:t>
            </w:r>
          </w:p>
        </w:tc>
      </w:tr>
    </w:tbl>
    <w:p w14:paraId="19000000">
      <w:pPr>
        <w:pStyle w:val="Style_3"/>
        <w:widowControl w:val="1"/>
        <w:spacing w:line="240" w:lineRule="exact"/>
        <w:ind/>
      </w:pPr>
    </w:p>
    <w:p w14:paraId="1A000000">
      <w:pPr>
        <w:pStyle w:val="Style_3"/>
        <w:widowControl w:val="0"/>
        <w:spacing w:line="240" w:lineRule="exact"/>
        <w:ind/>
        <w:jc w:val="both"/>
      </w:pPr>
      <w:r>
        <w:t>О проведении торгов в форме аукциона на право заключения договора</w:t>
      </w:r>
      <w:r>
        <w:br/>
      </w:r>
      <w:r>
        <w:t xml:space="preserve">о комплексном развитии </w:t>
      </w:r>
      <w:r>
        <w:rPr>
          <w:sz w:val="28"/>
        </w:rPr>
        <w:t>территории жилой застройки, расположенной по адресу: Ставропольский край, город Ставрополь, улица Орджоникидзе, 48-50</w:t>
      </w:r>
    </w:p>
    <w:p w14:paraId="1B000000">
      <w:pPr>
        <w:pStyle w:val="Style_3"/>
        <w:widowControl w:val="0"/>
        <w:spacing w:line="240" w:lineRule="exact"/>
        <w:ind/>
        <w:jc w:val="both"/>
      </w:pPr>
    </w:p>
    <w:p w14:paraId="1C000000">
      <w:pPr>
        <w:pStyle w:val="Style_3"/>
        <w:widowControl w:val="1"/>
        <w:ind w:firstLine="709" w:left="0" w:right="0"/>
        <w:jc w:val="both"/>
        <w:rPr>
          <w:rFonts w:ascii="Times New Roman" w:hAnsi="Times New Roman"/>
          <w:sz w:val="28"/>
        </w:rPr>
      </w:pPr>
      <w:r>
        <w:t>В соответствии с частью 3 статьи 69 Градостроительного кодекса Российской Федерации, постановлением Правительства Российской Федерации от 04 мая 2021 г. № 701 «Об утверждении Правил проведения торгов на право заключения договора о комплексном развитии территории, Правил определения начальной цены то</w:t>
      </w:r>
      <w:r>
        <w:rPr>
          <w:highlight w:val="white"/>
        </w:rPr>
        <w:t>ргов на право заключения договора</w:t>
      </w:r>
      <w:r>
        <w:rPr>
          <w:highlight w:val="white"/>
        </w:rPr>
        <w:br/>
      </w:r>
      <w:r>
        <w:rPr>
          <w:highlight w:val="white"/>
        </w:rPr>
        <w:t xml:space="preserve">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</w:t>
      </w:r>
      <w:r>
        <w:t>и установлении случаев проведения торгов на право заключения 2 и более договоров о комплексном развитии территорий</w:t>
      </w:r>
      <w:r>
        <w:rPr>
          <w:highlight w:val="white"/>
        </w:rPr>
        <w:t>», постановлением администрации города Ставрополя</w:t>
      </w:r>
      <w:r>
        <w:rPr>
          <w:highlight w:val="white"/>
        </w:rPr>
        <w:br/>
      </w:r>
      <w:r>
        <w:rPr>
          <w:highlight w:val="white"/>
        </w:rPr>
        <w:t xml:space="preserve">от 04.03.2015 № 415 «Об утверждении Положения </w:t>
      </w:r>
      <w:r>
        <w:rPr>
          <w:highlight w:val="white"/>
        </w:rPr>
        <w:t xml:space="preserve">о комитете градостроительства администрации города Ставрополя», постановлением администрации города Ставрополя от 09.04.2025 № 801 </w:t>
      </w:r>
      <w:r>
        <w:t>«</w:t>
      </w:r>
      <w:r>
        <w:rPr>
          <w:sz w:val="28"/>
        </w:rPr>
        <w:t xml:space="preserve">О комплексном развитии территории жилой застройки, расположенной </w:t>
      </w:r>
      <w:r>
        <w:rPr>
          <w:sz w:val="28"/>
        </w:rPr>
        <w:t xml:space="preserve">по адресу: Ставропольский край, город Ставрополь, </w:t>
      </w:r>
      <w:r>
        <w:rPr>
          <w:sz w:val="28"/>
        </w:rPr>
        <w:t>улица Орджоникидзе, 48-50</w:t>
      </w:r>
      <w:r>
        <w:rPr>
          <w:color w:val="000000"/>
        </w:rPr>
        <w:t>»,</w:t>
      </w:r>
      <w:r>
        <w:rPr>
          <w:color w:val="000000"/>
        </w:rPr>
        <w:br/>
      </w:r>
      <w:r>
        <w:rPr>
          <w:color w:val="000000"/>
        </w:rPr>
        <w:t xml:space="preserve">на основании отчетов об оценке рыночной стоимости размера ежегодной арендной платы от 15.05.2025 </w:t>
      </w:r>
      <w:r>
        <w:rPr>
          <w:color w:val="000000"/>
        </w:rPr>
        <w:t>№ 3772-25, № 3773-25, выполненных обществом с ограниченной ответственностью «</w:t>
      </w:r>
      <w:r>
        <w:t>Центр оценки и экспертизы Метод»</w:t>
      </w:r>
    </w:p>
    <w:p w14:paraId="1D000000">
      <w:pPr>
        <w:pStyle w:val="Style_3"/>
        <w:widowControl w:val="1"/>
        <w:ind w:firstLine="708" w:left="0" w:right="0"/>
        <w:jc w:val="both"/>
        <w:rPr>
          <w:color w:val="000000"/>
        </w:rPr>
      </w:pPr>
    </w:p>
    <w:p w14:paraId="1E000000">
      <w:pPr>
        <w:pStyle w:val="Style_3"/>
        <w:widowControl w:val="0"/>
        <w:ind/>
        <w:jc w:val="both"/>
        <w:rPr>
          <w:color w:val="000000"/>
        </w:rPr>
      </w:pPr>
      <w:r>
        <w:rPr>
          <w:color w:val="000000"/>
        </w:rPr>
        <w:t>ПРИКАЗЫВАЮ:</w:t>
      </w:r>
    </w:p>
    <w:p w14:paraId="1F000000">
      <w:pPr>
        <w:pStyle w:val="Style_3"/>
        <w:widowControl w:val="0"/>
        <w:ind w:firstLine="708" w:left="0" w:right="0"/>
        <w:jc w:val="both"/>
      </w:pPr>
    </w:p>
    <w:p w14:paraId="20000000">
      <w:pPr>
        <w:pStyle w:val="Style_3"/>
        <w:widowControl w:val="0"/>
        <w:ind w:firstLine="708" w:left="0" w:right="0"/>
        <w:jc w:val="both"/>
      </w:pPr>
      <w:r>
        <w:t>1. Провести торги в форме аукциона, открытого по составу участников и форме подачи предложений на право заключения договора о комплексном развитии</w:t>
      </w:r>
      <w:r>
        <w:rPr>
          <w:sz w:val="28"/>
        </w:rPr>
        <w:t xml:space="preserve"> жилой застройки, расположенной по адресу: Ставропольский край, город Ставрополь, улица Орджоникидзе, 48-50</w:t>
      </w:r>
      <w:r>
        <w:t xml:space="preserve"> (далее соответственно – аукцион, договор о комплексном развитии территории жилой застройки)</w:t>
      </w:r>
      <w:r>
        <w:br/>
      </w:r>
      <w:r>
        <w:t xml:space="preserve">в отношении территории общей площадью </w:t>
      </w:r>
      <w:r>
        <w:rPr>
          <w:sz w:val="28"/>
        </w:rPr>
        <w:t>3506</w:t>
      </w:r>
      <w:r>
        <w:rPr>
          <w:color w:themeColor="text1" w:val="000000"/>
          <w:sz w:val="28"/>
        </w:rPr>
        <w:t xml:space="preserve"> кв.м</w:t>
      </w:r>
      <w:r>
        <w:t xml:space="preserve"> в границах, определенных постановлением администрации города Ставрополя </w:t>
      </w:r>
      <w:r>
        <w:br/>
      </w:r>
      <w:r>
        <w:t>от 09.04.2025 № 801 «</w:t>
      </w:r>
      <w:r>
        <w:rPr>
          <w:sz w:val="28"/>
        </w:rPr>
        <w:t>О комплексном развитии территории жилой застройки, расположенной по адресу: Ставропольский край, город Ставрополь,</w:t>
      </w:r>
      <w:r>
        <w:rPr>
          <w:sz w:val="28"/>
        </w:rPr>
        <w:br/>
      </w:r>
      <w:r>
        <w:rPr>
          <w:sz w:val="28"/>
        </w:rPr>
        <w:t>улица Орджоникидзе, 48-50</w:t>
      </w:r>
      <w:r>
        <w:t xml:space="preserve">» </w:t>
      </w:r>
      <w:r>
        <w:rPr>
          <w:color w:themeColor="text1" w:val="000000"/>
        </w:rPr>
        <w:t>до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01</w:t>
      </w:r>
      <w:r>
        <w:rPr>
          <w:color w:themeColor="text1" w:val="000000"/>
        </w:rPr>
        <w:t>.</w:t>
      </w:r>
      <w:r>
        <w:rPr>
          <w:color w:themeColor="text1" w:val="000000"/>
        </w:rPr>
        <w:t>0</w:t>
      </w:r>
      <w:r>
        <w:rPr>
          <w:color w:themeColor="text1" w:val="000000"/>
        </w:rPr>
        <w:t>9</w:t>
      </w:r>
      <w:r>
        <w:rPr>
          <w:color w:themeColor="text1" w:val="000000"/>
        </w:rPr>
        <w:t>.2025</w:t>
      </w:r>
      <w:r>
        <w:rPr>
          <w:color w:val="C00000"/>
        </w:rPr>
        <w:t>.</w:t>
      </w:r>
    </w:p>
    <w:p w14:paraId="21000000">
      <w:pPr>
        <w:pStyle w:val="Style_3"/>
        <w:widowControl w:val="0"/>
        <w:ind w:firstLine="708" w:left="0" w:right="0"/>
        <w:jc w:val="both"/>
      </w:pPr>
      <w:r>
        <w:t>2. Установить:</w:t>
      </w:r>
    </w:p>
    <w:p w14:paraId="22000000">
      <w:pPr>
        <w:pStyle w:val="Style_3"/>
        <w:widowControl w:val="0"/>
        <w:ind w:firstLine="708" w:left="0" w:right="0"/>
        <w:jc w:val="both"/>
      </w:pPr>
      <w:r>
        <w:t>1) начальную цену на право заключения договора о комплексном развитии территории жилой застройки в размере 732 500 руб. (семьсот тридцать две тысячи пятьсот) руб. 00 коп.</w:t>
      </w:r>
    </w:p>
    <w:p w14:paraId="23000000">
      <w:pPr>
        <w:pStyle w:val="Style_3"/>
        <w:widowControl w:val="0"/>
        <w:ind w:firstLine="708" w:left="0" w:right="0"/>
        <w:jc w:val="both"/>
        <w:rPr>
          <w:highlight w:val="white"/>
        </w:rPr>
      </w:pPr>
      <w:r>
        <w:t>2) задаток 100 процентов от начальной цены</w:t>
      </w:r>
      <w:r>
        <w:rPr>
          <w:highlight w:val="white"/>
        </w:rPr>
        <w:t xml:space="preserve"> на право заключения договора о комплексном ра</w:t>
      </w:r>
      <w:bookmarkStart w:id="1" w:name="_GoBack"/>
      <w:bookmarkEnd w:id="1"/>
      <w:r>
        <w:rPr>
          <w:highlight w:val="white"/>
        </w:rPr>
        <w:t xml:space="preserve">звитии </w:t>
      </w:r>
      <w:r>
        <w:t>территории жилой застройки</w:t>
      </w:r>
      <w:r>
        <w:rPr>
          <w:highlight w:val="white"/>
        </w:rPr>
        <w:t xml:space="preserve"> в размере </w:t>
      </w:r>
      <w:r>
        <w:rPr>
          <w:highlight w:val="white"/>
        </w:rPr>
        <w:br/>
      </w:r>
      <w:r>
        <w:t>732 500</w:t>
      </w:r>
      <w:r>
        <w:rPr>
          <w:highlight w:val="white"/>
        </w:rPr>
        <w:t xml:space="preserve"> руб. (</w:t>
      </w:r>
      <w:r>
        <w:t>семьсот тридцать две тысячи пятьсот</w:t>
      </w:r>
      <w:r>
        <w:rPr>
          <w:highlight w:val="white"/>
        </w:rPr>
        <w:t>) руб. 00 коп.</w:t>
      </w:r>
    </w:p>
    <w:p w14:paraId="24000000">
      <w:pPr>
        <w:pStyle w:val="Style_3"/>
        <w:widowControl w:val="0"/>
        <w:ind w:firstLine="708" w:left="0" w:right="0"/>
        <w:jc w:val="both"/>
      </w:pPr>
      <w:r>
        <w:rPr>
          <w:highlight w:val="white"/>
        </w:rPr>
        <w:t xml:space="preserve">3) шаг аукциона 10 процентов от начальной цены на право заключения </w:t>
      </w:r>
      <w:r>
        <w:t xml:space="preserve">договора о комплексном развитии территории жилой застройки в </w:t>
      </w:r>
      <w:r>
        <w:br/>
      </w:r>
      <w:r>
        <w:t>размере</w:t>
      </w:r>
      <w:r>
        <w:rPr>
          <w:highlight w:val="white"/>
        </w:rPr>
        <w:t xml:space="preserve"> </w:t>
      </w:r>
      <w:r>
        <w:t>73 250 (семьдесят три тысячи двести пятьдесят) руб. 00 коп</w:t>
      </w:r>
      <w:r>
        <w:t>.</w:t>
      </w:r>
    </w:p>
    <w:p w14:paraId="25000000">
      <w:pPr>
        <w:pStyle w:val="Style_3"/>
        <w:widowControl w:val="0"/>
        <w:ind w:firstLine="708" w:left="0" w:right="0"/>
        <w:jc w:val="both"/>
      </w:pPr>
      <w:r>
        <w:t>4) существенные условия договора о комплексном развитии территории жилой застройки согласно приложению к настоящему приказу.</w:t>
      </w:r>
    </w:p>
    <w:p w14:paraId="26000000">
      <w:pPr>
        <w:pStyle w:val="Style_3"/>
        <w:widowControl w:val="0"/>
        <w:ind w:firstLine="708" w:left="0" w:right="0"/>
        <w:jc w:val="both"/>
      </w:pPr>
      <w:r>
        <w:t>3. Опубликовать настоящий приказ в газете «Вечерний Ставрополь», разместить на официальном сайте администрации города Ставрополя в информационно-телекоммуникационной сети «Интернет».</w:t>
      </w:r>
    </w:p>
    <w:p w14:paraId="27000000">
      <w:pPr>
        <w:pStyle w:val="Style_3"/>
        <w:widowControl w:val="0"/>
        <w:ind w:firstLine="709" w:left="0" w:right="0"/>
        <w:jc w:val="both"/>
      </w:pPr>
      <w:r>
        <w:t>4. Настоящий приказ вступает в силу со дня его подписания.</w:t>
      </w:r>
    </w:p>
    <w:p w14:paraId="28000000">
      <w:pPr>
        <w:pStyle w:val="Style_3"/>
        <w:widowControl w:val="0"/>
        <w:ind w:firstLine="709" w:left="0" w:right="0"/>
        <w:jc w:val="both"/>
      </w:pPr>
      <w:r>
        <w:t>5. Контроль исполнения настоящего приказа оставляю за собой.</w:t>
      </w:r>
    </w:p>
    <w:p w14:paraId="29000000">
      <w:pPr>
        <w:pStyle w:val="Style_3"/>
        <w:widowControl w:val="0"/>
        <w:ind w:firstLine="709" w:left="0" w:right="0"/>
        <w:jc w:val="both"/>
      </w:pPr>
    </w:p>
    <w:p w14:paraId="2A000000">
      <w:pPr>
        <w:pStyle w:val="Style_3"/>
        <w:widowControl w:val="0"/>
        <w:ind w:firstLine="709" w:left="0" w:right="0"/>
        <w:jc w:val="both"/>
      </w:pPr>
    </w:p>
    <w:p w14:paraId="2B000000">
      <w:pPr>
        <w:pStyle w:val="Style_3"/>
        <w:widowControl w:val="0"/>
        <w:ind w:firstLine="709" w:left="0" w:right="0"/>
        <w:jc w:val="both"/>
      </w:pPr>
    </w:p>
    <w:p w14:paraId="2C000000">
      <w:pPr>
        <w:pStyle w:val="Style_3"/>
        <w:widowControl w:val="0"/>
        <w:spacing w:after="0" w:before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sz w:val="28"/>
          <w:highlight w:val="white"/>
        </w:rPr>
        <w:t xml:space="preserve">Исполняющий обязанности заместителя </w:t>
      </w:r>
    </w:p>
    <w:p w14:paraId="2D000000">
      <w:pPr>
        <w:pStyle w:val="Style_3"/>
        <w:widowControl w:val="0"/>
        <w:spacing w:after="0" w:before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sz w:val="28"/>
          <w:highlight w:val="white"/>
        </w:rPr>
        <w:t xml:space="preserve">главы администрации города Ставрополя, </w:t>
      </w:r>
    </w:p>
    <w:p w14:paraId="2E000000">
      <w:pPr>
        <w:pStyle w:val="Style_3"/>
        <w:widowControl w:val="0"/>
        <w:spacing w:after="0" w:before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sz w:val="28"/>
          <w:highlight w:val="white"/>
        </w:rPr>
        <w:t>руководителя комитета градостроительства</w:t>
      </w:r>
    </w:p>
    <w:p w14:paraId="2F000000">
      <w:pPr>
        <w:pStyle w:val="Style_3"/>
        <w:widowControl w:val="0"/>
        <w:spacing w:after="0" w:before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sz w:val="28"/>
          <w:highlight w:val="white"/>
        </w:rPr>
        <w:t>администрации города Ставрополя</w:t>
      </w:r>
    </w:p>
    <w:p w14:paraId="30000000">
      <w:pPr>
        <w:pStyle w:val="Style_3"/>
        <w:widowControl w:val="0"/>
        <w:spacing w:after="0" w:before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sz w:val="28"/>
          <w:highlight w:val="white"/>
        </w:rPr>
        <w:t>консультант планово-договорного отдела</w:t>
      </w:r>
    </w:p>
    <w:p w14:paraId="31000000">
      <w:pPr>
        <w:pStyle w:val="Style_3"/>
        <w:widowControl w:val="0"/>
        <w:spacing w:after="0" w:before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sz w:val="28"/>
          <w:highlight w:val="white"/>
        </w:rPr>
        <w:t>комитета градостроительства</w:t>
      </w:r>
    </w:p>
    <w:p w14:paraId="32000000">
      <w:pPr>
        <w:pStyle w:val="Style_3"/>
        <w:widowControl w:val="0"/>
        <w:spacing w:after="0" w:before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sz w:val="28"/>
          <w:highlight w:val="white"/>
        </w:rPr>
        <w:t>администрации города Ставрополя                                                    С.В. Зимина</w:t>
      </w:r>
    </w:p>
    <w:p w14:paraId="33000000">
      <w:pPr>
        <w:sectPr>
          <w:headerReference r:id="rId5" w:type="default"/>
          <w:headerReference r:id="rId3" w:type="first"/>
          <w:headerReference r:id="rId11" w:type="even"/>
          <w:footerReference r:id="rId6" w:type="default"/>
          <w:footerReference r:id="rId4" w:type="first"/>
          <w:footerReference r:id="rId12" w:type="even"/>
          <w:type w:val="nextPage"/>
          <w:pgSz w:h="16838" w:orient="portrait" w:w="11906"/>
          <w:pgMar w:bottom="1134" w:footer="709" w:gutter="0" w:header="709" w:left="1985" w:right="567" w:top="1418"/>
          <w:pgNumType w:fmt="decimal"/>
          <w:titlePg/>
        </w:sect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90"/>
        <w:gridCol w:w="4763"/>
      </w:tblGrid>
      <w:tr>
        <w:tc>
          <w:tcPr>
            <w:tcW w:type="dxa" w:w="45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both"/>
              <w:rPr>
                <w:color w:val="000000"/>
                <w:spacing w:val="0"/>
              </w:rPr>
            </w:pPr>
          </w:p>
        </w:tc>
        <w:tc>
          <w:tcPr>
            <w:tcW w:type="dxa" w:w="47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3"/>
              <w:widowControl w:val="0"/>
              <w:spacing w:after="0" w:before="0" w:line="240" w:lineRule="exact"/>
              <w:ind w:firstLine="0" w:left="318" w:right="0"/>
              <w:jc w:val="both"/>
              <w:rPr>
                <w:color w:val="000000"/>
                <w:spacing w:val="0"/>
              </w:rPr>
            </w:pPr>
          </w:p>
          <w:p w14:paraId="36000000">
            <w:pPr>
              <w:pStyle w:val="Style_3"/>
              <w:widowControl w:val="0"/>
              <w:spacing w:after="0" w:before="0" w:line="240" w:lineRule="exact"/>
              <w:ind w:firstLine="0" w:left="318" w:right="0"/>
              <w:jc w:val="both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Приложение</w:t>
            </w:r>
          </w:p>
        </w:tc>
      </w:tr>
      <w:tr>
        <w:trPr>
          <w:trHeight w:hRule="atLeast" w:val="200"/>
        </w:trPr>
        <w:tc>
          <w:tcPr>
            <w:tcW w:type="dxa" w:w="45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both"/>
              <w:rPr>
                <w:color w:val="000000"/>
                <w:spacing w:val="0"/>
              </w:rPr>
            </w:pPr>
          </w:p>
        </w:tc>
        <w:tc>
          <w:tcPr>
            <w:tcW w:type="dxa" w:w="47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3"/>
              <w:widowControl w:val="0"/>
              <w:spacing w:after="0" w:before="0" w:line="240" w:lineRule="exact"/>
              <w:ind w:firstLine="0" w:left="318" w:right="0"/>
              <w:jc w:val="both"/>
              <w:rPr>
                <w:color w:val="000000"/>
                <w:spacing w:val="0"/>
              </w:rPr>
            </w:pPr>
          </w:p>
        </w:tc>
      </w:tr>
      <w:tr>
        <w:tc>
          <w:tcPr>
            <w:tcW w:type="dxa" w:w="45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both"/>
              <w:rPr>
                <w:color w:val="000000"/>
                <w:spacing w:val="0"/>
              </w:rPr>
            </w:pPr>
          </w:p>
        </w:tc>
        <w:tc>
          <w:tcPr>
            <w:tcW w:type="dxa" w:w="47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3"/>
              <w:widowControl w:val="0"/>
              <w:spacing w:after="0" w:before="0" w:line="240" w:lineRule="exact"/>
              <w:ind w:firstLine="0" w:left="318" w:right="0"/>
              <w:jc w:val="both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к приказу заместителя главы администрации города Ставрополя, руководителя комитета градостроительства администрации города Ставрополя</w:t>
            </w:r>
          </w:p>
          <w:p w14:paraId="3B000000">
            <w:pPr>
              <w:pStyle w:val="Style_3"/>
              <w:widowControl w:val="0"/>
              <w:spacing w:after="0" w:before="0" w:line="240" w:lineRule="exact"/>
              <w:ind w:firstLine="0" w:left="318" w:right="0"/>
              <w:jc w:val="both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от                        №</w:t>
            </w:r>
          </w:p>
        </w:tc>
      </w:tr>
    </w:tbl>
    <w:p w14:paraId="3C000000">
      <w:pPr>
        <w:pStyle w:val="Style_3"/>
        <w:widowControl w:val="0"/>
        <w:ind/>
        <w:jc w:val="both"/>
      </w:pPr>
    </w:p>
    <w:p w14:paraId="3D000000">
      <w:pPr>
        <w:pStyle w:val="Style_3"/>
        <w:widowControl w:val="0"/>
        <w:ind/>
        <w:jc w:val="both"/>
      </w:pPr>
    </w:p>
    <w:p w14:paraId="3E000000">
      <w:pPr>
        <w:pStyle w:val="Style_3"/>
        <w:widowControl w:val="0"/>
        <w:spacing w:line="240" w:lineRule="exact"/>
        <w:ind/>
        <w:jc w:val="center"/>
      </w:pPr>
      <w:r>
        <w:t xml:space="preserve">СУЩЕСТВЕННЫЕ УСЛОВИЯ </w:t>
      </w:r>
    </w:p>
    <w:p w14:paraId="3F000000">
      <w:pPr>
        <w:pStyle w:val="Style_3"/>
        <w:widowControl w:val="0"/>
        <w:spacing w:line="240" w:lineRule="exact"/>
        <w:ind/>
        <w:jc w:val="center"/>
      </w:pPr>
      <w:r>
        <w:t>договора о комплексном развитии территории жилой застройки</w:t>
      </w:r>
    </w:p>
    <w:p w14:paraId="40000000">
      <w:pPr>
        <w:pStyle w:val="Style_3"/>
        <w:widowControl w:val="0"/>
        <w:ind/>
        <w:jc w:val="center"/>
      </w:pPr>
    </w:p>
    <w:p w14:paraId="41000000">
      <w:pPr>
        <w:pStyle w:val="Style_3"/>
        <w:widowControl w:val="0"/>
        <w:ind/>
        <w:jc w:val="center"/>
        <w:rPr>
          <w:sz w:val="2"/>
        </w:rPr>
      </w:pPr>
    </w:p>
    <w:p w14:paraId="42000000">
      <w:pPr>
        <w:pStyle w:val="Style_3"/>
        <w:widowControl w:val="0"/>
        <w:spacing w:after="0" w:before="0"/>
        <w:ind/>
        <w:contextualSpacing w:val="1"/>
        <w:rPr>
          <w:sz w:val="2"/>
        </w:rPr>
      </w:pPr>
      <w:r>
        <w:rPr>
          <w:sz w:val="24"/>
        </w:rPr>
        <w:t xml:space="preserve"> 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4"/>
        <w:gridCol w:w="3595"/>
        <w:gridCol w:w="5046"/>
      </w:tblGrid>
      <w:tr>
        <w:trPr>
          <w:trHeight w:hRule="atLeast" w:val="211"/>
          <w:tblHeader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№ </w:t>
            </w:r>
            <w:r>
              <w:rPr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Наименование условия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Содержание условия</w:t>
            </w:r>
          </w:p>
        </w:tc>
      </w:tr>
    </w:tbl>
    <w:p w14:paraId="46000000">
      <w:pPr>
        <w:pStyle w:val="Style_3"/>
        <w:widowControl w:val="0"/>
        <w:ind/>
        <w:jc w:val="center"/>
        <w:rPr>
          <w:sz w:val="2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4"/>
        <w:gridCol w:w="3595"/>
        <w:gridCol w:w="5046"/>
      </w:tblGrid>
      <w:tr>
        <w:trPr>
          <w:trHeight w:hRule="atLeast" w:val="211"/>
          <w:tblHeader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660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Сведения о местоположении, площади и границах территории жилой застройки, подлежащей комплексному развитию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территория жилой застройки по адресу: Ставропольский край, город Ставрополь, улица Орджоникидзе, 48-50, подлежащая комплексному развитию (далее соответственно – территория, подлежащая комплексному развитию, комплексное развитие территории жилой застройки), площадью 3506 кв.м расположена в центральном планировочном районе города Ставрополя, граничит с исторической смешанной и общественно-деловой застройкой, индивидуальными и среднеэтажными жилыми домами.</w:t>
            </w:r>
          </w:p>
          <w:p w14:paraId="4D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 территорию, подлежащую комплексному развитию, входят:</w:t>
            </w:r>
          </w:p>
          <w:p w14:paraId="4E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1) земельный участок с кадастровым номером 26:12:022320:38, расположенный по адресу: Ставропольский край, г. Ставрополь, </w:t>
            </w:r>
            <w:r>
              <w:rPr>
                <w:color w:val="000000"/>
                <w:spacing w:val="0"/>
                <w:sz w:val="24"/>
              </w:rPr>
              <w:br/>
            </w:r>
            <w:r>
              <w:rPr>
                <w:color w:val="000000"/>
                <w:spacing w:val="0"/>
                <w:sz w:val="24"/>
              </w:rPr>
              <w:t>ул. Орджоникидзе, 48;</w:t>
            </w:r>
          </w:p>
          <w:p w14:paraId="4F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2) земельный участок с кадастровым номером 26:12:022320:23, расположенный по адресу: Ставропольский край, г. Ставрополь, </w:t>
            </w:r>
            <w:r>
              <w:rPr>
                <w:color w:val="000000"/>
                <w:spacing w:val="0"/>
                <w:sz w:val="24"/>
              </w:rPr>
              <w:br/>
            </w:r>
            <w:r>
              <w:rPr>
                <w:color w:val="000000"/>
                <w:spacing w:val="0"/>
                <w:sz w:val="24"/>
              </w:rPr>
              <w:t>ул. Орджоникидзе, 50.</w:t>
            </w:r>
          </w:p>
          <w:p w14:paraId="50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 границах комплексного развития территории жилой застройки подлежат соблюдению требования проектов охранных зон и зон регулирования застройки памятников архитектуры и истории</w:t>
            </w:r>
            <w:r>
              <w:rPr>
                <w:color w:val="000000"/>
                <w:spacing w:val="0"/>
                <w:sz w:val="24"/>
              </w:rPr>
              <w:br/>
            </w:r>
            <w:r>
              <w:rPr>
                <w:color w:val="000000"/>
                <w:spacing w:val="0"/>
                <w:sz w:val="24"/>
              </w:rPr>
              <w:t>г. Ставрополя, Гипрогор, г. Москва, 1977 г., утвержденных приказом министерства культуры Ставропольского края от 18 апреля 2003 г. № 42.</w:t>
            </w:r>
          </w:p>
          <w:p w14:paraId="51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Территория, подлежащая комплексному развитию, обременена охранной зоной объектов газопровода (реестровые номера 26:11-6.1128, 26:12-6.179), ограничениями, установленными на приаэодромной территории</w:t>
            </w:r>
          </w:p>
        </w:tc>
      </w:tr>
      <w:tr>
        <w:trPr>
          <w:trHeight w:hRule="atLeast" w:val="660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3"/>
              <w:widowControl w:val="0"/>
              <w:spacing w:after="0" w:before="0" w:line="252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Перечень объектов капитального строительства, подлежащих строительству застройщиком</w:t>
            </w:r>
          </w:p>
          <w:p w14:paraId="54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  <w:shd w:fill="F8D957" w:val="clear"/>
              </w:rPr>
            </w:pP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многоквартирный дом с количеством этажей не более 11 единиц, этажностью не более 8 единиц, а также объекты инженерной и транспортной инфраструктур, необходимые для реализации комплексного развития территории жилой застройки</w:t>
            </w:r>
          </w:p>
        </w:tc>
      </w:tr>
      <w:tr>
        <w:trPr>
          <w:trHeight w:hRule="atLeast" w:val="660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3"/>
              <w:widowControl w:val="0"/>
              <w:spacing w:after="0" w:before="0" w:line="252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Перечень объектов капитального строительства, в том числе подлежащих сносу, расположенных в границах территории, подлежащей комплексному развитию</w:t>
            </w:r>
          </w:p>
          <w:p w14:paraId="58000000">
            <w:pPr>
              <w:pStyle w:val="Style_3"/>
              <w:widowControl w:val="0"/>
              <w:spacing w:after="0" w:before="0" w:line="240" w:lineRule="exact"/>
              <w:ind w:firstLine="0" w:left="0" w:right="0"/>
              <w:contextualSpacing w:val="1"/>
              <w:jc w:val="both"/>
              <w:rPr>
                <w:color w:val="000000"/>
                <w:spacing w:val="0"/>
              </w:rPr>
            </w:pPr>
          </w:p>
          <w:p w14:paraId="59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left"/>
              <w:rPr>
                <w:sz w:val="24"/>
                <w:shd w:fill="F8D957" w:val="clear"/>
              </w:rPr>
            </w:pPr>
          </w:p>
          <w:p w14:paraId="5A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left"/>
              <w:rPr>
                <w:sz w:val="24"/>
                <w:shd w:fill="F8D957" w:val="clear"/>
              </w:rPr>
            </w:pP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1) здание – назначение «жилое» </w:t>
            </w:r>
            <w:r>
              <w:rPr>
                <w:color w:val="000000"/>
                <w:spacing w:val="0"/>
                <w:sz w:val="24"/>
              </w:rPr>
              <w:br/>
            </w:r>
            <w:r>
              <w:rPr>
                <w:color w:val="000000"/>
                <w:spacing w:val="0"/>
                <w:sz w:val="24"/>
              </w:rPr>
              <w:t>с кадастровым номером 26:12:022320:70;</w:t>
            </w:r>
          </w:p>
          <w:p w14:paraId="5C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2) здание – назначение «жилое» </w:t>
            </w:r>
            <w:r>
              <w:rPr>
                <w:color w:val="000000"/>
                <w:spacing w:val="0"/>
                <w:sz w:val="24"/>
              </w:rPr>
              <w:br/>
            </w:r>
            <w:r>
              <w:rPr>
                <w:color w:val="000000"/>
                <w:spacing w:val="0"/>
                <w:sz w:val="24"/>
              </w:rPr>
              <w:t>с кадастровым номером 26:12:022320:71;</w:t>
            </w:r>
          </w:p>
          <w:p w14:paraId="5D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3) здание – назначение «жилой дом»</w:t>
            </w:r>
            <w:r>
              <w:rPr>
                <w:color w:val="000000"/>
                <w:spacing w:val="0"/>
                <w:sz w:val="24"/>
              </w:rPr>
              <w:br/>
            </w:r>
            <w:r>
              <w:rPr>
                <w:color w:val="000000"/>
                <w:spacing w:val="0"/>
                <w:sz w:val="24"/>
              </w:rPr>
              <w:t>с кадастровым номером 26:12:022320:77;</w:t>
            </w:r>
          </w:p>
          <w:p w14:paraId="5E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4) здание – назначение «жилое» </w:t>
            </w:r>
            <w:r>
              <w:rPr>
                <w:color w:val="000000"/>
                <w:spacing w:val="0"/>
                <w:sz w:val="24"/>
              </w:rPr>
              <w:br/>
            </w:r>
            <w:r>
              <w:rPr>
                <w:color w:val="000000"/>
                <w:spacing w:val="0"/>
                <w:sz w:val="24"/>
              </w:rPr>
              <w:t>с кадастровым номером 26:12:022320:78;</w:t>
            </w:r>
          </w:p>
          <w:p w14:paraId="5F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5) здание – назначение «жилой дом»</w:t>
            </w:r>
            <w:r>
              <w:rPr>
                <w:color w:val="000000"/>
                <w:spacing w:val="0"/>
                <w:sz w:val="24"/>
              </w:rPr>
              <w:br/>
            </w:r>
            <w:r>
              <w:rPr>
                <w:color w:val="000000"/>
                <w:spacing w:val="0"/>
                <w:sz w:val="24"/>
              </w:rPr>
              <w:t>с кадастровым номером 26:12:022320:91;</w:t>
            </w:r>
          </w:p>
          <w:p w14:paraId="60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6) здание – назначение «жилое» </w:t>
            </w:r>
            <w:r>
              <w:rPr>
                <w:color w:val="000000"/>
                <w:spacing w:val="0"/>
                <w:sz w:val="24"/>
              </w:rPr>
              <w:br/>
            </w:r>
            <w:r>
              <w:rPr>
                <w:color w:val="000000"/>
                <w:spacing w:val="0"/>
                <w:sz w:val="24"/>
              </w:rPr>
              <w:t>с кадастровым номером 26:12:022320:92;</w:t>
            </w:r>
          </w:p>
          <w:p w14:paraId="61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color w:val="000000"/>
                <w:spacing w:val="0"/>
              </w:rPr>
            </w:pPr>
            <w:r>
              <w:rPr>
                <w:color w:val="000000"/>
                <w:spacing w:val="-4"/>
                <w:sz w:val="24"/>
              </w:rPr>
              <w:t>7) иные вспомогательные строения, хозяйственного назначения</w:t>
            </w:r>
          </w:p>
        </w:tc>
      </w:tr>
      <w:tr>
        <w:trPr>
          <w:trHeight w:hRule="atLeast" w:val="660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3"/>
              <w:widowControl w:val="0"/>
              <w:spacing w:after="0" w:before="0" w:line="252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Мероприятия по расселению многоквартирного дома, признанного аварийным и подлежащим сносу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уплата застройщиком денежных средства для возмещения гражданам за жилые помещения в многоквартирном доме, признанном аварийным и подлежащим сносу</w:t>
            </w:r>
            <w:r>
              <w:rPr>
                <w:color w:val="000000"/>
                <w:spacing w:val="-4"/>
                <w:sz w:val="24"/>
                <w:highlight w:val="white"/>
              </w:rPr>
              <w:t>, и земельный участок, расположенный в границах территории,</w:t>
            </w:r>
            <w:r>
              <w:rPr>
                <w:color w:val="000000"/>
                <w:spacing w:val="-4"/>
                <w:sz w:val="24"/>
              </w:rPr>
              <w:t xml:space="preserve"> подлежащей комплексному развитию, изымаемые для муниципальных нужд в соответствии с земельным законодательством Российской Федерации и решением администрации города Ставрополя</w:t>
            </w:r>
          </w:p>
        </w:tc>
      </w:tr>
      <w:tr>
        <w:trPr>
          <w:trHeight w:hRule="atLeast" w:val="280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3"/>
              <w:widowControl w:val="0"/>
              <w:spacing w:after="0" w:before="0" w:line="252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5.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i w:val="0"/>
                <w:color w:val="000000"/>
                <w:spacing w:val="0"/>
                <w:sz w:val="24"/>
              </w:rPr>
              <w:t>Строительство</w:t>
            </w:r>
            <w:r>
              <w:rPr>
                <w:color w:val="000000"/>
                <w:spacing w:val="0"/>
                <w:sz w:val="24"/>
              </w:rPr>
              <w:t xml:space="preserve"> на территории, жилой застройки, подлежащей комплексному развитию,</w:t>
            </w:r>
          </w:p>
          <w:p w14:paraId="67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многоквартирного дома (домов) в котором жилые помещения, соответствуют условиям отнесения к стандартному жилью,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для их последующего предоставления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при строительстве многоквартирного дома  предусмотреть не менее 5 процентов жилых помещений, соответствующих условиям отнесения к стандартному жилью,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для их последующего предоставления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  <w:p w14:paraId="69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i w:val="1"/>
                <w:sz w:val="24"/>
              </w:rPr>
            </w:pPr>
          </w:p>
        </w:tc>
      </w:tr>
      <w:tr>
        <w:trPr>
          <w:trHeight w:hRule="atLeast" w:val="280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3"/>
              <w:widowControl w:val="0"/>
              <w:spacing w:after="0" w:before="0" w:line="252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6.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Перечень и виды работ по благоустройству территории, подлежащей комплексному развитию, выполняемых застройщиком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благоустройство выполнить в соответствии с проектной документацией на многоквартирный дом</w:t>
            </w:r>
          </w:p>
        </w:tc>
      </w:tr>
      <w:tr>
        <w:trPr>
          <w:trHeight w:hRule="atLeast" w:val="280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3"/>
              <w:widowControl w:val="0"/>
              <w:spacing w:after="0" w:before="0" w:line="252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7.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Срок принятия застройщиком решения о подготовке документации по планировке территории в отношении территории, подлежащей комплексному развитию </w:t>
            </w:r>
            <w:r>
              <w:rPr>
                <w:color w:val="000000"/>
                <w:spacing w:val="0"/>
                <w:sz w:val="24"/>
              </w:rPr>
              <w:br/>
            </w:r>
            <w:r>
              <w:rPr>
                <w:color w:val="000000"/>
                <w:spacing w:val="0"/>
                <w:sz w:val="24"/>
              </w:rPr>
              <w:t>(далее – документация), в порядке, установленном частями 1.1, 1.2, 7 статьи 45 Градостроительного кодекса Российской Федерации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не позднее 1 (одного) месяца с даты заключения договора о комплексном развитии территории жилой застройки</w:t>
            </w:r>
          </w:p>
          <w:p w14:paraId="70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</w:p>
        </w:tc>
      </w:tr>
      <w:tr>
        <w:trPr>
          <w:trHeight w:hRule="atLeast" w:val="280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3"/>
              <w:widowControl w:val="0"/>
              <w:spacing w:after="0" w:before="0" w:line="252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8.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Срок подготовки документации, ее согласования в порядке, установленном Правительством Российской Федерации, и представления на утверждение комитета градостроительства администрации города Ставрополя (далее – комитет) в части, составляющей предмет договора о комплексном развитии территории жилой застройки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не позднее 4 (четырех) месяцев с даты заключения договора о комплексном развитии территории жилой застройки</w:t>
            </w:r>
          </w:p>
          <w:p w14:paraId="7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</w:p>
          <w:p w14:paraId="75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</w:p>
        </w:tc>
      </w:tr>
      <w:tr>
        <w:trPr>
          <w:trHeight w:hRule="atLeast" w:val="660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9.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Срок утверждения комитетом документации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 течение 45 (сорока пяти) рабочих дней с даты направления документации застройщиком, при условии отсутствия замечаний по представленной документации</w:t>
            </w:r>
          </w:p>
        </w:tc>
      </w:tr>
      <w:tr>
        <w:trPr>
          <w:trHeight w:hRule="atLeast" w:val="660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3"/>
              <w:widowControl w:val="0"/>
              <w:spacing w:after="0" w:before="0" w:line="252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10.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Срок предоставления в аренду без проведения торгов земельных участков в целях строительства объектов коммунальной, транспортной, социальной инфраструктур, иных объектов капитального строительства в соответствии с утвержденной документацией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 течение 2 (двух) месяцев с</w:t>
            </w:r>
            <w:r>
              <w:rPr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 xml:space="preserve">даты </w:t>
            </w:r>
            <w:r>
              <w:rPr>
                <w:color w:val="000000"/>
                <w:spacing w:val="0"/>
                <w:sz w:val="24"/>
              </w:rPr>
              <w:br/>
            </w:r>
            <w:r>
              <w:rPr>
                <w:color w:val="000000"/>
                <w:spacing w:val="0"/>
                <w:sz w:val="24"/>
              </w:rPr>
              <w:t xml:space="preserve">обращения застройщика с заявлением </w:t>
            </w:r>
            <w:r>
              <w:rPr>
                <w:color w:val="000000"/>
                <w:spacing w:val="0"/>
                <w:sz w:val="24"/>
              </w:rPr>
              <w:br/>
            </w:r>
            <w:r>
              <w:rPr>
                <w:color w:val="000000"/>
                <w:spacing w:val="0"/>
                <w:sz w:val="24"/>
              </w:rPr>
              <w:t xml:space="preserve">о предоставлении земельного(-ых) </w:t>
            </w:r>
            <w:r>
              <w:rPr>
                <w:color w:val="000000"/>
                <w:spacing w:val="0"/>
                <w:sz w:val="24"/>
              </w:rPr>
              <w:br/>
            </w:r>
            <w:r>
              <w:rPr>
                <w:color w:val="000000"/>
                <w:spacing w:val="0"/>
                <w:sz w:val="24"/>
              </w:rPr>
              <w:t>участка(-ов), образованного(-ых) в соответствии с утвержденной документацией</w:t>
            </w:r>
          </w:p>
        </w:tc>
      </w:tr>
      <w:tr>
        <w:trPr>
          <w:trHeight w:hRule="atLeast" w:val="24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3"/>
              <w:widowControl w:val="0"/>
              <w:spacing w:after="0" w:before="0" w:line="252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11.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Срок выдачи градостроительных планов земельных участков, разрешений на строительство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выдача градостроительного плана – в течение 14 (четырнадцать) дней с даты обращения застройщика с соответствующим заявлением в пределах срока действия договора о комплексном развитии территории жилой застройки;</w:t>
            </w:r>
          </w:p>
          <w:p w14:paraId="7F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выдача разрешений на строительство – в течение 5 (пяти) рабочих дней с даты подачи застройщиком заявления о выдаче разрешения на строительство в пределах срока действия договора о комплексном развитии территории жилой застройки</w:t>
            </w:r>
          </w:p>
        </w:tc>
      </w:tr>
      <w:tr>
        <w:trPr>
          <w:trHeight w:hRule="atLeast" w:val="660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3"/>
              <w:widowControl w:val="0"/>
              <w:spacing w:after="0" w:before="0" w:line="252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12.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  <w:highlight w:val="white"/>
              </w:rPr>
            </w:pPr>
            <w:r>
              <w:rPr>
                <w:color w:val="000000"/>
                <w:spacing w:val="0"/>
                <w:sz w:val="24"/>
                <w:highlight w:val="white"/>
              </w:rPr>
              <w:t>Срок действия договора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left"/>
              <w:rPr>
                <w:sz w:val="24"/>
                <w:highlight w:val="white"/>
              </w:rPr>
            </w:pPr>
            <w:r>
              <w:rPr>
                <w:color w:val="000000"/>
                <w:spacing w:val="0"/>
                <w:sz w:val="24"/>
                <w:highlight w:val="white"/>
              </w:rPr>
              <w:t>до 09.04.2035</w:t>
            </w:r>
          </w:p>
        </w:tc>
      </w:tr>
    </w:tbl>
    <w:p w14:paraId="83000000">
      <w:pPr>
        <w:pStyle w:val="Style_3"/>
        <w:widowControl w:val="0"/>
        <w:ind/>
        <w:jc w:val="both"/>
      </w:pPr>
    </w:p>
    <w:p w14:paraId="84000000">
      <w:pPr>
        <w:pStyle w:val="Style_3"/>
        <w:widowControl w:val="0"/>
        <w:ind/>
        <w:jc w:val="both"/>
      </w:pPr>
    </w:p>
    <w:p w14:paraId="85000000">
      <w:pPr>
        <w:pStyle w:val="Style_3"/>
        <w:widowControl w:val="0"/>
        <w:ind/>
        <w:jc w:val="both"/>
        <w:rPr>
          <w:sz w:val="24"/>
          <w:highlight w:val="white"/>
        </w:rPr>
      </w:pPr>
    </w:p>
    <w:p w14:paraId="86000000">
      <w:pPr>
        <w:pStyle w:val="Style_3"/>
        <w:widowControl w:val="0"/>
        <w:spacing w:line="240" w:lineRule="exact"/>
        <w:ind/>
      </w:pPr>
      <w:r>
        <w:t>Заместитель руководителя</w:t>
      </w:r>
    </w:p>
    <w:p w14:paraId="87000000">
      <w:pPr>
        <w:pStyle w:val="Style_3"/>
        <w:widowControl w:val="0"/>
        <w:spacing w:line="240" w:lineRule="exact"/>
        <w:ind/>
      </w:pPr>
      <w:r>
        <w:t>комитета градостроительства</w:t>
      </w:r>
    </w:p>
    <w:p w14:paraId="88000000">
      <w:pPr>
        <w:pStyle w:val="Style_3"/>
        <w:widowControl w:val="0"/>
        <w:spacing w:line="240" w:lineRule="exact"/>
        <w:ind/>
      </w:pPr>
      <w:r>
        <w:t>администрации города Ставрополя                                                  И.В. Водяник</w:t>
      </w:r>
    </w:p>
    <w:sectPr>
      <w:headerReference r:id="rId7" w:type="default"/>
      <w:headerReference r:id="rId9" w:type="first"/>
      <w:headerReference r:id="rId1" w:type="even"/>
      <w:footerReference r:id="rId8" w:type="default"/>
      <w:footerReference r:id="rId10" w:type="first"/>
      <w:footerReference r:id="rId2" w:type="even"/>
      <w:type w:val="nextPage"/>
      <w:pgSz w:h="16838" w:orient="portrait" w:w="11906"/>
      <w:pgMar w:bottom="964" w:footer="709" w:gutter="0" w:header="709" w:left="1984" w:right="567" w:top="1247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2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3"/>
                            <w:widowControl w:val="1"/>
                            <w:ind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7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950" cy="20320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795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3"/>
                            <w:widowControl w:val="1"/>
                            <w:ind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B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8"/>
    </w:rPr>
  </w:style>
  <w:style w:styleId="Style_5" w:type="paragraph">
    <w:name w:val="Endnote Symbol"/>
    <w:basedOn w:val="Style_6"/>
    <w:link w:val="Style_5_ch"/>
    <w:rPr>
      <w:vertAlign w:val="superscript"/>
    </w:rPr>
  </w:style>
  <w:style w:styleId="Style_5_ch" w:type="character">
    <w:name w:val="Endnote Symbol"/>
    <w:basedOn w:val="Style_6_ch"/>
    <w:link w:val="Style_5"/>
    <w:rPr>
      <w:vertAlign w:val="superscript"/>
    </w:rPr>
  </w:style>
  <w:style w:styleId="Style_7" w:type="paragraph">
    <w:name w:val="toc 2"/>
    <w:next w:val="Style_3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4"/>
    <w:next w:val="Style_3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ing 7"/>
    <w:link w:val="Style_9_ch"/>
    <w:uiPriority w:val="9"/>
    <w:qFormat/>
    <w:pPr>
      <w:keepNext w:val="1"/>
      <w:keepLines w:val="1"/>
      <w:widowControl w:val="1"/>
      <w:spacing w:after="200" w:before="32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9_ch" w:type="character">
    <w:name w:val="heading 7"/>
    <w:link w:val="Style_9"/>
    <w:rPr>
      <w:rFonts w:ascii="Arial" w:hAnsi="Arial"/>
      <w:b w:val="1"/>
      <w:i w:val="1"/>
      <w:color w:val="000000"/>
      <w:spacing w:val="0"/>
      <w:sz w:val="22"/>
    </w:rPr>
  </w:style>
  <w:style w:styleId="Style_10" w:type="paragraph">
    <w:name w:val="table of figures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0_ch" w:type="character">
    <w:name w:val="table of figures"/>
    <w:link w:val="Style_10"/>
    <w:rPr>
      <w:rFonts w:ascii="Calibri" w:hAnsi="Calibri"/>
      <w:color w:val="000000"/>
      <w:spacing w:val="0"/>
      <w:sz w:val="20"/>
    </w:rPr>
  </w:style>
  <w:style w:styleId="Style_11" w:type="paragraph">
    <w:name w:val="toc 6"/>
    <w:next w:val="Style_3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3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Heading 51"/>
    <w:link w:val="Style_13_ch"/>
    <w:rPr>
      <w:rFonts w:ascii="XO Thames" w:hAnsi="XO Thames"/>
      <w:b w:val="1"/>
      <w:sz w:val="22"/>
    </w:rPr>
  </w:style>
  <w:style w:styleId="Style_13_ch" w:type="character">
    <w:name w:val="Heading 51"/>
    <w:link w:val="Style_13"/>
    <w:rPr>
      <w:rFonts w:ascii="XO Thames" w:hAnsi="XO Thames"/>
      <w:b w:val="1"/>
      <w:sz w:val="22"/>
    </w:rPr>
  </w:style>
  <w:style w:styleId="Style_14" w:type="paragraph">
    <w:name w:val="Title1"/>
    <w:link w:val="Style_14_ch"/>
    <w:rPr>
      <w:rFonts w:ascii="XO Thames" w:hAnsi="XO Thames"/>
      <w:b w:val="1"/>
      <w:caps w:val="1"/>
      <w:sz w:val="40"/>
    </w:rPr>
  </w:style>
  <w:style w:styleId="Style_14_ch" w:type="character">
    <w:name w:val="Title1"/>
    <w:link w:val="Style_14"/>
    <w:rPr>
      <w:rFonts w:ascii="XO Thames" w:hAnsi="XO Thames"/>
      <w:b w:val="1"/>
      <w:caps w:val="1"/>
      <w:sz w:val="40"/>
    </w:rPr>
  </w:style>
  <w:style w:styleId="Style_15" w:type="paragraph">
    <w:name w:val="Endnote Text Char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5_ch" w:type="character">
    <w:name w:val="Endnote Text Char1"/>
    <w:link w:val="Style_15"/>
    <w:rPr>
      <w:rFonts w:ascii="Calibri" w:hAnsi="Calibri"/>
      <w:color w:val="000000"/>
      <w:spacing w:val="0"/>
      <w:sz w:val="20"/>
    </w:rPr>
  </w:style>
  <w:style w:styleId="Style_16" w:type="paragraph">
    <w:name w:val="Contents 1"/>
    <w:link w:val="Style_16_ch"/>
    <w:rPr>
      <w:rFonts w:ascii="XO Thames" w:hAnsi="XO Thames"/>
      <w:b w:val="1"/>
      <w:sz w:val="28"/>
    </w:rPr>
  </w:style>
  <w:style w:styleId="Style_16_ch" w:type="character">
    <w:name w:val="Contents 1"/>
    <w:link w:val="Style_16"/>
    <w:rPr>
      <w:rFonts w:ascii="XO Thames" w:hAnsi="XO Thames"/>
      <w:b w:val="1"/>
      <w:sz w:val="28"/>
    </w:rPr>
  </w:style>
  <w:style w:styleId="Style_17" w:type="paragraph">
    <w:name w:val="Header and Footer2"/>
    <w:basedOn w:val="Style_3"/>
    <w:link w:val="Style_17_ch"/>
  </w:style>
  <w:style w:styleId="Style_17_ch" w:type="character">
    <w:name w:val="Header and Footer2"/>
    <w:basedOn w:val="Style_3_ch"/>
    <w:link w:val="Style_17"/>
  </w:style>
  <w:style w:styleId="Style_18" w:type="paragraph">
    <w:name w:val="Содержимое врезки"/>
    <w:basedOn w:val="Style_3"/>
    <w:link w:val="Style_18_ch"/>
  </w:style>
  <w:style w:styleId="Style_18_ch" w:type="character">
    <w:name w:val="Содержимое врезки"/>
    <w:basedOn w:val="Style_3_ch"/>
    <w:link w:val="Style_18"/>
  </w:style>
  <w:style w:styleId="Style_19" w:type="paragraph">
    <w:name w:val="Endnote"/>
    <w:link w:val="Style_1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3"/>
    <w:link w:val="Style_2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0_ch" w:type="character">
    <w:name w:val="heading 3"/>
    <w:link w:val="Style_20"/>
    <w:rPr>
      <w:rFonts w:ascii="XO Thames" w:hAnsi="XO Thames"/>
      <w:b w:val="1"/>
      <w:color w:val="000000"/>
      <w:spacing w:val="0"/>
      <w:sz w:val="26"/>
    </w:rPr>
  </w:style>
  <w:style w:styleId="Style_21" w:type="paragraph">
    <w:name w:val="Указатель (user)"/>
    <w:basedOn w:val="Style_3"/>
    <w:link w:val="Style_21_ch"/>
  </w:style>
  <w:style w:styleId="Style_21_ch" w:type="character">
    <w:name w:val="Указатель (user)"/>
    <w:basedOn w:val="Style_3_ch"/>
    <w:link w:val="Style_21"/>
  </w:style>
  <w:style w:styleId="Style_22" w:type="paragraph">
    <w:name w:val="Contents 6"/>
    <w:link w:val="Style_22_ch"/>
    <w:rPr>
      <w:rFonts w:ascii="XO Thames" w:hAnsi="XO Thames"/>
      <w:sz w:val="28"/>
    </w:rPr>
  </w:style>
  <w:style w:styleId="Style_22_ch" w:type="character">
    <w:name w:val="Contents 6"/>
    <w:link w:val="Style_22"/>
    <w:rPr>
      <w:rFonts w:ascii="XO Thames" w:hAnsi="XO Thames"/>
      <w:sz w:val="28"/>
    </w:rPr>
  </w:style>
  <w:style w:styleId="Style_23" w:type="paragraph">
    <w:name w:val="Обычный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3_ch" w:type="character">
    <w:name w:val="Обычный11"/>
    <w:link w:val="Style_23"/>
    <w:rPr>
      <w:rFonts w:ascii="Times New Roman" w:hAnsi="Times New Roman"/>
      <w:color w:val="000000"/>
      <w:spacing w:val="0"/>
      <w:sz w:val="28"/>
    </w:rPr>
  </w:style>
  <w:style w:styleId="Style_24" w:type="paragraph">
    <w:name w:val="Figure Index 1"/>
    <w:link w:val="Style_24_ch"/>
  </w:style>
  <w:style w:styleId="Style_24_ch" w:type="character">
    <w:name w:val="Figure Index 1"/>
    <w:link w:val="Style_24"/>
  </w:style>
  <w:style w:styleId="Style_25" w:type="paragraph">
    <w:name w:val="Heading 3 Char1"/>
    <w:basedOn w:val="Style_6"/>
    <w:link w:val="Style_25_ch"/>
    <w:rPr>
      <w:rFonts w:ascii="Arial" w:hAnsi="Arial"/>
      <w:sz w:val="30"/>
    </w:rPr>
  </w:style>
  <w:style w:styleId="Style_25_ch" w:type="character">
    <w:name w:val="Heading 3 Char1"/>
    <w:basedOn w:val="Style_6_ch"/>
    <w:link w:val="Style_25"/>
    <w:rPr>
      <w:rFonts w:ascii="Arial" w:hAnsi="Arial"/>
      <w:sz w:val="30"/>
    </w:rPr>
  </w:style>
  <w:style w:styleId="Style_26" w:type="paragraph">
    <w:name w:val="Contents 4"/>
    <w:link w:val="Style_26_ch"/>
    <w:rPr>
      <w:rFonts w:ascii="XO Thames" w:hAnsi="XO Thames"/>
      <w:sz w:val="28"/>
    </w:rPr>
  </w:style>
  <w:style w:styleId="Style_26_ch" w:type="character">
    <w:name w:val="Contents 4"/>
    <w:link w:val="Style_26"/>
    <w:rPr>
      <w:rFonts w:ascii="XO Thames" w:hAnsi="XO Thames"/>
      <w:sz w:val="28"/>
    </w:rPr>
  </w:style>
  <w:style w:styleId="Style_27" w:type="paragraph">
    <w:name w:val="Заголовок"/>
    <w:basedOn w:val="Style_3"/>
    <w:next w:val="Style_28"/>
    <w:link w:val="Style_27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27_ch" w:type="character">
    <w:name w:val="Заголовок"/>
    <w:basedOn w:val="Style_3_ch"/>
    <w:link w:val="Style_27"/>
    <w:rPr>
      <w:rFonts w:ascii="Liberation Sans" w:hAnsi="Liberation Sans"/>
      <w:sz w:val="28"/>
    </w:rPr>
  </w:style>
  <w:style w:styleId="Style_29" w:type="paragraph">
    <w:name w:val="heading 9"/>
    <w:link w:val="Style_29_ch"/>
    <w:uiPriority w:val="9"/>
    <w:qFormat/>
    <w:pPr>
      <w:keepNext w:val="1"/>
      <w:keepLines w:val="1"/>
      <w:widowControl w:val="1"/>
      <w:spacing w:after="200" w:before="32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29_ch" w:type="character">
    <w:name w:val="heading 9"/>
    <w:link w:val="Style_29"/>
    <w:rPr>
      <w:rFonts w:ascii="Arial" w:hAnsi="Arial"/>
      <w:i w:val="1"/>
      <w:color w:val="000000"/>
      <w:spacing w:val="0"/>
      <w:sz w:val="21"/>
    </w:rPr>
  </w:style>
  <w:style w:styleId="Style_30" w:type="paragraph">
    <w:name w:val="Header and Footer1"/>
    <w:link w:val="Style_3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0_ch" w:type="character">
    <w:name w:val="Header and Footer1"/>
    <w:link w:val="Style_30"/>
    <w:rPr>
      <w:rFonts w:ascii="XO Thames" w:hAnsi="XO Thames"/>
      <w:color w:val="000000"/>
      <w:spacing w:val="0"/>
      <w:sz w:val="20"/>
    </w:rPr>
  </w:style>
  <w:style w:styleId="Style_31" w:type="paragraph">
    <w:name w:val="Header1"/>
    <w:link w:val="Style_31_ch"/>
  </w:style>
  <w:style w:styleId="Style_31_ch" w:type="character">
    <w:name w:val="Header1"/>
    <w:link w:val="Style_31"/>
  </w:style>
  <w:style w:styleId="Style_32" w:type="paragraph">
    <w:name w:val="Contents 9"/>
    <w:link w:val="Style_32_ch"/>
    <w:rPr>
      <w:rFonts w:ascii="XO Thames" w:hAnsi="XO Thames"/>
      <w:sz w:val="28"/>
    </w:rPr>
  </w:style>
  <w:style w:styleId="Style_32_ch" w:type="character">
    <w:name w:val="Contents 9"/>
    <w:link w:val="Style_32"/>
    <w:rPr>
      <w:rFonts w:ascii="XO Thames" w:hAnsi="XO Thames"/>
      <w:sz w:val="28"/>
    </w:rPr>
  </w:style>
  <w:style w:styleId="Style_33" w:type="paragraph">
    <w:name w:val="Contents 8"/>
    <w:link w:val="Style_33_ch"/>
    <w:rPr>
      <w:rFonts w:ascii="XO Thames" w:hAnsi="XO Thames"/>
      <w:sz w:val="28"/>
    </w:rPr>
  </w:style>
  <w:style w:styleId="Style_33_ch" w:type="character">
    <w:name w:val="Contents 8"/>
    <w:link w:val="Style_33"/>
    <w:rPr>
      <w:rFonts w:ascii="XO Thames" w:hAnsi="XO Thames"/>
      <w:sz w:val="28"/>
    </w:rPr>
  </w:style>
  <w:style w:styleId="Style_34" w:type="paragraph">
    <w:name w:val="Balloon Text1"/>
    <w:basedOn w:val="Style_3"/>
    <w:link w:val="Style_34_ch"/>
    <w:rPr>
      <w:rFonts w:ascii="Tahoma" w:hAnsi="Tahoma"/>
      <w:sz w:val="16"/>
    </w:rPr>
  </w:style>
  <w:style w:styleId="Style_34_ch" w:type="character">
    <w:name w:val="Balloon Text1"/>
    <w:basedOn w:val="Style_3_ch"/>
    <w:link w:val="Style_34"/>
    <w:rPr>
      <w:rFonts w:ascii="Tahoma" w:hAnsi="Tahoma"/>
      <w:sz w:val="16"/>
    </w:rPr>
  </w:style>
  <w:style w:styleId="Style_35" w:type="paragraph">
    <w:name w:val="Contents 2"/>
    <w:link w:val="Style_35_ch"/>
    <w:rPr>
      <w:rFonts w:ascii="XO Thames" w:hAnsi="XO Thames"/>
      <w:sz w:val="28"/>
    </w:rPr>
  </w:style>
  <w:style w:styleId="Style_35_ch" w:type="character">
    <w:name w:val="Contents 2"/>
    <w:link w:val="Style_35"/>
    <w:rPr>
      <w:rFonts w:ascii="XO Thames" w:hAnsi="XO Thames"/>
      <w:sz w:val="28"/>
    </w:rPr>
  </w:style>
  <w:style w:styleId="Style_36" w:type="paragraph">
    <w:name w:val="Heading 11"/>
    <w:link w:val="Style_36_ch"/>
    <w:rPr>
      <w:rFonts w:ascii="XO Thames" w:hAnsi="XO Thames"/>
      <w:b w:val="1"/>
      <w:sz w:val="32"/>
    </w:rPr>
  </w:style>
  <w:style w:styleId="Style_36_ch" w:type="character">
    <w:name w:val="Heading 11"/>
    <w:link w:val="Style_36"/>
    <w:rPr>
      <w:rFonts w:ascii="XO Thames" w:hAnsi="XO Thames"/>
      <w:b w:val="1"/>
      <w:sz w:val="32"/>
    </w:rPr>
  </w:style>
  <w:style w:styleId="Style_37" w:type="paragraph">
    <w:name w:val="Heading 9 Char1"/>
    <w:basedOn w:val="Style_6"/>
    <w:link w:val="Style_37_ch"/>
    <w:rPr>
      <w:rFonts w:ascii="Arial" w:hAnsi="Arial"/>
      <w:i w:val="1"/>
      <w:sz w:val="21"/>
    </w:rPr>
  </w:style>
  <w:style w:styleId="Style_37_ch" w:type="character">
    <w:name w:val="Heading 9 Char1"/>
    <w:basedOn w:val="Style_6_ch"/>
    <w:link w:val="Style_37"/>
    <w:rPr>
      <w:rFonts w:ascii="Arial" w:hAnsi="Arial"/>
      <w:i w:val="1"/>
      <w:sz w:val="21"/>
    </w:rPr>
  </w:style>
  <w:style w:styleId="Style_6" w:type="paragraph">
    <w:name w:val="Default Paragraph Font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6_ch" w:type="character">
    <w:name w:val="Default Paragraph Font1"/>
    <w:link w:val="Style_6"/>
    <w:rPr>
      <w:rFonts w:ascii="Calibri" w:hAnsi="Calibri"/>
      <w:color w:val="000000"/>
      <w:spacing w:val="0"/>
      <w:sz w:val="20"/>
    </w:rPr>
  </w:style>
  <w:style w:styleId="Style_38" w:type="paragraph">
    <w:name w:val="List"/>
    <w:basedOn w:val="Style_28"/>
    <w:link w:val="Style_38_ch"/>
  </w:style>
  <w:style w:styleId="Style_38_ch" w:type="character">
    <w:name w:val="List"/>
    <w:basedOn w:val="Style_28_ch"/>
    <w:link w:val="Style_38"/>
  </w:style>
  <w:style w:styleId="Style_2" w:type="paragraph">
    <w:name w:val="footer"/>
    <w:basedOn w:val="Style_3"/>
    <w:link w:val="Style_2_ch"/>
    <w:pPr>
      <w:widowControl w:val="1"/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39" w:type="paragraph">
    <w:name w:val="Heading 41"/>
    <w:link w:val="Style_39_ch"/>
    <w:rPr>
      <w:rFonts w:ascii="XO Thames" w:hAnsi="XO Thames"/>
      <w:b w:val="1"/>
      <w:sz w:val="24"/>
    </w:rPr>
  </w:style>
  <w:style w:styleId="Style_39_ch" w:type="character">
    <w:name w:val="Heading 41"/>
    <w:link w:val="Style_39"/>
    <w:rPr>
      <w:rFonts w:ascii="XO Thames" w:hAnsi="XO Thames"/>
      <w:b w:val="1"/>
      <w:sz w:val="24"/>
    </w:rPr>
  </w:style>
  <w:style w:styleId="Style_40" w:type="paragraph">
    <w:name w:val="toc 3"/>
    <w:next w:val="Style_3"/>
    <w:link w:val="Style_40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3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Содержимое врезки (user)"/>
    <w:basedOn w:val="Style_3"/>
    <w:link w:val="Style_41_ch"/>
  </w:style>
  <w:style w:styleId="Style_41_ch" w:type="character">
    <w:name w:val="Содержимое врезки (user)"/>
    <w:basedOn w:val="Style_3_ch"/>
    <w:link w:val="Style_41"/>
  </w:style>
  <w:style w:styleId="Style_42" w:type="paragraph">
    <w:name w:val="index heading"/>
    <w:basedOn w:val="Style_43"/>
    <w:link w:val="Style_42_ch"/>
  </w:style>
  <w:style w:styleId="Style_42_ch" w:type="character">
    <w:name w:val="index heading"/>
    <w:basedOn w:val="Style_43_ch"/>
    <w:link w:val="Style_42"/>
  </w:style>
  <w:style w:styleId="Style_44" w:type="paragraph">
    <w:name w:val="Heading 91"/>
    <w:link w:val="Style_44_ch"/>
    <w:rPr>
      <w:rFonts w:ascii="Arial" w:hAnsi="Arial"/>
      <w:i w:val="1"/>
      <w:sz w:val="21"/>
    </w:rPr>
  </w:style>
  <w:style w:styleId="Style_44_ch" w:type="character">
    <w:name w:val="Heading 91"/>
    <w:link w:val="Style_44"/>
    <w:rPr>
      <w:rFonts w:ascii="Arial" w:hAnsi="Arial"/>
      <w:i w:val="1"/>
      <w:sz w:val="21"/>
    </w:rPr>
  </w:style>
  <w:style w:styleId="Style_45" w:type="paragraph">
    <w:name w:val="Contents 7"/>
    <w:link w:val="Style_45_ch"/>
    <w:rPr>
      <w:rFonts w:ascii="XO Thames" w:hAnsi="XO Thames"/>
      <w:sz w:val="28"/>
    </w:rPr>
  </w:style>
  <w:style w:styleId="Style_45_ch" w:type="character">
    <w:name w:val="Contents 7"/>
    <w:link w:val="Style_45"/>
    <w:rPr>
      <w:rFonts w:ascii="XO Thames" w:hAnsi="XO Thames"/>
      <w:sz w:val="28"/>
    </w:rPr>
  </w:style>
  <w:style w:styleId="Style_46" w:type="paragraph">
    <w:name w:val="Title Char1"/>
    <w:basedOn w:val="Style_6"/>
    <w:link w:val="Style_46_ch"/>
    <w:rPr>
      <w:sz w:val="48"/>
    </w:rPr>
  </w:style>
  <w:style w:styleId="Style_46_ch" w:type="character">
    <w:name w:val="Title Char1"/>
    <w:basedOn w:val="Style_6_ch"/>
    <w:link w:val="Style_46"/>
    <w:rPr>
      <w:sz w:val="48"/>
    </w:rPr>
  </w:style>
  <w:style w:styleId="Style_47" w:type="paragraph">
    <w:name w:val="Quote Char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0"/>
    </w:rPr>
  </w:style>
  <w:style w:styleId="Style_47_ch" w:type="character">
    <w:name w:val="Quote Char1"/>
    <w:link w:val="Style_47"/>
    <w:rPr>
      <w:rFonts w:ascii="Calibri" w:hAnsi="Calibri"/>
      <w:i w:val="1"/>
      <w:color w:val="000000"/>
      <w:spacing w:val="0"/>
      <w:sz w:val="20"/>
    </w:rPr>
  </w:style>
  <w:style w:styleId="Style_48" w:type="paragraph">
    <w:name w:val="heading 5"/>
    <w:next w:val="Style_3"/>
    <w:link w:val="Style_4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8_ch" w:type="character">
    <w:name w:val="heading 5"/>
    <w:link w:val="Style_48"/>
    <w:rPr>
      <w:rFonts w:ascii="XO Thames" w:hAnsi="XO Thames"/>
      <w:b w:val="1"/>
      <w:color w:val="000000"/>
      <w:spacing w:val="0"/>
      <w:sz w:val="22"/>
    </w:rPr>
  </w:style>
  <w:style w:styleId="Style_49" w:type="paragraph">
    <w:name w:val="Intense Quote Char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0"/>
    </w:rPr>
  </w:style>
  <w:style w:styleId="Style_49_ch" w:type="character">
    <w:name w:val="Intense Quote Char1"/>
    <w:link w:val="Style_49"/>
    <w:rPr>
      <w:rFonts w:ascii="Calibri" w:hAnsi="Calibri"/>
      <w:i w:val="1"/>
      <w:color w:val="000000"/>
      <w:spacing w:val="0"/>
      <w:sz w:val="20"/>
    </w:rPr>
  </w:style>
  <w:style w:styleId="Style_50" w:type="paragraph">
    <w:name w:val="heading 1"/>
    <w:next w:val="Style_3"/>
    <w:link w:val="Style_5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0_ch" w:type="character">
    <w:name w:val="heading 1"/>
    <w:link w:val="Style_50"/>
    <w:rPr>
      <w:rFonts w:ascii="XO Thames" w:hAnsi="XO Thames"/>
      <w:b w:val="1"/>
      <w:color w:val="000000"/>
      <w:spacing w:val="0"/>
      <w:sz w:val="32"/>
    </w:rPr>
  </w:style>
  <w:style w:styleId="Style_51" w:type="paragraph">
    <w:name w:val="Heading 2 Char1"/>
    <w:basedOn w:val="Style_6"/>
    <w:link w:val="Style_51_ch"/>
    <w:rPr>
      <w:rFonts w:ascii="Arial" w:hAnsi="Arial"/>
      <w:sz w:val="34"/>
    </w:rPr>
  </w:style>
  <w:style w:styleId="Style_51_ch" w:type="character">
    <w:name w:val="Heading 2 Char1"/>
    <w:basedOn w:val="Style_6_ch"/>
    <w:link w:val="Style_51"/>
    <w:rPr>
      <w:rFonts w:ascii="Arial" w:hAnsi="Arial"/>
      <w:sz w:val="34"/>
    </w:rPr>
  </w:style>
  <w:style w:styleId="Style_52" w:type="paragraph">
    <w:name w:val="Contents 5"/>
    <w:link w:val="Style_52_ch"/>
    <w:rPr>
      <w:rFonts w:ascii="XO Thames" w:hAnsi="XO Thames"/>
      <w:sz w:val="28"/>
    </w:rPr>
  </w:style>
  <w:style w:styleId="Style_52_ch" w:type="character">
    <w:name w:val="Contents 5"/>
    <w:link w:val="Style_52"/>
    <w:rPr>
      <w:rFonts w:ascii="XO Thames" w:hAnsi="XO Thames"/>
      <w:sz w:val="28"/>
    </w:rPr>
  </w:style>
  <w:style w:styleId="Style_53" w:type="paragraph">
    <w:name w:val="Hyperlink"/>
    <w:link w:val="Style_53_ch"/>
    <w:rPr>
      <w:color w:val="0000FF"/>
      <w:u w:val="single"/>
    </w:rPr>
  </w:style>
  <w:style w:styleId="Style_53_ch" w:type="character">
    <w:name w:val="Hyperlink"/>
    <w:link w:val="Style_53"/>
    <w:rPr>
      <w:color w:val="0000FF"/>
      <w:u w:val="single"/>
    </w:rPr>
  </w:style>
  <w:style w:styleId="Style_54" w:type="paragraph">
    <w:name w:val="Footnote"/>
    <w:link w:val="Style_5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54_ch" w:type="character">
    <w:name w:val="Footnote"/>
    <w:link w:val="Style_54"/>
    <w:rPr>
      <w:rFonts w:ascii="XO Thames" w:hAnsi="XO Thames"/>
      <w:sz w:val="22"/>
    </w:rPr>
  </w:style>
  <w:style w:styleId="Style_55" w:type="paragraph">
    <w:name w:val="TOC Heading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55_ch" w:type="character">
    <w:name w:val="TOC Heading"/>
    <w:link w:val="Style_55"/>
    <w:rPr>
      <w:rFonts w:ascii="Calibri" w:hAnsi="Calibri"/>
      <w:color w:val="000000"/>
      <w:spacing w:val="0"/>
      <w:sz w:val="20"/>
    </w:rPr>
  </w:style>
  <w:style w:styleId="Style_56" w:type="paragraph">
    <w:name w:val="heading 8"/>
    <w:link w:val="Style_56_ch"/>
    <w:uiPriority w:val="9"/>
    <w:qFormat/>
    <w:pPr>
      <w:keepNext w:val="1"/>
      <w:keepLines w:val="1"/>
      <w:widowControl w:val="1"/>
      <w:spacing w:after="200" w:before="320" w:line="240" w:lineRule="auto"/>
      <w:ind w:firstLine="0" w:left="0" w:right="0"/>
      <w:jc w:val="left"/>
      <w:outlineLvl w:val="7"/>
    </w:pPr>
    <w:rPr>
      <w:rFonts w:ascii="Arial" w:hAnsi="Arial"/>
      <w:i w:val="1"/>
      <w:color w:val="000000"/>
      <w:spacing w:val="0"/>
      <w:sz w:val="22"/>
    </w:rPr>
  </w:style>
  <w:style w:styleId="Style_56_ch" w:type="character">
    <w:name w:val="heading 8"/>
    <w:link w:val="Style_56"/>
    <w:rPr>
      <w:rFonts w:ascii="Arial" w:hAnsi="Arial"/>
      <w:i w:val="1"/>
      <w:color w:val="000000"/>
      <w:spacing w:val="0"/>
      <w:sz w:val="22"/>
    </w:rPr>
  </w:style>
  <w:style w:styleId="Style_57" w:type="paragraph">
    <w:name w:val="Символ сноски"/>
    <w:link w:val="Style_57_ch"/>
    <w:rPr>
      <w:vertAlign w:val="superscript"/>
    </w:rPr>
  </w:style>
  <w:style w:styleId="Style_57_ch" w:type="character">
    <w:name w:val="Символ сноски"/>
    <w:link w:val="Style_57"/>
    <w:rPr>
      <w:vertAlign w:val="superscript"/>
    </w:rPr>
  </w:style>
  <w:style w:styleId="Style_58" w:type="paragraph">
    <w:name w:val="toc 1"/>
    <w:next w:val="Style_3"/>
    <w:link w:val="Style_5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8_ch" w:type="character">
    <w:name w:val="toc 1"/>
    <w:link w:val="Style_58"/>
    <w:rPr>
      <w:rFonts w:ascii="XO Thames" w:hAnsi="XO Thames"/>
      <w:b w:val="1"/>
      <w:color w:val="000000"/>
      <w:spacing w:val="0"/>
      <w:sz w:val="28"/>
    </w:rPr>
  </w:style>
  <w:style w:styleId="Style_59" w:type="paragraph">
    <w:name w:val="Heading 4 Char1"/>
    <w:basedOn w:val="Style_6"/>
    <w:link w:val="Style_59_ch"/>
    <w:rPr>
      <w:rFonts w:ascii="Arial" w:hAnsi="Arial"/>
      <w:b w:val="1"/>
      <w:sz w:val="26"/>
    </w:rPr>
  </w:style>
  <w:style w:styleId="Style_59_ch" w:type="character">
    <w:name w:val="Heading 4 Char1"/>
    <w:basedOn w:val="Style_6_ch"/>
    <w:link w:val="Style_59"/>
    <w:rPr>
      <w:rFonts w:ascii="Arial" w:hAnsi="Arial"/>
      <w:b w:val="1"/>
      <w:sz w:val="26"/>
    </w:rPr>
  </w:style>
  <w:style w:styleId="Style_60" w:type="paragraph">
    <w:name w:val="Header and Footer"/>
    <w:link w:val="Style_6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60_ch" w:type="character">
    <w:name w:val="Header and Footer"/>
    <w:link w:val="Style_60"/>
    <w:rPr>
      <w:rFonts w:ascii="XO Thames" w:hAnsi="XO Thames"/>
      <w:sz w:val="28"/>
    </w:rPr>
  </w:style>
  <w:style w:styleId="Style_61" w:type="paragraph">
    <w:name w:val="List Paragraph1"/>
    <w:basedOn w:val="Style_3"/>
    <w:link w:val="Style_61_ch"/>
    <w:pPr>
      <w:widowControl w:val="1"/>
      <w:spacing w:after="0" w:before="0"/>
      <w:ind w:firstLine="0" w:left="720"/>
      <w:contextualSpacing w:val="1"/>
    </w:pPr>
  </w:style>
  <w:style w:styleId="Style_61_ch" w:type="character">
    <w:name w:val="List Paragraph1"/>
    <w:basedOn w:val="Style_3_ch"/>
    <w:link w:val="Style_61"/>
  </w:style>
  <w:style w:styleId="Style_62" w:type="paragraph">
    <w:name w:val="Символ концевой сноски"/>
    <w:link w:val="Style_62_ch"/>
    <w:rPr>
      <w:vertAlign w:val="superscript"/>
    </w:rPr>
  </w:style>
  <w:style w:styleId="Style_62_ch" w:type="character">
    <w:name w:val="Символ концевой сноски"/>
    <w:link w:val="Style_62"/>
    <w:rPr>
      <w:vertAlign w:val="superscript"/>
    </w:rPr>
  </w:style>
  <w:style w:styleId="Style_63" w:type="paragraph">
    <w:name w:val="Footer1"/>
    <w:link w:val="Style_63_ch"/>
  </w:style>
  <w:style w:styleId="Style_63_ch" w:type="character">
    <w:name w:val="Footer1"/>
    <w:link w:val="Style_63"/>
  </w:style>
  <w:style w:styleId="Style_64" w:type="paragraph">
    <w:name w:val="Heading 6 Char1"/>
    <w:basedOn w:val="Style_6"/>
    <w:link w:val="Style_64_ch"/>
    <w:rPr>
      <w:rFonts w:ascii="Arial" w:hAnsi="Arial"/>
      <w:b w:val="1"/>
      <w:sz w:val="22"/>
    </w:rPr>
  </w:style>
  <w:style w:styleId="Style_64_ch" w:type="character">
    <w:name w:val="Heading 6 Char1"/>
    <w:basedOn w:val="Style_6_ch"/>
    <w:link w:val="Style_64"/>
    <w:rPr>
      <w:rFonts w:ascii="Arial" w:hAnsi="Arial"/>
      <w:b w:val="1"/>
      <w:sz w:val="22"/>
    </w:rPr>
  </w:style>
  <w:style w:styleId="Style_65" w:type="paragraph">
    <w:name w:val="toc 9"/>
    <w:next w:val="Style_3"/>
    <w:link w:val="Style_65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5_ch" w:type="character">
    <w:name w:val="toc 9"/>
    <w:link w:val="Style_65"/>
    <w:rPr>
      <w:rFonts w:ascii="XO Thames" w:hAnsi="XO Thames"/>
      <w:color w:val="000000"/>
      <w:spacing w:val="0"/>
      <w:sz w:val="28"/>
    </w:rPr>
  </w:style>
  <w:style w:styleId="Style_66" w:type="paragraph">
    <w:name w:val="Footer Char1"/>
    <w:basedOn w:val="Style_6"/>
    <w:link w:val="Style_66_ch"/>
  </w:style>
  <w:style w:styleId="Style_66_ch" w:type="character">
    <w:name w:val="Footer Char1"/>
    <w:basedOn w:val="Style_6_ch"/>
    <w:link w:val="Style_66"/>
  </w:style>
  <w:style w:styleId="Style_67" w:type="paragraph">
    <w:name w:val="footnote reference"/>
    <w:link w:val="Style_67_ch"/>
    <w:rPr>
      <w:vertAlign w:val="superscript"/>
    </w:rPr>
  </w:style>
  <w:style w:styleId="Style_67_ch" w:type="character">
    <w:name w:val="footnote reference"/>
    <w:link w:val="Style_67"/>
    <w:rPr>
      <w:vertAlign w:val="superscript"/>
    </w:rPr>
  </w:style>
  <w:style w:styleId="Style_68" w:type="paragraph">
    <w:name w:val="Heading 1 Char1"/>
    <w:basedOn w:val="Style_6"/>
    <w:link w:val="Style_68_ch"/>
    <w:rPr>
      <w:rFonts w:ascii="Arial" w:hAnsi="Arial"/>
      <w:sz w:val="40"/>
    </w:rPr>
  </w:style>
  <w:style w:styleId="Style_68_ch" w:type="character">
    <w:name w:val="Heading 1 Char1"/>
    <w:basedOn w:val="Style_6_ch"/>
    <w:link w:val="Style_68"/>
    <w:rPr>
      <w:rFonts w:ascii="Arial" w:hAnsi="Arial"/>
      <w:sz w:val="40"/>
    </w:rPr>
  </w:style>
  <w:style w:styleId="Style_69" w:type="paragraph">
    <w:name w:val="Endnote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69_ch" w:type="character">
    <w:name w:val="Endnote1"/>
    <w:link w:val="Style_69"/>
    <w:rPr>
      <w:rFonts w:ascii="Calibri" w:hAnsi="Calibri"/>
      <w:color w:val="000000"/>
      <w:spacing w:val="0"/>
      <w:sz w:val="20"/>
    </w:rPr>
  </w:style>
  <w:style w:styleId="Style_70" w:type="paragraph">
    <w:name w:val="Heading 81"/>
    <w:link w:val="Style_70_ch"/>
    <w:rPr>
      <w:rFonts w:ascii="Arial" w:hAnsi="Arial"/>
      <w:i w:val="1"/>
      <w:sz w:val="22"/>
    </w:rPr>
  </w:style>
  <w:style w:styleId="Style_70_ch" w:type="character">
    <w:name w:val="Heading 81"/>
    <w:link w:val="Style_70"/>
    <w:rPr>
      <w:rFonts w:ascii="Arial" w:hAnsi="Arial"/>
      <w:i w:val="1"/>
      <w:sz w:val="22"/>
    </w:rPr>
  </w:style>
  <w:style w:styleId="Style_71" w:type="paragraph">
    <w:name w:val="Heading 31"/>
    <w:link w:val="Style_71_ch"/>
    <w:rPr>
      <w:rFonts w:ascii="XO Thames" w:hAnsi="XO Thames"/>
      <w:b w:val="1"/>
      <w:sz w:val="26"/>
    </w:rPr>
  </w:style>
  <w:style w:styleId="Style_71_ch" w:type="character">
    <w:name w:val="Heading 31"/>
    <w:link w:val="Style_71"/>
    <w:rPr>
      <w:rFonts w:ascii="XO Thames" w:hAnsi="XO Thames"/>
      <w:b w:val="1"/>
      <w:sz w:val="26"/>
    </w:rPr>
  </w:style>
  <w:style w:styleId="Style_72" w:type="paragraph">
    <w:name w:val="toc 8"/>
    <w:next w:val="Style_3"/>
    <w:link w:val="Style_72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2_ch" w:type="character">
    <w:name w:val="toc 8"/>
    <w:link w:val="Style_72"/>
    <w:rPr>
      <w:rFonts w:ascii="XO Thames" w:hAnsi="XO Thames"/>
      <w:color w:val="000000"/>
      <w:spacing w:val="0"/>
      <w:sz w:val="28"/>
    </w:rPr>
  </w:style>
  <w:style w:styleId="Style_73" w:type="paragraph">
    <w:name w:val="Heading 21"/>
    <w:link w:val="Style_73_ch"/>
    <w:rPr>
      <w:rFonts w:ascii="XO Thames" w:hAnsi="XO Thames"/>
      <w:b w:val="1"/>
      <w:sz w:val="28"/>
    </w:rPr>
  </w:style>
  <w:style w:styleId="Style_73_ch" w:type="character">
    <w:name w:val="Heading 21"/>
    <w:link w:val="Style_73"/>
    <w:rPr>
      <w:rFonts w:ascii="XO Thames" w:hAnsi="XO Thames"/>
      <w:b w:val="1"/>
      <w:sz w:val="28"/>
    </w:rPr>
  </w:style>
  <w:style w:styleId="Style_74" w:type="paragraph">
    <w:name w:val="Указатель"/>
    <w:basedOn w:val="Style_3"/>
    <w:link w:val="Style_74_ch"/>
  </w:style>
  <w:style w:styleId="Style_74_ch" w:type="character">
    <w:name w:val="Указатель"/>
    <w:basedOn w:val="Style_3_ch"/>
    <w:link w:val="Style_74"/>
  </w:style>
  <w:style w:styleId="Style_75" w:type="paragraph">
    <w:name w:val="Caption Char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75_ch" w:type="character">
    <w:name w:val="Caption Char1"/>
    <w:link w:val="Style_75"/>
    <w:rPr>
      <w:rFonts w:ascii="Calibri" w:hAnsi="Calibri"/>
      <w:color w:val="000000"/>
      <w:spacing w:val="0"/>
      <w:sz w:val="20"/>
    </w:rPr>
  </w:style>
  <w:style w:styleId="Style_76" w:type="paragraph">
    <w:name w:val="Caption1"/>
    <w:link w:val="Style_76_ch"/>
    <w:rPr>
      <w:b w:val="1"/>
      <w:color w:themeColor="accent1" w:val="4F81BD"/>
      <w:sz w:val="18"/>
    </w:rPr>
  </w:style>
  <w:style w:styleId="Style_76_ch" w:type="character">
    <w:name w:val="Caption1"/>
    <w:link w:val="Style_76"/>
    <w:rPr>
      <w:b w:val="1"/>
      <w:color w:themeColor="accent1" w:val="4F81BD"/>
      <w:sz w:val="18"/>
    </w:rPr>
  </w:style>
  <w:style w:styleId="Style_77" w:type="paragraph">
    <w:name w:val="Heading 61"/>
    <w:link w:val="Style_77_ch"/>
    <w:rPr>
      <w:rFonts w:ascii="Arial" w:hAnsi="Arial"/>
      <w:b w:val="1"/>
      <w:sz w:val="22"/>
    </w:rPr>
  </w:style>
  <w:style w:styleId="Style_77_ch" w:type="character">
    <w:name w:val="Heading 61"/>
    <w:link w:val="Style_77"/>
    <w:rPr>
      <w:rFonts w:ascii="Arial" w:hAnsi="Arial"/>
      <w:b w:val="1"/>
      <w:sz w:val="22"/>
    </w:rPr>
  </w:style>
  <w:style w:styleId="Style_28" w:type="paragraph">
    <w:name w:val="Body Text"/>
    <w:basedOn w:val="Style_3"/>
    <w:link w:val="Style_28_ch"/>
    <w:pPr>
      <w:widowControl w:val="1"/>
      <w:spacing w:after="140" w:before="0" w:line="276" w:lineRule="auto"/>
      <w:ind/>
    </w:pPr>
  </w:style>
  <w:style w:styleId="Style_28_ch" w:type="character">
    <w:name w:val="Body Text"/>
    <w:basedOn w:val="Style_3_ch"/>
    <w:link w:val="Style_28"/>
  </w:style>
  <w:style w:styleId="Style_78" w:type="paragraph">
    <w:name w:val="Header Char1"/>
    <w:basedOn w:val="Style_6"/>
    <w:link w:val="Style_78_ch"/>
  </w:style>
  <w:style w:styleId="Style_78_ch" w:type="character">
    <w:name w:val="Header Char1"/>
    <w:basedOn w:val="Style_6_ch"/>
    <w:link w:val="Style_78"/>
  </w:style>
  <w:style w:styleId="Style_79" w:type="paragraph">
    <w:name w:val="toc 5"/>
    <w:next w:val="Style_3"/>
    <w:link w:val="Style_7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79_ch" w:type="character">
    <w:name w:val="toc 5"/>
    <w:link w:val="Style_79"/>
    <w:rPr>
      <w:rFonts w:ascii="XO Thames" w:hAnsi="XO Thames"/>
      <w:color w:val="000000"/>
      <w:spacing w:val="0"/>
      <w:sz w:val="28"/>
    </w:rPr>
  </w:style>
  <w:style w:styleId="Style_80" w:type="paragraph">
    <w:name w:val="Subtitle1"/>
    <w:link w:val="Style_80_ch"/>
    <w:rPr>
      <w:rFonts w:ascii="XO Thames" w:hAnsi="XO Thames"/>
      <w:i w:val="1"/>
      <w:sz w:val="24"/>
    </w:rPr>
  </w:style>
  <w:style w:styleId="Style_80_ch" w:type="character">
    <w:name w:val="Subtitle1"/>
    <w:link w:val="Style_80"/>
    <w:rPr>
      <w:rFonts w:ascii="XO Thames" w:hAnsi="XO Thames"/>
      <w:i w:val="1"/>
      <w:sz w:val="24"/>
    </w:rPr>
  </w:style>
  <w:style w:styleId="Style_43" w:type="paragraph">
    <w:name w:val="Заголовок (user)"/>
    <w:basedOn w:val="Style_3"/>
    <w:next w:val="Style_28"/>
    <w:link w:val="Style_43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43_ch" w:type="character">
    <w:name w:val="Заголовок (user)"/>
    <w:basedOn w:val="Style_3_ch"/>
    <w:link w:val="Style_43"/>
    <w:rPr>
      <w:rFonts w:ascii="Liberation Sans" w:hAnsi="Liberation Sans"/>
      <w:sz w:val="28"/>
    </w:rPr>
  </w:style>
  <w:style w:styleId="Style_81" w:type="paragraph">
    <w:name w:val="Contents Heading"/>
    <w:link w:val="Style_81_ch"/>
  </w:style>
  <w:style w:styleId="Style_81_ch" w:type="character">
    <w:name w:val="Contents Heading"/>
    <w:link w:val="Style_81"/>
  </w:style>
  <w:style w:styleId="Style_82" w:type="paragraph">
    <w:name w:val="Heading 7 Char1"/>
    <w:basedOn w:val="Style_6"/>
    <w:link w:val="Style_82_ch"/>
    <w:rPr>
      <w:rFonts w:ascii="Arial" w:hAnsi="Arial"/>
      <w:b w:val="1"/>
      <w:i w:val="1"/>
      <w:sz w:val="22"/>
    </w:rPr>
  </w:style>
  <w:style w:styleId="Style_82_ch" w:type="character">
    <w:name w:val="Heading 7 Char1"/>
    <w:basedOn w:val="Style_6_ch"/>
    <w:link w:val="Style_82"/>
    <w:rPr>
      <w:rFonts w:ascii="Arial" w:hAnsi="Arial"/>
      <w:b w:val="1"/>
      <w:i w:val="1"/>
      <w:sz w:val="22"/>
    </w:rPr>
  </w:style>
  <w:style w:styleId="Style_83" w:type="paragraph">
    <w:name w:val="Subtitle Char1"/>
    <w:basedOn w:val="Style_6"/>
    <w:link w:val="Style_83_ch"/>
    <w:rPr>
      <w:sz w:val="24"/>
    </w:rPr>
  </w:style>
  <w:style w:styleId="Style_83_ch" w:type="character">
    <w:name w:val="Subtitle Char1"/>
    <w:basedOn w:val="Style_6_ch"/>
    <w:link w:val="Style_83"/>
    <w:rPr>
      <w:sz w:val="24"/>
    </w:rPr>
  </w:style>
  <w:style w:styleId="Style_84" w:type="paragraph">
    <w:name w:val="Quote1"/>
    <w:link w:val="Style_84_ch"/>
    <w:pPr>
      <w:widowControl w:val="1"/>
      <w:spacing w:after="0" w:before="0" w:line="240" w:lineRule="auto"/>
      <w:ind w:firstLine="0" w:left="720" w:right="720"/>
      <w:jc w:val="left"/>
    </w:pPr>
    <w:rPr>
      <w:rFonts w:ascii="Calibri" w:hAnsi="Calibri"/>
      <w:i w:val="1"/>
      <w:color w:val="000000"/>
      <w:spacing w:val="0"/>
      <w:sz w:val="20"/>
    </w:rPr>
  </w:style>
  <w:style w:styleId="Style_84_ch" w:type="character">
    <w:name w:val="Quote1"/>
    <w:link w:val="Style_84"/>
    <w:rPr>
      <w:rFonts w:ascii="Calibri" w:hAnsi="Calibri"/>
      <w:i w:val="1"/>
      <w:color w:val="000000"/>
      <w:spacing w:val="0"/>
      <w:sz w:val="20"/>
    </w:rPr>
  </w:style>
  <w:style w:styleId="Style_85" w:type="paragraph">
    <w:name w:val="Footnote Symbol"/>
    <w:basedOn w:val="Style_6"/>
    <w:link w:val="Style_85_ch"/>
    <w:rPr>
      <w:vertAlign w:val="superscript"/>
    </w:rPr>
  </w:style>
  <w:style w:styleId="Style_85_ch" w:type="character">
    <w:name w:val="Footnote Symbol"/>
    <w:basedOn w:val="Style_6_ch"/>
    <w:link w:val="Style_85"/>
    <w:rPr>
      <w:vertAlign w:val="superscript"/>
    </w:rPr>
  </w:style>
  <w:style w:styleId="Style_86" w:type="paragraph">
    <w:name w:val="No Spacing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86_ch" w:type="character">
    <w:name w:val="No Spacing1"/>
    <w:link w:val="Style_86"/>
    <w:rPr>
      <w:rFonts w:ascii="Calibri" w:hAnsi="Calibri"/>
      <w:color w:val="000000"/>
      <w:spacing w:val="0"/>
      <w:sz w:val="20"/>
    </w:rPr>
  </w:style>
  <w:style w:styleId="Style_87" w:type="paragraph">
    <w:name w:val="Intense Quote1"/>
    <w:link w:val="Style_87_ch"/>
    <w:pPr>
      <w:widowControl w:val="1"/>
      <w:spacing w:after="0" w:before="0" w:line="240" w:lineRule="auto"/>
      <w:ind w:firstLine="0" w:left="720" w:right="720"/>
      <w:jc w:val="left"/>
    </w:pPr>
    <w:rPr>
      <w:rFonts w:ascii="Calibri" w:hAnsi="Calibri"/>
      <w:i w:val="1"/>
      <w:color w:val="000000"/>
      <w:spacing w:val="0"/>
      <w:sz w:val="20"/>
    </w:rPr>
  </w:style>
  <w:style w:styleId="Style_87_ch" w:type="character">
    <w:name w:val="Intense Quote1"/>
    <w:link w:val="Style_87"/>
    <w:rPr>
      <w:rFonts w:ascii="Calibri" w:hAnsi="Calibri"/>
      <w:i w:val="1"/>
      <w:color w:val="000000"/>
      <w:spacing w:val="0"/>
      <w:sz w:val="20"/>
    </w:rPr>
  </w:style>
  <w:style w:styleId="Style_88" w:type="paragraph">
    <w:name w:val="Heading 71"/>
    <w:link w:val="Style_88_ch"/>
    <w:rPr>
      <w:rFonts w:ascii="Arial" w:hAnsi="Arial"/>
      <w:b w:val="1"/>
      <w:i w:val="1"/>
      <w:sz w:val="22"/>
    </w:rPr>
  </w:style>
  <w:style w:styleId="Style_88_ch" w:type="character">
    <w:name w:val="Heading 71"/>
    <w:link w:val="Style_88"/>
    <w:rPr>
      <w:rFonts w:ascii="Arial" w:hAnsi="Arial"/>
      <w:b w:val="1"/>
      <w:i w:val="1"/>
      <w:sz w:val="22"/>
    </w:rPr>
  </w:style>
  <w:style w:styleId="Style_89" w:type="paragraph">
    <w:name w:val="Heading 8 Char1"/>
    <w:basedOn w:val="Style_6"/>
    <w:link w:val="Style_89_ch"/>
    <w:rPr>
      <w:rFonts w:ascii="Arial" w:hAnsi="Arial"/>
      <w:i w:val="1"/>
      <w:sz w:val="22"/>
    </w:rPr>
  </w:style>
  <w:style w:styleId="Style_89_ch" w:type="character">
    <w:name w:val="Heading 8 Char1"/>
    <w:basedOn w:val="Style_6_ch"/>
    <w:link w:val="Style_89"/>
    <w:rPr>
      <w:rFonts w:ascii="Arial" w:hAnsi="Arial"/>
      <w:i w:val="1"/>
      <w:sz w:val="22"/>
    </w:rPr>
  </w:style>
  <w:style w:styleId="Style_90" w:type="paragraph">
    <w:name w:val="Subtitle"/>
    <w:next w:val="Style_3"/>
    <w:link w:val="Style_90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90_ch" w:type="character">
    <w:name w:val="Subtitle"/>
    <w:link w:val="Style_90"/>
    <w:rPr>
      <w:rFonts w:ascii="XO Thames" w:hAnsi="XO Thames"/>
      <w:i w:val="1"/>
      <w:color w:val="000000"/>
      <w:spacing w:val="0"/>
      <w:sz w:val="24"/>
    </w:rPr>
  </w:style>
  <w:style w:styleId="Style_91" w:type="paragraph">
    <w:name w:val="Гиперссылка1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91_ch" w:type="character">
    <w:name w:val="Гиперссылка11"/>
    <w:link w:val="Style_91"/>
    <w:rPr>
      <w:rFonts w:ascii="Calibri" w:hAnsi="Calibri"/>
      <w:color w:val="0000FF"/>
      <w:spacing w:val="0"/>
      <w:sz w:val="20"/>
      <w:u w:val="single"/>
    </w:rPr>
  </w:style>
  <w:style w:styleId="Style_92" w:type="paragraph">
    <w:name w:val="Contents 3"/>
    <w:link w:val="Style_92_ch"/>
    <w:rPr>
      <w:rFonts w:ascii="XO Thames" w:hAnsi="XO Thames"/>
      <w:sz w:val="28"/>
    </w:rPr>
  </w:style>
  <w:style w:styleId="Style_92_ch" w:type="character">
    <w:name w:val="Contents 3"/>
    <w:link w:val="Style_92"/>
    <w:rPr>
      <w:rFonts w:ascii="XO Thames" w:hAnsi="XO Thames"/>
      <w:sz w:val="28"/>
    </w:rPr>
  </w:style>
  <w:style w:styleId="Style_93" w:type="paragraph">
    <w:name w:val="Основной шрифт абзаца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93_ch" w:type="character">
    <w:name w:val="Основной шрифт абзаца11"/>
    <w:link w:val="Style_93"/>
    <w:rPr>
      <w:rFonts w:ascii="Calibri" w:hAnsi="Calibri"/>
      <w:color w:val="000000"/>
      <w:spacing w:val="0"/>
      <w:sz w:val="20"/>
    </w:rPr>
  </w:style>
  <w:style w:styleId="Style_94" w:type="paragraph">
    <w:name w:val="Title"/>
    <w:next w:val="Style_3"/>
    <w:link w:val="Style_94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4_ch" w:type="character">
    <w:name w:val="Title"/>
    <w:link w:val="Style_94"/>
    <w:rPr>
      <w:rFonts w:ascii="XO Thames" w:hAnsi="XO Thames"/>
      <w:b w:val="1"/>
      <w:caps w:val="1"/>
      <w:color w:val="000000"/>
      <w:spacing w:val="0"/>
      <w:sz w:val="40"/>
    </w:rPr>
  </w:style>
  <w:style w:styleId="Style_95" w:type="paragraph">
    <w:name w:val="Footnote Text Char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18"/>
    </w:rPr>
  </w:style>
  <w:style w:styleId="Style_95_ch" w:type="character">
    <w:name w:val="Footnote Text Char1"/>
    <w:link w:val="Style_95"/>
    <w:rPr>
      <w:rFonts w:ascii="Calibri" w:hAnsi="Calibri"/>
      <w:color w:val="000000"/>
      <w:spacing w:val="0"/>
      <w:sz w:val="18"/>
    </w:rPr>
  </w:style>
  <w:style w:styleId="Style_96" w:type="paragraph">
    <w:name w:val="heading 4"/>
    <w:next w:val="Style_3"/>
    <w:link w:val="Style_9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96_ch" w:type="character">
    <w:name w:val="heading 4"/>
    <w:link w:val="Style_96"/>
    <w:rPr>
      <w:rFonts w:ascii="XO Thames" w:hAnsi="XO Thames"/>
      <w:b w:val="1"/>
      <w:color w:val="000000"/>
      <w:spacing w:val="0"/>
      <w:sz w:val="24"/>
    </w:rPr>
  </w:style>
  <w:style w:styleId="Style_97" w:type="paragraph">
    <w:name w:val="Heading 5 Char1"/>
    <w:basedOn w:val="Style_6"/>
    <w:link w:val="Style_97_ch"/>
    <w:rPr>
      <w:rFonts w:ascii="Arial" w:hAnsi="Arial"/>
      <w:b w:val="1"/>
      <w:sz w:val="24"/>
    </w:rPr>
  </w:style>
  <w:style w:styleId="Style_97_ch" w:type="character">
    <w:name w:val="Heading 5 Char1"/>
    <w:basedOn w:val="Style_6_ch"/>
    <w:link w:val="Style_97"/>
    <w:rPr>
      <w:rFonts w:ascii="Arial" w:hAnsi="Arial"/>
      <w:b w:val="1"/>
      <w:sz w:val="24"/>
    </w:rPr>
  </w:style>
  <w:style w:styleId="Style_1" w:type="paragraph">
    <w:name w:val="header"/>
    <w:basedOn w:val="Style_3"/>
    <w:link w:val="Style_1_ch"/>
    <w:pPr>
      <w:widowControl w:val="1"/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98" w:type="paragraph">
    <w:name w:val="Internet link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98_ch" w:type="character">
    <w:name w:val="Internet link"/>
    <w:link w:val="Style_98"/>
    <w:rPr>
      <w:rFonts w:ascii="Calibri" w:hAnsi="Calibri"/>
      <w:color w:val="0000FF"/>
      <w:spacing w:val="0"/>
      <w:sz w:val="20"/>
      <w:u w:val="single"/>
    </w:rPr>
  </w:style>
  <w:style w:styleId="Style_99" w:type="paragraph">
    <w:name w:val="endnote reference"/>
    <w:link w:val="Style_99_ch"/>
    <w:rPr>
      <w:vertAlign w:val="superscript"/>
    </w:rPr>
  </w:style>
  <w:style w:styleId="Style_99_ch" w:type="character">
    <w:name w:val="endnote reference"/>
    <w:link w:val="Style_99"/>
    <w:rPr>
      <w:vertAlign w:val="superscript"/>
    </w:rPr>
  </w:style>
  <w:style w:styleId="Style_100" w:type="paragraph">
    <w:name w:val="heading 2"/>
    <w:next w:val="Style_3"/>
    <w:link w:val="Style_10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00_ch" w:type="character">
    <w:name w:val="heading 2"/>
    <w:link w:val="Style_100"/>
    <w:rPr>
      <w:rFonts w:ascii="XO Thames" w:hAnsi="XO Thames"/>
      <w:b w:val="1"/>
      <w:color w:val="000000"/>
      <w:spacing w:val="0"/>
      <w:sz w:val="28"/>
    </w:rPr>
  </w:style>
  <w:style w:styleId="Style_101" w:type="paragraph">
    <w:name w:val="Footnote1"/>
    <w:basedOn w:val="Style_3"/>
    <w:link w:val="Style_101_ch"/>
    <w:pPr>
      <w:widowControl w:val="1"/>
      <w:spacing w:after="40" w:before="0" w:line="240" w:lineRule="auto"/>
      <w:ind/>
    </w:pPr>
    <w:rPr>
      <w:sz w:val="18"/>
    </w:rPr>
  </w:style>
  <w:style w:styleId="Style_101_ch" w:type="character">
    <w:name w:val="Footnote1"/>
    <w:basedOn w:val="Style_3_ch"/>
    <w:link w:val="Style_101"/>
    <w:rPr>
      <w:sz w:val="18"/>
    </w:rPr>
  </w:style>
  <w:style w:styleId="Style_102" w:type="paragraph">
    <w:name w:val="caption"/>
    <w:link w:val="Style_102_ch"/>
    <w:pPr>
      <w:widowControl w:val="1"/>
      <w:spacing w:after="0" w:before="0" w:line="276" w:lineRule="auto"/>
      <w:ind w:firstLine="0" w:left="0" w:right="0"/>
      <w:jc w:val="left"/>
    </w:pPr>
    <w:rPr>
      <w:rFonts w:ascii="Calibri" w:hAnsi="Calibri"/>
      <w:b w:val="1"/>
      <w:color w:themeColor="accent1" w:val="4F81BD"/>
      <w:spacing w:val="0"/>
      <w:sz w:val="18"/>
    </w:rPr>
  </w:style>
  <w:style w:styleId="Style_102_ch" w:type="character">
    <w:name w:val="caption"/>
    <w:link w:val="Style_102"/>
    <w:rPr>
      <w:rFonts w:ascii="Calibri" w:hAnsi="Calibri"/>
      <w:b w:val="1"/>
      <w:color w:themeColor="accent1" w:val="4F81BD"/>
      <w:spacing w:val="0"/>
      <w:sz w:val="18"/>
    </w:rPr>
  </w:style>
  <w:style w:styleId="Style_103" w:type="paragraph">
    <w:name w:val="heading 6"/>
    <w:link w:val="Style_103_ch"/>
    <w:uiPriority w:val="9"/>
    <w:qFormat/>
    <w:pPr>
      <w:keepNext w:val="1"/>
      <w:keepLines w:val="1"/>
      <w:widowControl w:val="1"/>
      <w:spacing w:after="200" w:before="320" w:line="240" w:lineRule="auto"/>
      <w:ind w:firstLine="0" w:left="0" w:right="0"/>
      <w:jc w:val="left"/>
      <w:outlineLvl w:val="5"/>
    </w:pPr>
    <w:rPr>
      <w:rFonts w:ascii="Arial" w:hAnsi="Arial"/>
      <w:b w:val="1"/>
      <w:color w:val="000000"/>
      <w:spacing w:val="0"/>
      <w:sz w:val="22"/>
    </w:rPr>
  </w:style>
  <w:style w:styleId="Style_103_ch" w:type="character">
    <w:name w:val="heading 6"/>
    <w:link w:val="Style_103"/>
    <w:rPr>
      <w:rFonts w:ascii="Arial" w:hAnsi="Arial"/>
      <w:b w:val="1"/>
      <w:color w:val="000000"/>
      <w:spacing w:val="0"/>
      <w:sz w:val="22"/>
    </w:rPr>
  </w:style>
  <w:style w:styleId="Style_104" w:type="table">
    <w:name w:val="Grid Table 3 - Accent 1"/>
    <w:basedOn w:val="Style_4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2 - Accent 4"/>
    <w:basedOn w:val="Style_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2 - Accent 2"/>
    <w:basedOn w:val="Style_4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3 - Accent 2"/>
    <w:basedOn w:val="Style_4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6 Colorful"/>
    <w:basedOn w:val="Style_4"/>
    <w:tblPr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4 - Accent 4"/>
    <w:basedOn w:val="Style_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7 Colorful - Accent 2"/>
    <w:basedOn w:val="Style_4"/>
    <w:tblPr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6 Colorful - Accent 3"/>
    <w:basedOn w:val="Style_4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3"/>
    <w:basedOn w:val="Style_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1 Light - Accent 3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7 Colorful - Accent 1"/>
    <w:basedOn w:val="Style_4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3 - Accent 2"/>
    <w:basedOn w:val="Style_4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Bordered"/>
    <w:basedOn w:val="Style_4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5 Dark - Accent 1"/>
    <w:basedOn w:val="Style_4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7 Colorful - Accent 5"/>
    <w:basedOn w:val="Style_4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ned - Accent 3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6 Colorful - Accent 4"/>
    <w:basedOn w:val="Style_4"/>
    <w:tblPr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ned - Accent 6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4 - Accent 1"/>
    <w:basedOn w:val="Style_4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3 - Accent 6"/>
    <w:basedOn w:val="Style_4"/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1 Light"/>
    <w:basedOn w:val="Style_4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7 Colorful - Accent 1"/>
    <w:basedOn w:val="Style_4"/>
    <w:tblPr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4 - Accent 4"/>
    <w:basedOn w:val="Style_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Plain Table 5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1 Light - Accent 5"/>
    <w:basedOn w:val="Style_4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4 - Accent 3"/>
    <w:basedOn w:val="Style_4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6 Colorful - Accent 5"/>
    <w:basedOn w:val="Style_4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2 - Accent 6"/>
    <w:basedOn w:val="Style_4"/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Bordered - Accent 6"/>
    <w:basedOn w:val="Style_4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Bordered - Accent 3"/>
    <w:basedOn w:val="Style_4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3 - Accent 5"/>
    <w:basedOn w:val="Style_4"/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Bordered &amp; Lined - Accent"/>
    <w:basedOn w:val="Style_4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5 Dark- Accent 1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1 Light - Accent 1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Plain Table 2"/>
    <w:basedOn w:val="Style_4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4"/>
    <w:basedOn w:val="Style_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ned - Accent 1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7 Colorful - Accent 6"/>
    <w:basedOn w:val="Style_4"/>
    <w:tblPr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5 Dark - Accent 4"/>
    <w:basedOn w:val="Style_4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3 - Accent 1"/>
    <w:basedOn w:val="Style_4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5 Dark - Accent 6"/>
    <w:basedOn w:val="Style_4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Bordered &amp; Lined - Accent 2"/>
    <w:basedOn w:val="Style_4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2 - Accent 5"/>
    <w:basedOn w:val="Style_4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&amp; Lined - Accent 6"/>
    <w:basedOn w:val="Style_4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4 - Accent 6"/>
    <w:basedOn w:val="Style_4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ned - Accent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1 Light - Accent 3"/>
    <w:basedOn w:val="Style_4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7 Colorful - Accent 5"/>
    <w:basedOn w:val="Style_4"/>
    <w:tblPr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Plain Table 1"/>
    <w:basedOn w:val="Style_4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Bordered &amp; Lined - Accent 5"/>
    <w:basedOn w:val="Style_4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2"/>
    <w:basedOn w:val="Style_4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5 Dark - Accent 3"/>
    <w:basedOn w:val="Style_4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4 - Accent 2"/>
    <w:basedOn w:val="Style_4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7 Colorful - Accent 3"/>
    <w:basedOn w:val="Style_4"/>
    <w:tblPr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7 Colorful - Accent 6"/>
    <w:basedOn w:val="Style_4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Bordered &amp; Lined - Accent 3"/>
    <w:basedOn w:val="Style_4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1 Light - Accent 6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2 - Accent 1"/>
    <w:basedOn w:val="Style_4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2 - Accent 1"/>
    <w:basedOn w:val="Style_4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4 - Accent 2"/>
    <w:basedOn w:val="Style_4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2 - Accent 2"/>
    <w:basedOn w:val="Style_4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4 - Accent 5"/>
    <w:basedOn w:val="Style_4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4"/>
    <w:basedOn w:val="Style_4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5 Dark"/>
    <w:basedOn w:val="Style_4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Table Grid Light"/>
    <w:basedOn w:val="Style_4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5 Dark - Accent 2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1 Light - Accent 2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Bordered &amp; Lined - Accent 4"/>
    <w:basedOn w:val="Style_4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1 Light - Accent 6"/>
    <w:basedOn w:val="Style_4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6 Colorful - Accent 3"/>
    <w:basedOn w:val="Style_4"/>
    <w:tblPr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1 Light - Accent 4"/>
    <w:basedOn w:val="Style_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3 - Accent 3"/>
    <w:basedOn w:val="Style_4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7 Colorful - Accent 3"/>
    <w:basedOn w:val="Style_4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2 - Accent 3"/>
    <w:basedOn w:val="Style_4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5 Dark - Accent 5"/>
    <w:basedOn w:val="Style_4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1 Light - Accent 2"/>
    <w:basedOn w:val="Style_4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3 - Accent 6"/>
    <w:basedOn w:val="Style_4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6 Colorful - Accent 5"/>
    <w:basedOn w:val="Style_4"/>
    <w:tblPr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Bordered - Accent 1"/>
    <w:basedOn w:val="Style_4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2 - Accent 4"/>
    <w:basedOn w:val="Style_4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5 Dark - Accent 3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5 Dark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1 Light - Accent 1"/>
    <w:basedOn w:val="Style_4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6 Colorful - Accent 1"/>
    <w:basedOn w:val="Style_4"/>
    <w:tblPr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Bordered - Accent 2"/>
    <w:basedOn w:val="Style_4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Bordered &amp; Lined - Accent 1"/>
    <w:basedOn w:val="Style_4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5 Dark - Accent 6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Plain Table 3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3 - Accent 3"/>
    <w:basedOn w:val="Style_4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ned - Accent 4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4 - Accent 1"/>
    <w:basedOn w:val="Style_4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2 - Accent 5"/>
    <w:basedOn w:val="Style_4"/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3"/>
    <w:basedOn w:val="Style_4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7 Colorful"/>
    <w:basedOn w:val="Style_4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7 Colorful - Accent 4"/>
    <w:basedOn w:val="Style_4"/>
    <w:tblPr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Plain Table 4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1 Light - Accent 4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7 Colorful - Accent 4"/>
    <w:basedOn w:val="Style_4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6 Colorful"/>
    <w:basedOn w:val="Style_4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5 Dark - Accent 2"/>
    <w:basedOn w:val="Style_4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3 - Accent 4"/>
    <w:basedOn w:val="Style_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3 - Accent 4"/>
    <w:basedOn w:val="Style_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7 Colorful"/>
    <w:basedOn w:val="Style_4"/>
    <w:tblPr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6 Colorful - Accent 1"/>
    <w:basedOn w:val="Style_4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6 Colorful - Accent 2"/>
    <w:basedOn w:val="Style_4"/>
    <w:tblPr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1 Light - Accent 5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4 - Accent 5"/>
    <w:basedOn w:val="Style_4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6 Colorful - Accent 6"/>
    <w:basedOn w:val="Style_4"/>
    <w:tblPr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st Table 4 - Accent 3"/>
    <w:basedOn w:val="Style_4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Table Grid"/>
    <w:basedOn w:val="Style_4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ned - Accent 5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Grid Table 6 Colorful - Accent 6"/>
    <w:basedOn w:val="Style_4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Grid Table 5 Dark- Accent 4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Grid Table 6 Colorful - Accent 4"/>
    <w:basedOn w:val="Style_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Bordered - Accent 5"/>
    <w:basedOn w:val="Style_4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List Table 3 - Accent 5"/>
    <w:basedOn w:val="Style_4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List Table 1 Light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Lined - Accent 2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Grid Table 6 Colorful - Accent 2"/>
    <w:basedOn w:val="Style_4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Grid Table 2 - Accent 3"/>
    <w:basedOn w:val="Style_4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Grid Table 5 Dark - Accent 5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Bordered - Accent 4"/>
    <w:basedOn w:val="Style_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Grid Table 7 Colorful - Accent 2"/>
    <w:basedOn w:val="Style_4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List Table 2 - Accent 6"/>
    <w:basedOn w:val="Style_4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Grid Table 4 - Accent 6"/>
    <w:basedOn w:val="Style_4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List Table 2"/>
    <w:basedOn w:val="Style_4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webSettings.xml" Type="http://schemas.openxmlformats.org/officeDocument/2006/relationships/webSettings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settings.xml" Type="http://schemas.openxmlformats.org/officeDocument/2006/relationships/settings"/>
  <Relationship Id="rId13" Target="fontTable.xml" Type="http://schemas.openxmlformats.org/officeDocument/2006/relationships/fontTable"/>
  <Relationship Id="rId18" Target="theme/theme1.xml" Type="http://schemas.openxmlformats.org/officeDocument/2006/relationships/them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10" Target="footer10.xml" Type="http://schemas.openxmlformats.org/officeDocument/2006/relationships/footer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stylesWithEffects.xml" Type="http://schemas.microsoft.com/office/2007/relationships/stylesWithEffects"/>
  <Relationship Id="rId2" Target="footer2.xml" Type="http://schemas.openxmlformats.org/officeDocument/2006/relationships/footer"/>
  <Relationship Id="rId9" Target="header9.xml" Type="http://schemas.openxmlformats.org/officeDocument/2006/relationships/header"/>
  <Relationship Id="rId15" Target="styles.xml" Type="http://schemas.openxmlformats.org/officeDocument/2006/relationships/styl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2024-01-09T06:25:50Z</dcterms:created>
  <dcterms:modified xsi:type="dcterms:W3CDTF">2025-06-11T09:22:11Z</dcterms:modified>
</cp:coreProperties>
</file>