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89" w:rsidRDefault="005D3369">
      <w:pPr>
        <w:widowControl/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</w:t>
      </w:r>
    </w:p>
    <w:p w:rsidR="00AE7289" w:rsidRDefault="005D3369">
      <w:pPr>
        <w:widowControl/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приема заявок на участие в аукционе </w:t>
      </w:r>
    </w:p>
    <w:p w:rsidR="00AE7289" w:rsidRDefault="00AE7289">
      <w:pPr>
        <w:widowControl/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AE7289" w:rsidRDefault="005D3369">
      <w:pPr>
        <w:widowControl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«15» июля</w:t>
      </w:r>
      <w:r w:rsidR="005B1E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2025 г.</w:t>
      </w:r>
    </w:p>
    <w:p w:rsidR="00AE7289" w:rsidRDefault="00AE7289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Предмет аукциона: право на заключение договора о комплексном развитии территории жилой застройки, расположенной по адресу: Ставропольский край, город Ставрополь, улица Орджоникидзе, 48-50.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Организатор аукциона: комитет градостроительства администрации города Ставрополя.</w:t>
      </w:r>
    </w:p>
    <w:p w:rsidR="00AE7289" w:rsidRDefault="005D3369">
      <w:pPr>
        <w:widowControl/>
        <w:spacing w:after="0"/>
        <w:ind w:right="-1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 xml:space="preserve">Извещение о проведении торгов (аукциона) на право заключения договора о комплексном развитии территории жилой застройки, расположенной по адресу: Ставропольский край, город Ставрополь, </w:t>
      </w:r>
      <w:r>
        <w:rPr>
          <w:rStyle w:val="15"/>
          <w:rFonts w:ascii="Times New Roman" w:hAnsi="Times New Roman"/>
          <w:sz w:val="28"/>
        </w:rPr>
        <w:br/>
        <w:t>улица Орджоникидзе, 48-50</w:t>
      </w:r>
      <w:r w:rsidR="00742C66">
        <w:rPr>
          <w:rStyle w:val="15"/>
          <w:rFonts w:ascii="Times New Roman" w:hAnsi="Times New Roman"/>
          <w:sz w:val="28"/>
        </w:rPr>
        <w:t xml:space="preserve"> (№2200002074</w:t>
      </w:r>
      <w:r w:rsidR="004C2954">
        <w:rPr>
          <w:rStyle w:val="15"/>
          <w:rFonts w:ascii="Times New Roman" w:hAnsi="Times New Roman"/>
          <w:sz w:val="28"/>
        </w:rPr>
        <w:t>0000000002</w:t>
      </w:r>
      <w:r w:rsidR="00DF15FC">
        <w:rPr>
          <w:rStyle w:val="15"/>
          <w:rFonts w:ascii="Times New Roman" w:hAnsi="Times New Roman"/>
          <w:sz w:val="28"/>
        </w:rPr>
        <w:t>, лот №1)</w:t>
      </w:r>
      <w:r>
        <w:rPr>
          <w:rStyle w:val="15"/>
          <w:rFonts w:ascii="Times New Roman" w:hAnsi="Times New Roman"/>
          <w:sz w:val="28"/>
        </w:rPr>
        <w:t xml:space="preserve"> опубликовано в газете «Вечерний Ставрополь»</w:t>
      </w:r>
      <w:r w:rsidR="004C2954">
        <w:rPr>
          <w:rStyle w:val="15"/>
          <w:rFonts w:ascii="Times New Roman" w:hAnsi="Times New Roman"/>
          <w:sz w:val="28"/>
        </w:rPr>
        <w:t xml:space="preserve"> </w:t>
      </w:r>
      <w:r>
        <w:rPr>
          <w:rStyle w:val="15"/>
          <w:rFonts w:ascii="Times New Roman" w:hAnsi="Times New Roman"/>
          <w:sz w:val="28"/>
        </w:rPr>
        <w:t xml:space="preserve">от 24.06.2025 № 92, размещено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6" w:history="1">
        <w:r>
          <w:rPr>
            <w:rStyle w:val="15"/>
            <w:rFonts w:ascii="Times New Roman" w:hAnsi="Times New Roman"/>
            <w:sz w:val="28"/>
          </w:rPr>
          <w:t>www.torgi.gov.ru</w:t>
        </w:r>
      </w:hyperlink>
      <w:r>
        <w:rPr>
          <w:rStyle w:val="15"/>
          <w:rFonts w:ascii="Times New Roman" w:hAnsi="Times New Roman"/>
          <w:sz w:val="28"/>
        </w:rPr>
        <w:t xml:space="preserve"> 19.06.2025 и на официальном сайте администрации города Ставрополя: https://stavropol.gosuslugi.ru 24.06.2025.</w:t>
      </w:r>
    </w:p>
    <w:p w:rsidR="00AE7289" w:rsidRDefault="005D3369">
      <w:pPr>
        <w:widowControl/>
        <w:spacing w:after="0" w:line="240" w:lineRule="auto"/>
        <w:ind w:right="-1" w:firstLine="709"/>
        <w:jc w:val="both"/>
        <w:rPr>
          <w:rStyle w:val="15"/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 xml:space="preserve">Прием заявок на участие в аукционе осуществлялся в период с 21 июня 2025 года 14 июля 2025 года включительно по адресу: </w:t>
      </w:r>
      <w:r>
        <w:rPr>
          <w:rStyle w:val="15"/>
          <w:rFonts w:ascii="Times New Roman" w:hAnsi="Times New Roman"/>
          <w:sz w:val="28"/>
        </w:rPr>
        <w:br/>
        <w:t xml:space="preserve">г. Ставрополь, ул. Мира, 282а, этаж 4, кабинет 61, в рабочие дни </w:t>
      </w:r>
      <w:r>
        <w:rPr>
          <w:rStyle w:val="15"/>
          <w:rFonts w:ascii="Times New Roman" w:hAnsi="Times New Roman"/>
          <w:sz w:val="28"/>
        </w:rPr>
        <w:br/>
        <w:t xml:space="preserve">с 10 часов 00 минут до 17 часов 00 минут, перерыв на обед с 13 часов 00 минут до 14 часов 00 минут (по московскому времени). 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срок, установленный для приема заявок </w:t>
      </w:r>
      <w:r>
        <w:rPr>
          <w:rStyle w:val="15"/>
          <w:rFonts w:ascii="Times New Roman" w:hAnsi="Times New Roman"/>
          <w:sz w:val="28"/>
        </w:rPr>
        <w:t xml:space="preserve">на участие в аукционе, </w:t>
      </w:r>
      <w:r>
        <w:rPr>
          <w:rStyle w:val="15"/>
          <w:rFonts w:ascii="Times New Roman" w:hAnsi="Times New Roman"/>
          <w:sz w:val="28"/>
        </w:rPr>
        <w:br/>
        <w:t>поступило и зарегистрировано 2 (Две) заявки на участие в аукционе.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участниках, подавших заявку на участие в аукционе:</w:t>
      </w:r>
    </w:p>
    <w:p w:rsidR="00AE7289" w:rsidRDefault="00AE728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662"/>
        <w:gridCol w:w="1842"/>
        <w:gridCol w:w="2336"/>
        <w:gridCol w:w="1917"/>
      </w:tblGrid>
      <w:tr w:rsidR="00AE7289">
        <w:trPr>
          <w:trHeight w:val="1647"/>
        </w:trPr>
        <w:tc>
          <w:tcPr>
            <w:tcW w:w="594" w:type="dxa"/>
          </w:tcPr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62" w:type="dxa"/>
          </w:tcPr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заявителе (наименование, ИНН) </w:t>
            </w:r>
          </w:p>
        </w:tc>
        <w:tc>
          <w:tcPr>
            <w:tcW w:w="1842" w:type="dxa"/>
          </w:tcPr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подачи заявки, регистрационный номер заявки</w:t>
            </w:r>
          </w:p>
        </w:tc>
        <w:tc>
          <w:tcPr>
            <w:tcW w:w="2336" w:type="dxa"/>
          </w:tcPr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внесении задатка (дата, сумма) </w:t>
            </w:r>
          </w:p>
        </w:tc>
        <w:tc>
          <w:tcPr>
            <w:tcW w:w="1917" w:type="dxa"/>
          </w:tcPr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 xml:space="preserve">Результат рассмотрения заявки и приложенных документов (допущен/не допущен) </w:t>
            </w:r>
          </w:p>
        </w:tc>
      </w:tr>
      <w:tr w:rsidR="00AE7289">
        <w:tc>
          <w:tcPr>
            <w:tcW w:w="594" w:type="dxa"/>
          </w:tcPr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62" w:type="dxa"/>
          </w:tcPr>
          <w:p w:rsidR="00AE7289" w:rsidRDefault="005D3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 с ограниченной ответственностью «Специализированный застройщик «</w:t>
            </w:r>
            <w:proofErr w:type="spellStart"/>
            <w:r>
              <w:rPr>
                <w:rFonts w:ascii="Times New Roman" w:hAnsi="Times New Roman"/>
                <w:sz w:val="24"/>
              </w:rPr>
              <w:t>АльфаСтрой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:rsidR="00AE7289" w:rsidRDefault="005D3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2636218398 </w:t>
            </w:r>
          </w:p>
        </w:tc>
        <w:tc>
          <w:tcPr>
            <w:tcW w:w="1842" w:type="dxa"/>
          </w:tcPr>
          <w:p w:rsidR="00AE7289" w:rsidRDefault="005D3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01.07.2025, </w:t>
            </w:r>
          </w:p>
          <w:p w:rsidR="00AE7289" w:rsidRDefault="005D3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 </w:t>
            </w:r>
          </w:p>
        </w:tc>
        <w:tc>
          <w:tcPr>
            <w:tcW w:w="2336" w:type="dxa"/>
          </w:tcPr>
          <w:p w:rsidR="00AE7289" w:rsidRDefault="005D3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30.06.2025 </w:t>
            </w:r>
          </w:p>
          <w:p w:rsidR="00AE7289" w:rsidRDefault="005D3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732500 руб.00 коп.</w:t>
            </w:r>
          </w:p>
          <w:p w:rsidR="00AE7289" w:rsidRDefault="005D3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(платежное поручение № 171 от 30.06.2025)</w:t>
            </w:r>
          </w:p>
        </w:tc>
        <w:tc>
          <w:tcPr>
            <w:tcW w:w="1917" w:type="dxa"/>
          </w:tcPr>
          <w:p w:rsidR="00AE7289" w:rsidRDefault="00AE7289">
            <w:pPr>
              <w:rPr>
                <w:rFonts w:ascii="Times New Roman" w:hAnsi="Times New Roman"/>
                <w:sz w:val="24"/>
              </w:rPr>
            </w:pPr>
          </w:p>
          <w:p w:rsidR="00AE7289" w:rsidRDefault="005D3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 </w:t>
            </w:r>
          </w:p>
        </w:tc>
      </w:tr>
      <w:tr w:rsidR="00AE7289">
        <w:tc>
          <w:tcPr>
            <w:tcW w:w="594" w:type="dxa"/>
          </w:tcPr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62" w:type="dxa"/>
          </w:tcPr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Акционерное общество «Реконструкция»</w:t>
            </w:r>
          </w:p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2635229485 </w:t>
            </w:r>
          </w:p>
        </w:tc>
        <w:tc>
          <w:tcPr>
            <w:tcW w:w="1842" w:type="dxa"/>
          </w:tcPr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14.07.2025,</w:t>
            </w:r>
          </w:p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</w:t>
            </w:r>
          </w:p>
        </w:tc>
        <w:tc>
          <w:tcPr>
            <w:tcW w:w="2336" w:type="dxa"/>
          </w:tcPr>
          <w:p w:rsidR="00AE7289" w:rsidRDefault="005D3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11.07.2025 </w:t>
            </w:r>
          </w:p>
          <w:p w:rsidR="00AE7289" w:rsidRDefault="005D33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732500 руб.00 коп.</w:t>
            </w:r>
          </w:p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(платежное поручение № 296 от 11.07.2025)</w:t>
            </w:r>
          </w:p>
        </w:tc>
        <w:tc>
          <w:tcPr>
            <w:tcW w:w="1917" w:type="dxa"/>
          </w:tcPr>
          <w:p w:rsidR="00AE7289" w:rsidRDefault="00AE728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E7289" w:rsidRDefault="005D336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допущен</w:t>
            </w:r>
          </w:p>
        </w:tc>
      </w:tr>
    </w:tbl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Заявки, отозванные заявителями, отсутствуют. 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 градостроительства администрации города Ставрополя, рассмотрев поступившие заявки на участие в </w:t>
      </w:r>
      <w:r>
        <w:rPr>
          <w:rStyle w:val="15"/>
          <w:rFonts w:ascii="Times New Roman" w:hAnsi="Times New Roman"/>
          <w:sz w:val="28"/>
        </w:rPr>
        <w:t xml:space="preserve">аукционе на право заключения договора о комплексном развитии территории жилой застройки, расположенной по адресу: Ставропольский край, город </w:t>
      </w:r>
      <w:proofErr w:type="gramStart"/>
      <w:r>
        <w:rPr>
          <w:rStyle w:val="15"/>
          <w:rFonts w:ascii="Times New Roman" w:hAnsi="Times New Roman"/>
          <w:sz w:val="28"/>
        </w:rPr>
        <w:t>Ставрополь,</w:t>
      </w:r>
      <w:r>
        <w:rPr>
          <w:rStyle w:val="15"/>
          <w:rFonts w:ascii="Times New Roman" w:hAnsi="Times New Roman"/>
          <w:sz w:val="28"/>
        </w:rPr>
        <w:br/>
        <w:t>улица</w:t>
      </w:r>
      <w:proofErr w:type="gramEnd"/>
      <w:r>
        <w:rPr>
          <w:rStyle w:val="15"/>
          <w:rFonts w:ascii="Times New Roman" w:hAnsi="Times New Roman"/>
          <w:sz w:val="28"/>
        </w:rPr>
        <w:t xml:space="preserve"> Орджоникидзе, 48-50,</w:t>
      </w:r>
      <w:r>
        <w:rPr>
          <w:rFonts w:ascii="Times New Roman" w:hAnsi="Times New Roman"/>
          <w:sz w:val="28"/>
        </w:rPr>
        <w:t xml:space="preserve"> и приложенные к ним документы, решил:</w:t>
      </w:r>
    </w:p>
    <w:p w:rsidR="00AE7289" w:rsidRDefault="00AE728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Отказать в допуске к участию в аукционе Акционерному обществу «Реконструкция», ИНН 2635229485, заявка № 2 (далее – АО) по следующим основаниям: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пункту «а» части 22 Правил проведения торгов на право заключения договора о комплексном развитии территории, утвержденных Постановлением Правительства Российской Федерации от 04.05</w:t>
      </w:r>
      <w:r w:rsidR="00B05946">
        <w:rPr>
          <w:rFonts w:ascii="Times New Roman" w:hAnsi="Times New Roman"/>
          <w:sz w:val="28"/>
        </w:rPr>
        <w:t>.2021 № 701 (далее – Правила), в связи с тем что</w:t>
      </w:r>
      <w:r>
        <w:rPr>
          <w:rFonts w:ascii="Times New Roman" w:hAnsi="Times New Roman"/>
          <w:sz w:val="28"/>
        </w:rPr>
        <w:t xml:space="preserve">, не представлены документы, подтверждающие отсутствие у АО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на последнюю отчетную дату равен совокупному размеру требований к должнику - юридическому лицу или превышает его, что является условием для возбуждения производства по делу о банкротстве в соответствии с Федеральным </w:t>
      </w:r>
      <w:hyperlink r:id="rId7" w:history="1">
        <w:r>
          <w:rPr>
            <w:rFonts w:ascii="Times New Roman" w:hAnsi="Times New Roman"/>
            <w:color w:val="000000" w:themeColor="text1"/>
            <w:sz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несостоятельности (банкротстве)». 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Представленная справка № 242154 не может быть учтена в связи с отсутствием в ней подписи должностного лица, в том числе электронной подписи и печати уполномоченного органа; справка № 242154 выдана по состоянию на 10 июля 2025 год, а должна подтверждать отсутствие задолженности за прошедший календарный год; не представлена справка по страховым взносам, пеням и штрафам на обязательное социальное страхование от несчастных случаев при производстве и профессиональных заболеваний, по штрафам на обязательное социальное страхование на случай временной нетрудоспособности и в связи с материнством, администрируемых органами фонда пенсионного и социального страхования Российской Федерации.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пункту «в» части 22 Правил, </w:t>
      </w:r>
      <w:r w:rsidR="00B05946">
        <w:rPr>
          <w:rFonts w:ascii="Times New Roman" w:hAnsi="Times New Roman"/>
          <w:sz w:val="28"/>
        </w:rPr>
        <w:t>в связи с тем, что</w:t>
      </w:r>
      <w:r>
        <w:rPr>
          <w:rFonts w:ascii="Times New Roman" w:hAnsi="Times New Roman"/>
          <w:sz w:val="28"/>
        </w:rPr>
        <w:t xml:space="preserve"> в заявке указан не верный ОГРН;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пункту «г» части 22 Правил, </w:t>
      </w:r>
      <w:r w:rsidR="00B05946">
        <w:rPr>
          <w:rFonts w:ascii="Times New Roman" w:hAnsi="Times New Roman"/>
          <w:sz w:val="28"/>
        </w:rPr>
        <w:t>в связи с тем, что</w:t>
      </w:r>
      <w:r>
        <w:rPr>
          <w:rFonts w:ascii="Times New Roman" w:hAnsi="Times New Roman"/>
          <w:sz w:val="28"/>
        </w:rPr>
        <w:t xml:space="preserve"> АО не соответствует требованиям, предусмотренным </w:t>
      </w:r>
      <w:hyperlink r:id="rId8" w:history="1">
        <w:r>
          <w:rPr>
            <w:rFonts w:ascii="Times New Roman" w:hAnsi="Times New Roman"/>
            <w:color w:val="000000" w:themeColor="text1"/>
            <w:sz w:val="28"/>
          </w:rPr>
          <w:t>частью 6 статьи 69</w:t>
        </w:r>
      </w:hyperlink>
      <w:r>
        <w:rPr>
          <w:rFonts w:ascii="Times New Roman" w:hAnsi="Times New Roman"/>
          <w:sz w:val="28"/>
        </w:rPr>
        <w:t xml:space="preserve"> Градостроительного кодекса Российской Федерации.</w:t>
      </w:r>
    </w:p>
    <w:p w:rsidR="00B05946" w:rsidRDefault="00B05946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E7289" w:rsidRDefault="00B05946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 ввод объекта в экс</w:t>
      </w:r>
      <w:r w:rsidR="005D3369">
        <w:rPr>
          <w:rFonts w:ascii="Times New Roman" w:hAnsi="Times New Roman"/>
          <w:sz w:val="28"/>
        </w:rPr>
        <w:t>плуатацию № 34-Ru34511310-314-2020 от 22.06.2020 не может быть учтено в связи с тем, что выдано ранее чем за 5 (пять) лет, предшествующих дате проведения торгов; в разрешении на ввод объекта в эксплуатацию № 34-11-1-2025 от 31.01.2025 отсутствует печать, уполномоченного органа.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Допустить к участию в аукционе и признать единственным участником аукциона Общество с ограниченной ответственностью «Специализированный застройщик «</w:t>
      </w:r>
      <w:proofErr w:type="spellStart"/>
      <w:r>
        <w:rPr>
          <w:rFonts w:ascii="Times New Roman" w:hAnsi="Times New Roman"/>
          <w:sz w:val="28"/>
        </w:rPr>
        <w:t>АльфаСтрой</w:t>
      </w:r>
      <w:proofErr w:type="spellEnd"/>
      <w:r>
        <w:rPr>
          <w:rFonts w:ascii="Times New Roman" w:hAnsi="Times New Roman"/>
          <w:sz w:val="28"/>
        </w:rPr>
        <w:t xml:space="preserve">», ИНН </w:t>
      </w:r>
      <w:proofErr w:type="gramStart"/>
      <w:r>
        <w:rPr>
          <w:rFonts w:ascii="Times New Roman" w:hAnsi="Times New Roman"/>
          <w:sz w:val="28"/>
        </w:rPr>
        <w:t xml:space="preserve">2636218398, </w:t>
      </w:r>
      <w:r w:rsidR="00B05946">
        <w:rPr>
          <w:rFonts w:ascii="Times New Roman" w:hAnsi="Times New Roman"/>
          <w:sz w:val="28"/>
        </w:rPr>
        <w:t xml:space="preserve">  </w:t>
      </w:r>
      <w:proofErr w:type="gramEnd"/>
      <w:r w:rsidR="00B05946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заявка № 1.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Уведомить о принятых решениях заявителей в сроки, установленные Правилами. </w:t>
      </w:r>
    </w:p>
    <w:p w:rsidR="005B1ED3" w:rsidRDefault="005B1ED3">
      <w:pPr>
        <w:widowControl/>
        <w:spacing w:after="0" w:line="240" w:lineRule="auto"/>
        <w:ind w:firstLine="709"/>
        <w:jc w:val="both"/>
        <w:rPr>
          <w:rStyle w:val="15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 соответствии с пунктом 3 части 7 статьи 69 Градостроительного кодекса Российской Федерации признать аукцион </w:t>
      </w:r>
      <w:r>
        <w:rPr>
          <w:rStyle w:val="15"/>
          <w:rFonts w:ascii="Times New Roman" w:hAnsi="Times New Roman"/>
          <w:sz w:val="28"/>
        </w:rPr>
        <w:t xml:space="preserve">на право заключения договора о комплексном развитии территории жилой застройки, расположенной по адресу: Ставропольский край, город Ставрополь, </w:t>
      </w:r>
      <w:r>
        <w:rPr>
          <w:rStyle w:val="15"/>
          <w:rFonts w:ascii="Times New Roman" w:hAnsi="Times New Roman"/>
          <w:sz w:val="28"/>
        </w:rPr>
        <w:br/>
        <w:t>улица Орджоникидзе, 48-50</w:t>
      </w:r>
      <w:r>
        <w:rPr>
          <w:rStyle w:val="15"/>
          <w:rFonts w:ascii="Times New Roman" w:hAnsi="Times New Roman"/>
          <w:sz w:val="28"/>
        </w:rPr>
        <w:t xml:space="preserve"> </w:t>
      </w:r>
      <w:r>
        <w:rPr>
          <w:rStyle w:val="15"/>
          <w:rFonts w:ascii="Times New Roman" w:hAnsi="Times New Roman"/>
          <w:sz w:val="28"/>
        </w:rPr>
        <w:t>(№22000020740000000002, лот №1)</w:t>
      </w:r>
      <w:r>
        <w:rPr>
          <w:rStyle w:val="15"/>
          <w:rFonts w:ascii="Times New Roman" w:hAnsi="Times New Roman"/>
          <w:sz w:val="28"/>
        </w:rPr>
        <w:t xml:space="preserve"> несостоявшимся.</w:t>
      </w:r>
    </w:p>
    <w:p w:rsidR="00AE7289" w:rsidRDefault="005B1ED3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bookmarkStart w:id="0" w:name="_GoBack"/>
      <w:bookmarkEnd w:id="0"/>
      <w:r w:rsidR="005D3369">
        <w:rPr>
          <w:rFonts w:ascii="Times New Roman" w:hAnsi="Times New Roman"/>
          <w:sz w:val="28"/>
        </w:rPr>
        <w:t xml:space="preserve">. Разместить настоящий протокол </w:t>
      </w:r>
      <w:r w:rsidR="005D3369">
        <w:rPr>
          <w:rStyle w:val="15"/>
          <w:rFonts w:ascii="Times New Roman" w:hAnsi="Times New Roman"/>
          <w:sz w:val="28"/>
        </w:rPr>
        <w:t>на официальном сайте Российской Федерации в информационно-телекоммуникационной сети «</w:t>
      </w:r>
      <w:proofErr w:type="gramStart"/>
      <w:r w:rsidR="005D3369">
        <w:rPr>
          <w:rStyle w:val="15"/>
          <w:rFonts w:ascii="Times New Roman" w:hAnsi="Times New Roman"/>
          <w:sz w:val="28"/>
        </w:rPr>
        <w:t xml:space="preserve">Интернет»   </w:t>
      </w:r>
      <w:proofErr w:type="gramEnd"/>
      <w:r w:rsidR="005D3369">
        <w:rPr>
          <w:rStyle w:val="15"/>
          <w:rFonts w:ascii="Times New Roman" w:hAnsi="Times New Roman"/>
          <w:sz w:val="28"/>
        </w:rPr>
        <w:t xml:space="preserve">                  для размещения информации о проведении торгов: </w:t>
      </w:r>
      <w:hyperlink r:id="rId9" w:history="1">
        <w:r w:rsidR="005D3369">
          <w:rPr>
            <w:rStyle w:val="15"/>
            <w:rFonts w:ascii="Times New Roman" w:hAnsi="Times New Roman"/>
            <w:sz w:val="28"/>
          </w:rPr>
          <w:t>www.torgi.gov.ru</w:t>
        </w:r>
      </w:hyperlink>
      <w:r w:rsidR="005D3369">
        <w:rPr>
          <w:rStyle w:val="15"/>
          <w:rFonts w:ascii="Times New Roman" w:hAnsi="Times New Roman"/>
          <w:sz w:val="28"/>
        </w:rPr>
        <w:t xml:space="preserve"> и на официальном сайте администрации города Ставрополя: https://stavropol.gosuslugi.ru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AE7289" w:rsidRDefault="005D336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AE7289" w:rsidRDefault="00AE728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E7289" w:rsidRDefault="005D3369">
      <w:pPr>
        <w:widowControl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:rsidR="00AE7289" w:rsidRDefault="005D3369">
      <w:pPr>
        <w:widowControl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заместителя главы администрации </w:t>
      </w:r>
    </w:p>
    <w:p w:rsidR="00AE7289" w:rsidRDefault="005D3369">
      <w:pPr>
        <w:widowControl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руководителя </w:t>
      </w:r>
    </w:p>
    <w:p w:rsidR="00AE7289" w:rsidRDefault="005D3369">
      <w:pPr>
        <w:widowControl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градостроительства </w:t>
      </w:r>
    </w:p>
    <w:p w:rsidR="00AE7289" w:rsidRDefault="005D3369">
      <w:pPr>
        <w:widowControl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:rsidR="00AE7289" w:rsidRDefault="005D3369">
      <w:pPr>
        <w:widowControl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консультант планово-договорного</w:t>
      </w:r>
    </w:p>
    <w:p w:rsidR="00AE7289" w:rsidRDefault="005D3369">
      <w:pPr>
        <w:widowControl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 комитета градостроительства</w:t>
      </w:r>
    </w:p>
    <w:p w:rsidR="00AE7289" w:rsidRDefault="005D3369">
      <w:pPr>
        <w:widowControl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С.В. Зимина</w:t>
      </w:r>
    </w:p>
    <w:p w:rsidR="00AE7289" w:rsidRDefault="00AE7289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7289" w:rsidRDefault="00AE7289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7289" w:rsidRDefault="005D3369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B05946" w:rsidRDefault="00B05946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B05946" w:rsidRDefault="00B05946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B05946" w:rsidRDefault="00B05946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B05946">
      <w:headerReference w:type="default" r:id="rId10"/>
      <w:pgSz w:w="11908" w:h="16848"/>
      <w:pgMar w:top="1134" w:right="567" w:bottom="1134" w:left="198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DD" w:rsidRDefault="005D3369">
      <w:pPr>
        <w:spacing w:after="0" w:line="240" w:lineRule="auto"/>
      </w:pPr>
      <w:r>
        <w:separator/>
      </w:r>
    </w:p>
  </w:endnote>
  <w:endnote w:type="continuationSeparator" w:id="0">
    <w:p w:rsidR="000849DD" w:rsidRDefault="005D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DD" w:rsidRDefault="005D3369">
      <w:pPr>
        <w:spacing w:after="0" w:line="240" w:lineRule="auto"/>
      </w:pPr>
      <w:r>
        <w:separator/>
      </w:r>
    </w:p>
  </w:footnote>
  <w:footnote w:type="continuationSeparator" w:id="0">
    <w:p w:rsidR="000849DD" w:rsidRDefault="005D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89" w:rsidRDefault="005D3369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2902584</wp:posOffset>
              </wp:positionH>
              <wp:positionV relativeFrom="page">
                <wp:posOffset>447674</wp:posOffset>
              </wp:positionV>
              <wp:extent cx="126842" cy="380625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842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7289" w:rsidRDefault="005D3369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 w:rsidR="005B1ED3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28.55pt;margin-top:35.25pt;width:10pt;height:29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" filled="f" stroked="f">
              <v:textbox style="mso-fit-shape-to-text:t">
                <w:txbxContent>
                  <w:p w:rsidR="00AE7289" w:rsidRDefault="005D3369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 w:rsidR="005B1ED3">
                      <w:rPr>
                        <w:rFonts w:ascii="Times New Roman" w:hAnsi="Times New Roman"/>
                        <w:noProof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89"/>
    <w:rsid w:val="000849DD"/>
    <w:rsid w:val="004C2954"/>
    <w:rsid w:val="005B1E92"/>
    <w:rsid w:val="005B1ED3"/>
    <w:rsid w:val="005D3369"/>
    <w:rsid w:val="00742C66"/>
    <w:rsid w:val="00AE7289"/>
    <w:rsid w:val="00B05946"/>
    <w:rsid w:val="00D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49306-09D1-4595-A47C-C879D337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widowControl/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/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8">
    <w:name w:val="Title"/>
    <w:next w:val="a"/>
    <w:link w:val="a9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widowControl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B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14&amp;dst=35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0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440</cp:lastModifiedBy>
  <cp:revision>5</cp:revision>
  <cp:lastPrinted>2025-07-15T11:33:00Z</cp:lastPrinted>
  <dcterms:created xsi:type="dcterms:W3CDTF">2024-03-04T07:06:00Z</dcterms:created>
  <dcterms:modified xsi:type="dcterms:W3CDTF">2025-07-15T12:13:00Z</dcterms:modified>
</cp:coreProperties>
</file>