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25" w:rsidRPr="00DA1AEC" w:rsidRDefault="002B49E3" w:rsidP="00FA4B9D">
      <w:pPr>
        <w:widowControl w:val="0"/>
        <w:spacing w:line="240" w:lineRule="exact"/>
        <w:jc w:val="center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ФИНАНСОВО-ЭКОНОМИЧЕСКОЕ ОБОСНОВАНИЕ</w:t>
      </w:r>
    </w:p>
    <w:p w:rsidR="007A6625" w:rsidRPr="00DA1AEC" w:rsidRDefault="002B49E3">
      <w:pPr>
        <w:widowControl w:val="0"/>
        <w:spacing w:line="240" w:lineRule="exact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</w:t>
      </w:r>
      <w:r w:rsidRPr="00DA1AEC">
        <w:rPr>
          <w:color w:val="auto"/>
          <w:sz w:val="27"/>
          <w:szCs w:val="27"/>
        </w:rPr>
        <w:t>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2413»</w:t>
      </w:r>
    </w:p>
    <w:p w:rsidR="007A6625" w:rsidRPr="00DA1AEC" w:rsidRDefault="007A6625">
      <w:pPr>
        <w:widowControl w:val="0"/>
        <w:rPr>
          <w:color w:val="auto"/>
          <w:sz w:val="24"/>
          <w:szCs w:val="27"/>
        </w:rPr>
      </w:pPr>
    </w:p>
    <w:p w:rsidR="007A6625" w:rsidRPr="00DA1AEC" w:rsidRDefault="002B49E3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pacing w:val="-6"/>
          <w:sz w:val="27"/>
          <w:szCs w:val="27"/>
        </w:rPr>
        <w:t>В соответствии с постанов</w:t>
      </w:r>
      <w:r w:rsidRPr="00DA1AEC">
        <w:rPr>
          <w:color w:val="auto"/>
          <w:spacing w:val="-6"/>
          <w:sz w:val="27"/>
          <w:szCs w:val="27"/>
        </w:rPr>
        <w:t>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</w:t>
      </w:r>
      <w:r w:rsidRPr="00DA1AEC">
        <w:rPr>
          <w:color w:val="auto"/>
          <w:spacing w:val="-6"/>
          <w:sz w:val="27"/>
          <w:szCs w:val="27"/>
        </w:rPr>
        <w:t>трение проект постановления администрации города «</w:t>
      </w:r>
      <w:r w:rsidRPr="00DA1AEC">
        <w:rPr>
          <w:color w:val="auto"/>
          <w:sz w:val="27"/>
          <w:szCs w:val="27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</w:t>
      </w:r>
      <w:r w:rsidRPr="00DA1AEC">
        <w:rPr>
          <w:color w:val="auto"/>
          <w:sz w:val="27"/>
          <w:szCs w:val="27"/>
        </w:rPr>
        <w:t>лагоустройство территории города Ставрополя», утвержденную постановлением администрации города С</w:t>
      </w:r>
      <w:r w:rsidR="00DA1AEC" w:rsidRPr="00DA1AEC">
        <w:rPr>
          <w:color w:val="auto"/>
          <w:sz w:val="27"/>
          <w:szCs w:val="27"/>
        </w:rPr>
        <w:t xml:space="preserve">таврополя от 11.11.2022 № 2413» </w:t>
      </w:r>
      <w:r w:rsidRPr="00DA1AEC">
        <w:rPr>
          <w:color w:val="auto"/>
          <w:sz w:val="27"/>
          <w:szCs w:val="27"/>
        </w:rPr>
        <w:t>(далее соответственно – комитет, проект, Программа).</w:t>
      </w:r>
    </w:p>
    <w:p w:rsidR="007A6625" w:rsidRPr="00DA1AEC" w:rsidRDefault="002B49E3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Проектом предусматривается:</w:t>
      </w:r>
    </w:p>
    <w:p w:rsidR="007A6625" w:rsidRPr="00DA1AEC" w:rsidRDefault="00FA4B9D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уменьшение</w:t>
      </w:r>
      <w:r w:rsidR="002B49E3" w:rsidRPr="00DA1AEC">
        <w:rPr>
          <w:color w:val="auto"/>
          <w:sz w:val="27"/>
          <w:szCs w:val="27"/>
        </w:rPr>
        <w:t xml:space="preserve"> бюдж</w:t>
      </w:r>
      <w:r w:rsidR="00DA1AEC" w:rsidRPr="00DA1AEC">
        <w:rPr>
          <w:color w:val="auto"/>
          <w:sz w:val="27"/>
          <w:szCs w:val="27"/>
        </w:rPr>
        <w:t xml:space="preserve">етных ассигнований подпрограммы </w:t>
      </w:r>
      <w:r w:rsidR="002B49E3" w:rsidRPr="00DA1AEC">
        <w:rPr>
          <w:color w:val="auto"/>
          <w:sz w:val="27"/>
          <w:szCs w:val="27"/>
        </w:rPr>
        <w:t xml:space="preserve">«Развитие жилищно-коммунального хозяйства на территории города Ставрополя» на  </w:t>
      </w:r>
      <w:r w:rsidRPr="00DA1AEC">
        <w:rPr>
          <w:color w:val="auto"/>
          <w:sz w:val="27"/>
          <w:szCs w:val="27"/>
        </w:rPr>
        <w:t>142 494,07</w:t>
      </w:r>
      <w:r w:rsidR="00DA1AEC" w:rsidRPr="00DA1AEC">
        <w:rPr>
          <w:color w:val="auto"/>
          <w:sz w:val="27"/>
          <w:szCs w:val="27"/>
        </w:rPr>
        <w:t xml:space="preserve"> </w:t>
      </w:r>
      <w:r w:rsidR="002B49E3" w:rsidRPr="00DA1AEC">
        <w:rPr>
          <w:color w:val="auto"/>
          <w:sz w:val="27"/>
          <w:szCs w:val="27"/>
        </w:rPr>
        <w:t>тыс. рублей</w:t>
      </w:r>
      <w:r w:rsidRPr="00DA1AEC">
        <w:rPr>
          <w:color w:val="auto"/>
          <w:sz w:val="27"/>
          <w:szCs w:val="27"/>
        </w:rPr>
        <w:t xml:space="preserve"> в 2024 году</w:t>
      </w:r>
      <w:r w:rsidR="002B49E3" w:rsidRPr="00DA1AEC">
        <w:rPr>
          <w:color w:val="auto"/>
          <w:sz w:val="27"/>
          <w:szCs w:val="27"/>
        </w:rPr>
        <w:t xml:space="preserve"> в связи с уточнением объемов финансирования мероприятий, входящих в данную подпрограмму;</w:t>
      </w:r>
    </w:p>
    <w:p w:rsidR="00FA4B9D" w:rsidRPr="00DA1AEC" w:rsidRDefault="00FA4B9D" w:rsidP="00FA4B9D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уменьшение бюдж</w:t>
      </w:r>
      <w:r w:rsidR="00DA1AEC" w:rsidRPr="00DA1AEC">
        <w:rPr>
          <w:color w:val="auto"/>
          <w:sz w:val="27"/>
          <w:szCs w:val="27"/>
        </w:rPr>
        <w:t xml:space="preserve">етных ассигнований подпрограммы </w:t>
      </w:r>
      <w:r w:rsidRPr="00DA1AEC">
        <w:rPr>
          <w:color w:val="auto"/>
          <w:sz w:val="27"/>
          <w:szCs w:val="27"/>
        </w:rPr>
        <w:t>«Развитие жилищно-коммунального хозяйства на территории города Ставрополя» на  151 515,15 тыс. рублей в 2025 году в связи с уточнением объемов финансирования мероприятий, входящих в данную подпрограмму;</w:t>
      </w:r>
    </w:p>
    <w:p w:rsidR="00DA1AEC" w:rsidRPr="00DA1AEC" w:rsidRDefault="00FA4B9D" w:rsidP="00DA1AEC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уменьшение</w:t>
      </w:r>
      <w:r w:rsidR="002B49E3" w:rsidRPr="00DA1AEC">
        <w:rPr>
          <w:color w:val="auto"/>
          <w:sz w:val="27"/>
          <w:szCs w:val="27"/>
        </w:rPr>
        <w:t xml:space="preserve"> бюджетных ассигнований подпрограммы «Дорожная деятельность</w:t>
      </w:r>
      <w:r w:rsidR="002B49E3" w:rsidRPr="00DA1AEC">
        <w:rPr>
          <w:color w:val="auto"/>
          <w:sz w:val="27"/>
          <w:szCs w:val="27"/>
        </w:rPr>
        <w:t xml:space="preserve"> и обеспечение безопасности дорожного движения на территории города Ставрополя» на </w:t>
      </w:r>
      <w:r w:rsidRPr="00DA1AEC">
        <w:rPr>
          <w:color w:val="auto"/>
          <w:sz w:val="27"/>
          <w:szCs w:val="27"/>
        </w:rPr>
        <w:t>164 171,68</w:t>
      </w:r>
      <w:r w:rsidR="002B49E3" w:rsidRPr="00DA1AEC">
        <w:rPr>
          <w:color w:val="auto"/>
          <w:sz w:val="27"/>
          <w:szCs w:val="27"/>
        </w:rPr>
        <w:t xml:space="preserve"> тыс. рублей в 2024 году, </w:t>
      </w:r>
      <w:r w:rsidR="002B49E3" w:rsidRPr="00DA1AEC">
        <w:rPr>
          <w:color w:val="auto"/>
          <w:sz w:val="27"/>
          <w:szCs w:val="27"/>
        </w:rPr>
        <w:t>в связи с уточнением объемов фи</w:t>
      </w:r>
      <w:r w:rsidR="002B49E3" w:rsidRPr="00DA1AEC">
        <w:rPr>
          <w:color w:val="auto"/>
          <w:sz w:val="27"/>
          <w:szCs w:val="27"/>
        </w:rPr>
        <w:t>нансирования мероприятий, входящих в данную подпрограмму</w:t>
      </w:r>
      <w:r w:rsidR="002B49E3" w:rsidRPr="00DA1AEC">
        <w:rPr>
          <w:color w:val="auto"/>
          <w:sz w:val="27"/>
          <w:szCs w:val="27"/>
        </w:rPr>
        <w:t>;</w:t>
      </w:r>
    </w:p>
    <w:p w:rsidR="007A6625" w:rsidRPr="00DA1AEC" w:rsidRDefault="002B49E3" w:rsidP="00DA1AEC">
      <w:pPr>
        <w:widowControl w:val="0"/>
        <w:ind w:firstLine="708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 xml:space="preserve">увеличение бюджетных ассигнований подпрограммы «Благоустройство территории города Ставрополя» на </w:t>
      </w:r>
      <w:r w:rsidR="00DA1AEC" w:rsidRPr="00DA1AEC">
        <w:rPr>
          <w:color w:val="auto"/>
          <w:sz w:val="27"/>
          <w:szCs w:val="27"/>
        </w:rPr>
        <w:t>84 056,20</w:t>
      </w:r>
      <w:r w:rsidRPr="00DA1AEC">
        <w:rPr>
          <w:color w:val="auto"/>
          <w:sz w:val="27"/>
          <w:szCs w:val="27"/>
        </w:rPr>
        <w:t xml:space="preserve"> тыс. рублей в 2024 году</w:t>
      </w:r>
      <w:r w:rsidRPr="00DA1AEC">
        <w:rPr>
          <w:color w:val="auto"/>
          <w:sz w:val="27"/>
          <w:szCs w:val="27"/>
        </w:rPr>
        <w:t xml:space="preserve">, </w:t>
      </w:r>
      <w:r w:rsidRPr="00DA1AEC">
        <w:rPr>
          <w:color w:val="auto"/>
          <w:sz w:val="27"/>
          <w:szCs w:val="27"/>
        </w:rPr>
        <w:t>в связи с уточнением объемов финансирования мероприятий, входящих в данную подпрограмму и включением новых мероприятий на 2024 го</w:t>
      </w:r>
      <w:r w:rsidRPr="00DA1AEC">
        <w:rPr>
          <w:color w:val="auto"/>
          <w:sz w:val="27"/>
          <w:szCs w:val="27"/>
        </w:rPr>
        <w:t>д</w:t>
      </w:r>
      <w:r w:rsidRPr="00DA1AEC">
        <w:rPr>
          <w:color w:val="auto"/>
          <w:sz w:val="27"/>
          <w:szCs w:val="27"/>
        </w:rPr>
        <w:t xml:space="preserve"> «</w:t>
      </w:r>
      <w:r w:rsidR="00DA1AEC" w:rsidRPr="00DA1AEC">
        <w:rPr>
          <w:color w:val="auto"/>
          <w:sz w:val="27"/>
          <w:szCs w:val="27"/>
        </w:rPr>
        <w:t>Благоустройство внутриквартальной территории прилегающей к нижнему рынку (рынок №1) расположенному по адресу: г. Ставрополь, ул. Шаумяна 1 и ограниченной улицами: ул. Казачья, ул. Голенева, ул. Горького</w:t>
      </w:r>
      <w:r w:rsidRPr="00DA1AEC">
        <w:rPr>
          <w:color w:val="auto"/>
          <w:sz w:val="27"/>
          <w:szCs w:val="27"/>
        </w:rPr>
        <w:t xml:space="preserve">» объемом финансирования на 2024 год в сумме </w:t>
      </w:r>
      <w:r w:rsidR="00DA1AEC" w:rsidRPr="00DA1AEC">
        <w:rPr>
          <w:bCs/>
          <w:color w:val="auto"/>
          <w:sz w:val="27"/>
          <w:szCs w:val="27"/>
        </w:rPr>
        <w:t>4 627,92</w:t>
      </w:r>
      <w:r w:rsidRPr="00DA1AEC">
        <w:rPr>
          <w:color w:val="auto"/>
          <w:sz w:val="27"/>
          <w:szCs w:val="27"/>
        </w:rPr>
        <w:t xml:space="preserve"> тыс. рублей за счет средств бюджета </w:t>
      </w:r>
      <w:r w:rsidR="00DA1AEC" w:rsidRPr="00DA1AEC">
        <w:rPr>
          <w:color w:val="auto"/>
          <w:sz w:val="27"/>
          <w:szCs w:val="27"/>
        </w:rPr>
        <w:t>города Ставрополя</w:t>
      </w:r>
      <w:r w:rsidRPr="00DA1AEC">
        <w:rPr>
          <w:color w:val="auto"/>
          <w:sz w:val="27"/>
          <w:szCs w:val="27"/>
        </w:rPr>
        <w:t>;</w:t>
      </w:r>
      <w:r w:rsidRPr="00DA1AEC">
        <w:rPr>
          <w:color w:val="auto"/>
          <w:sz w:val="27"/>
          <w:szCs w:val="27"/>
        </w:rPr>
        <w:t xml:space="preserve"> «</w:t>
      </w:r>
      <w:r w:rsidR="00DA1AEC" w:rsidRPr="00DA1AEC">
        <w:rPr>
          <w:color w:val="auto"/>
          <w:sz w:val="27"/>
          <w:szCs w:val="27"/>
        </w:rPr>
        <w:t>Ремонт локальных очистных сооружений на территории «Русская лесная дача» города Ставрополя</w:t>
      </w:r>
      <w:r w:rsidRPr="00DA1AEC">
        <w:rPr>
          <w:color w:val="auto"/>
          <w:sz w:val="27"/>
          <w:szCs w:val="27"/>
        </w:rPr>
        <w:t xml:space="preserve">» объемом финансирования в сумме </w:t>
      </w:r>
      <w:r w:rsidR="00DA1AEC" w:rsidRPr="00DA1AEC">
        <w:rPr>
          <w:color w:val="auto"/>
          <w:sz w:val="27"/>
          <w:szCs w:val="27"/>
        </w:rPr>
        <w:t xml:space="preserve">                  </w:t>
      </w:r>
      <w:r w:rsidR="00DA1AEC" w:rsidRPr="00DA1AEC">
        <w:rPr>
          <w:bCs/>
          <w:color w:val="auto"/>
          <w:sz w:val="27"/>
          <w:szCs w:val="27"/>
        </w:rPr>
        <w:t>13 750,69</w:t>
      </w:r>
      <w:r w:rsidR="00DA1AEC" w:rsidRPr="00DA1AEC">
        <w:rPr>
          <w:b/>
          <w:bCs/>
          <w:color w:val="auto"/>
          <w:sz w:val="27"/>
          <w:szCs w:val="27"/>
        </w:rPr>
        <w:t xml:space="preserve"> </w:t>
      </w:r>
      <w:r w:rsidRPr="00DA1AEC">
        <w:rPr>
          <w:color w:val="auto"/>
          <w:sz w:val="27"/>
          <w:szCs w:val="27"/>
        </w:rPr>
        <w:t>тыс. рублей за счет средств бюджета города</w:t>
      </w:r>
      <w:r w:rsidRPr="00DA1AEC">
        <w:rPr>
          <w:color w:val="auto"/>
          <w:sz w:val="27"/>
          <w:szCs w:val="27"/>
        </w:rPr>
        <w:t xml:space="preserve"> Ставрополя; «</w:t>
      </w:r>
      <w:r w:rsidR="00DA1AEC" w:rsidRPr="00DA1AEC">
        <w:rPr>
          <w:color w:val="auto"/>
          <w:sz w:val="27"/>
          <w:szCs w:val="27"/>
        </w:rPr>
        <w:t>Работы по благоустройству и ремонту подъездных и пешеходных путей к строящимся школам по просп. Российскому и по ул. Чапаева</w:t>
      </w:r>
      <w:r w:rsidRPr="00DA1AEC">
        <w:rPr>
          <w:color w:val="auto"/>
          <w:sz w:val="27"/>
          <w:szCs w:val="27"/>
        </w:rPr>
        <w:t xml:space="preserve">» объемом финансирования </w:t>
      </w:r>
      <w:r w:rsidR="00DA1AEC" w:rsidRPr="00DA1AEC">
        <w:rPr>
          <w:color w:val="auto"/>
          <w:sz w:val="27"/>
          <w:szCs w:val="27"/>
        </w:rPr>
        <w:t xml:space="preserve">     </w:t>
      </w:r>
      <w:r w:rsidR="00DA1AEC" w:rsidRPr="00DA1AEC">
        <w:rPr>
          <w:bCs/>
          <w:color w:val="auto"/>
          <w:sz w:val="27"/>
          <w:szCs w:val="27"/>
        </w:rPr>
        <w:t>74 063,02</w:t>
      </w:r>
      <w:r w:rsidR="00DA1AEC" w:rsidRPr="00DA1AEC">
        <w:rPr>
          <w:b/>
          <w:bCs/>
          <w:color w:val="auto"/>
          <w:sz w:val="27"/>
          <w:szCs w:val="27"/>
        </w:rPr>
        <w:t xml:space="preserve"> </w:t>
      </w:r>
      <w:r w:rsidRPr="00DA1AEC">
        <w:rPr>
          <w:color w:val="auto"/>
          <w:sz w:val="27"/>
          <w:szCs w:val="27"/>
        </w:rPr>
        <w:t>тыс. рублей за счет средств бюджета города Ставрополя</w:t>
      </w:r>
      <w:r w:rsidRPr="00DA1AEC">
        <w:rPr>
          <w:color w:val="auto"/>
          <w:sz w:val="27"/>
          <w:szCs w:val="27"/>
        </w:rPr>
        <w:t>.</w:t>
      </w:r>
    </w:p>
    <w:p w:rsidR="00DA1AEC" w:rsidRPr="00DA1AEC" w:rsidRDefault="002B49E3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Таким образом, объем бюджетны</w:t>
      </w:r>
      <w:r w:rsidRPr="00DA1AEC">
        <w:rPr>
          <w:color w:val="auto"/>
          <w:sz w:val="27"/>
          <w:szCs w:val="27"/>
        </w:rPr>
        <w:t xml:space="preserve">х ассигнований Программы составит     </w:t>
      </w:r>
      <w:r w:rsidR="00DA1AEC" w:rsidRPr="00DA1AEC">
        <w:rPr>
          <w:color w:val="auto"/>
          <w:sz w:val="27"/>
          <w:szCs w:val="27"/>
        </w:rPr>
        <w:t>11 695 566,50 тыс. рублей, в том числе по годам: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lastRenderedPageBreak/>
        <w:t>2023 год – 2 732 240,71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2024 год – 4 464 326,37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2025 год – 1 363 854,71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2026 год – 1 077 736,47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2027 год – 1 028 704,12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2028 год – 1 028 704,12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из них за счет средств: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бюджета города Ставрополя в сумме 7 096 501,10 тыс. рублей, в том числе по годам: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2023 год – 1 254 783,61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2024 год – 1 839 713,04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2025 год – 1 020 447,08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2026 год – 1 027 736,47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2027 год – 976 910,45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2028 год – 976 910,45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бюджета Ставропольского края в сумме 3 831 723,80 тыс. рублей, в том числе по годам: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2023 год – 1 113 625,98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2024 год – 2 421 102,85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2025 год – 293 407,63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2026 год – 0,00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2027 год – 1 793,67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2028 год – 1 793,67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762 277,61 тыс. рублей, в том числе по годам: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2023 год – 358 767,13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2024 год – 203 510,48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2025 год – 50 000,00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2026 год – 50 000,00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2027 год – 50 000,00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2028 год – 50 000,00 тыс. 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физических лиц в 2023 году в сумме 1 165,00 тыс. рублей;</w:t>
      </w:r>
    </w:p>
    <w:p w:rsidR="00DA1AEC" w:rsidRPr="00DA1AEC" w:rsidRDefault="00DA1AEC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>организаций в 2023 году в сумме 3 898,99 тыс. рублей</w:t>
      </w:r>
      <w:r w:rsidR="002B49E3" w:rsidRPr="00DA1AEC">
        <w:rPr>
          <w:color w:val="auto"/>
          <w:sz w:val="27"/>
          <w:szCs w:val="27"/>
        </w:rPr>
        <w:t>.</w:t>
      </w:r>
    </w:p>
    <w:p w:rsidR="007A6625" w:rsidRPr="00DA1AEC" w:rsidRDefault="002B49E3" w:rsidP="00DA1AEC">
      <w:pPr>
        <w:ind w:firstLine="709"/>
        <w:rPr>
          <w:color w:val="auto"/>
          <w:sz w:val="27"/>
          <w:szCs w:val="27"/>
        </w:rPr>
      </w:pPr>
      <w:r w:rsidRPr="00DA1AEC">
        <w:rPr>
          <w:color w:val="auto"/>
          <w:sz w:val="27"/>
          <w:szCs w:val="27"/>
        </w:rPr>
        <w:t xml:space="preserve">Объем бюджетных средств на 2023 - 2028 годы определяется решениями Ставропольской городской Думы о </w:t>
      </w:r>
      <w:r w:rsidRPr="00DA1AEC">
        <w:rPr>
          <w:color w:val="auto"/>
          <w:sz w:val="27"/>
          <w:szCs w:val="27"/>
        </w:rPr>
        <w:t>бюджете города Ставрополя на очередной финансовый год и плановый период.</w:t>
      </w:r>
    </w:p>
    <w:p w:rsidR="007A6625" w:rsidRPr="00DA1AEC" w:rsidRDefault="007A6625">
      <w:pPr>
        <w:widowControl w:val="0"/>
        <w:ind w:firstLine="708"/>
        <w:rPr>
          <w:sz w:val="24"/>
          <w:szCs w:val="27"/>
        </w:rPr>
      </w:pPr>
    </w:p>
    <w:p w:rsidR="007A6625" w:rsidRPr="00DA1AEC" w:rsidRDefault="007A6625">
      <w:pPr>
        <w:widowControl w:val="0"/>
        <w:ind w:firstLine="708"/>
        <w:rPr>
          <w:sz w:val="24"/>
          <w:szCs w:val="27"/>
        </w:rPr>
      </w:pPr>
    </w:p>
    <w:p w:rsidR="007A6625" w:rsidRPr="00DA1AEC" w:rsidRDefault="007A6625">
      <w:pPr>
        <w:widowControl w:val="0"/>
        <w:ind w:firstLine="708"/>
        <w:rPr>
          <w:sz w:val="24"/>
          <w:szCs w:val="27"/>
        </w:rPr>
      </w:pPr>
    </w:p>
    <w:p w:rsidR="007A6625" w:rsidRPr="00DA1AEC" w:rsidRDefault="002B49E3">
      <w:pPr>
        <w:pStyle w:val="aa"/>
        <w:widowControl w:val="0"/>
        <w:spacing w:line="240" w:lineRule="exact"/>
        <w:jc w:val="both"/>
        <w:rPr>
          <w:sz w:val="27"/>
          <w:szCs w:val="27"/>
        </w:rPr>
      </w:pPr>
      <w:r w:rsidRPr="00DA1AEC">
        <w:rPr>
          <w:sz w:val="27"/>
          <w:szCs w:val="27"/>
        </w:rPr>
        <w:t>Заместитель главы администрации</w:t>
      </w:r>
    </w:p>
    <w:p w:rsidR="007A6625" w:rsidRPr="00DA1AEC" w:rsidRDefault="002B49E3">
      <w:pPr>
        <w:pStyle w:val="aa"/>
        <w:widowControl w:val="0"/>
        <w:spacing w:line="240" w:lineRule="exact"/>
        <w:jc w:val="both"/>
        <w:rPr>
          <w:sz w:val="27"/>
          <w:szCs w:val="27"/>
        </w:rPr>
      </w:pPr>
      <w:r w:rsidRPr="00DA1AEC">
        <w:rPr>
          <w:sz w:val="27"/>
          <w:szCs w:val="27"/>
        </w:rPr>
        <w:t>города Ставрополя, руководитель</w:t>
      </w:r>
    </w:p>
    <w:p w:rsidR="007A6625" w:rsidRPr="00DA1AEC" w:rsidRDefault="002B49E3">
      <w:pPr>
        <w:pStyle w:val="aa"/>
        <w:widowControl w:val="0"/>
        <w:spacing w:line="240" w:lineRule="exact"/>
        <w:jc w:val="both"/>
        <w:rPr>
          <w:sz w:val="27"/>
          <w:szCs w:val="27"/>
        </w:rPr>
      </w:pPr>
      <w:r w:rsidRPr="00DA1AEC">
        <w:rPr>
          <w:sz w:val="27"/>
          <w:szCs w:val="27"/>
        </w:rPr>
        <w:t>комитета городского хозяйства</w:t>
      </w:r>
    </w:p>
    <w:p w:rsidR="007A6625" w:rsidRPr="00DA1AEC" w:rsidRDefault="002B49E3">
      <w:pPr>
        <w:pStyle w:val="aa"/>
        <w:widowControl w:val="0"/>
        <w:spacing w:line="240" w:lineRule="exact"/>
        <w:jc w:val="both"/>
        <w:rPr>
          <w:sz w:val="27"/>
          <w:szCs w:val="27"/>
        </w:rPr>
      </w:pPr>
      <w:r w:rsidRPr="00DA1AEC">
        <w:rPr>
          <w:sz w:val="27"/>
          <w:szCs w:val="27"/>
        </w:rPr>
        <w:t>администрации города Ставрополя</w:t>
      </w:r>
      <w:r w:rsidR="00DA1AEC">
        <w:rPr>
          <w:sz w:val="27"/>
          <w:szCs w:val="27"/>
        </w:rPr>
        <w:t xml:space="preserve">                                                    </w:t>
      </w:r>
      <w:r w:rsidRPr="00DA1AEC">
        <w:rPr>
          <w:sz w:val="27"/>
          <w:szCs w:val="27"/>
        </w:rPr>
        <w:t>М.В. Хусаинов</w:t>
      </w:r>
      <w:bookmarkStart w:id="0" w:name="_GoBack"/>
      <w:bookmarkEnd w:id="0"/>
    </w:p>
    <w:p w:rsidR="007A6625" w:rsidRDefault="007A6625">
      <w:pPr>
        <w:pStyle w:val="aa"/>
        <w:widowControl w:val="0"/>
        <w:spacing w:line="240" w:lineRule="exact"/>
        <w:jc w:val="both"/>
        <w:rPr>
          <w:sz w:val="27"/>
        </w:rPr>
      </w:pPr>
    </w:p>
    <w:p w:rsidR="007A6625" w:rsidRDefault="007A6625">
      <w:pPr>
        <w:pStyle w:val="aa"/>
        <w:widowControl w:val="0"/>
        <w:spacing w:line="240" w:lineRule="exact"/>
        <w:jc w:val="both"/>
        <w:rPr>
          <w:sz w:val="27"/>
        </w:rPr>
      </w:pPr>
    </w:p>
    <w:p w:rsidR="007A6625" w:rsidRDefault="002B49E3">
      <w:pPr>
        <w:pStyle w:val="aa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 xml:space="preserve">М.В. </w:t>
      </w:r>
      <w:r>
        <w:rPr>
          <w:sz w:val="20"/>
        </w:rPr>
        <w:t>Труфанова,</w:t>
      </w:r>
    </w:p>
    <w:p w:rsidR="007A6625" w:rsidRDefault="002B49E3">
      <w:pPr>
        <w:pStyle w:val="aa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Е.С. Овсянникова, 35-75-31</w:t>
      </w:r>
    </w:p>
    <w:sectPr w:rsidR="007A6625" w:rsidSect="00DA1AEC">
      <w:headerReference w:type="default" r:id="rId6"/>
      <w:pgSz w:w="11908" w:h="16848"/>
      <w:pgMar w:top="1417" w:right="567" w:bottom="993" w:left="198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E3" w:rsidRDefault="002B49E3" w:rsidP="007A6625">
      <w:r>
        <w:separator/>
      </w:r>
    </w:p>
  </w:endnote>
  <w:endnote w:type="continuationSeparator" w:id="1">
    <w:p w:rsidR="002B49E3" w:rsidRDefault="002B49E3" w:rsidP="007A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E3" w:rsidRDefault="002B49E3" w:rsidP="007A6625">
      <w:r>
        <w:separator/>
      </w:r>
    </w:p>
  </w:footnote>
  <w:footnote w:type="continuationSeparator" w:id="1">
    <w:p w:rsidR="002B49E3" w:rsidRDefault="002B49E3" w:rsidP="007A6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25" w:rsidRDefault="007A6625">
    <w:pPr>
      <w:pStyle w:val="a3"/>
      <w:jc w:val="center"/>
    </w:pPr>
    <w:r>
      <w:fldChar w:fldCharType="begin"/>
    </w:r>
    <w:r w:rsidR="002B49E3">
      <w:instrText xml:space="preserve">PAGE </w:instrText>
    </w:r>
    <w:r w:rsidR="00FA4B9D">
      <w:fldChar w:fldCharType="separate"/>
    </w:r>
    <w:r w:rsidR="00DA1AE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625"/>
    <w:rsid w:val="002B49E3"/>
    <w:rsid w:val="007A6625"/>
    <w:rsid w:val="00DA1AEC"/>
    <w:rsid w:val="00FA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662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7A662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662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662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662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662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6625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7A66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66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66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662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66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6625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7A6625"/>
  </w:style>
  <w:style w:type="character" w:customStyle="1" w:styleId="13">
    <w:name w:val="Основной шрифт абзаца1"/>
    <w:link w:val="12"/>
    <w:rsid w:val="007A6625"/>
  </w:style>
  <w:style w:type="paragraph" w:styleId="7">
    <w:name w:val="toc 7"/>
    <w:next w:val="a"/>
    <w:link w:val="70"/>
    <w:uiPriority w:val="39"/>
    <w:rsid w:val="007A662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6625"/>
    <w:rPr>
      <w:rFonts w:ascii="XO Thames" w:hAnsi="XO Thames"/>
      <w:sz w:val="28"/>
    </w:rPr>
  </w:style>
  <w:style w:type="paragraph" w:customStyle="1" w:styleId="Endnote">
    <w:name w:val="Endnote"/>
    <w:link w:val="Endnote0"/>
    <w:rsid w:val="007A662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A6625"/>
    <w:rPr>
      <w:rFonts w:ascii="XO Thames" w:hAnsi="XO Thames"/>
    </w:rPr>
  </w:style>
  <w:style w:type="character" w:customStyle="1" w:styleId="30">
    <w:name w:val="Заголовок 3 Знак"/>
    <w:link w:val="3"/>
    <w:rsid w:val="007A6625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7A6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A6625"/>
  </w:style>
  <w:style w:type="paragraph" w:customStyle="1" w:styleId="14">
    <w:name w:val="Обычный1"/>
    <w:link w:val="15"/>
    <w:rsid w:val="007A6625"/>
    <w:rPr>
      <w:rFonts w:ascii="Times New Roman" w:hAnsi="Times New Roman"/>
      <w:sz w:val="28"/>
    </w:rPr>
  </w:style>
  <w:style w:type="character" w:customStyle="1" w:styleId="15">
    <w:name w:val="Обычный1"/>
    <w:link w:val="14"/>
    <w:rsid w:val="007A6625"/>
    <w:rPr>
      <w:rFonts w:ascii="Times New Roman" w:hAnsi="Times New Roman"/>
      <w:sz w:val="28"/>
    </w:rPr>
  </w:style>
  <w:style w:type="paragraph" w:customStyle="1" w:styleId="23">
    <w:name w:val="Основной шрифт абзаца2"/>
    <w:link w:val="31"/>
    <w:rsid w:val="007A6625"/>
  </w:style>
  <w:style w:type="paragraph" w:styleId="31">
    <w:name w:val="toc 3"/>
    <w:next w:val="a"/>
    <w:link w:val="32"/>
    <w:uiPriority w:val="39"/>
    <w:rsid w:val="007A662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6625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  <w:rsid w:val="007A6625"/>
  </w:style>
  <w:style w:type="character" w:customStyle="1" w:styleId="25">
    <w:name w:val="Основной шрифт абзаца2"/>
    <w:link w:val="24"/>
    <w:rsid w:val="007A6625"/>
  </w:style>
  <w:style w:type="character" w:customStyle="1" w:styleId="50">
    <w:name w:val="Заголовок 5 Знак"/>
    <w:link w:val="5"/>
    <w:rsid w:val="007A6625"/>
    <w:rPr>
      <w:rFonts w:ascii="XO Thames" w:hAnsi="XO Thames"/>
      <w:b/>
    </w:rPr>
  </w:style>
  <w:style w:type="character" w:customStyle="1" w:styleId="11">
    <w:name w:val="Заголовок 1 Знак"/>
    <w:link w:val="10"/>
    <w:rsid w:val="007A6625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sid w:val="007A6625"/>
    <w:rPr>
      <w:color w:val="0000FF"/>
      <w:u w:val="single"/>
    </w:rPr>
  </w:style>
  <w:style w:type="character" w:styleId="a5">
    <w:name w:val="Hyperlink"/>
    <w:link w:val="16"/>
    <w:rsid w:val="007A6625"/>
    <w:rPr>
      <w:color w:val="0000FF"/>
      <w:u w:val="single"/>
    </w:rPr>
  </w:style>
  <w:style w:type="paragraph" w:customStyle="1" w:styleId="Footnote">
    <w:name w:val="Footnote"/>
    <w:link w:val="Footnote0"/>
    <w:rsid w:val="007A662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6625"/>
    <w:rPr>
      <w:rFonts w:ascii="XO Thames" w:hAnsi="XO Thames"/>
    </w:rPr>
  </w:style>
  <w:style w:type="paragraph" w:styleId="17">
    <w:name w:val="toc 1"/>
    <w:next w:val="a"/>
    <w:link w:val="18"/>
    <w:uiPriority w:val="39"/>
    <w:rsid w:val="007A662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A66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662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6625"/>
    <w:rPr>
      <w:rFonts w:ascii="XO Thames" w:hAnsi="XO Thames"/>
      <w:sz w:val="28"/>
    </w:rPr>
  </w:style>
  <w:style w:type="paragraph" w:customStyle="1" w:styleId="19">
    <w:name w:val="Гиперссылка1"/>
    <w:link w:val="1a"/>
    <w:rsid w:val="007A6625"/>
    <w:rPr>
      <w:color w:val="0000FF"/>
      <w:u w:val="single"/>
    </w:rPr>
  </w:style>
  <w:style w:type="character" w:customStyle="1" w:styleId="1a">
    <w:name w:val="Гиперссылка1"/>
    <w:link w:val="19"/>
    <w:rsid w:val="007A6625"/>
    <w:rPr>
      <w:color w:val="0000FF"/>
      <w:u w:val="single"/>
    </w:rPr>
  </w:style>
  <w:style w:type="paragraph" w:styleId="9">
    <w:name w:val="toc 9"/>
    <w:next w:val="a"/>
    <w:link w:val="90"/>
    <w:uiPriority w:val="39"/>
    <w:rsid w:val="007A662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662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662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6625"/>
    <w:rPr>
      <w:rFonts w:ascii="XO Thames" w:hAnsi="XO Thames"/>
      <w:sz w:val="28"/>
    </w:rPr>
  </w:style>
  <w:style w:type="paragraph" w:customStyle="1" w:styleId="26">
    <w:name w:val="Гиперссылка2"/>
    <w:link w:val="27"/>
    <w:rsid w:val="007A6625"/>
    <w:rPr>
      <w:color w:val="0000FF"/>
      <w:u w:val="single"/>
    </w:rPr>
  </w:style>
  <w:style w:type="character" w:customStyle="1" w:styleId="27">
    <w:name w:val="Гиперссылка2"/>
    <w:link w:val="26"/>
    <w:rsid w:val="007A6625"/>
    <w:rPr>
      <w:color w:val="0000FF"/>
      <w:u w:val="single"/>
    </w:rPr>
  </w:style>
  <w:style w:type="paragraph" w:styleId="a6">
    <w:name w:val="Balloon Text"/>
    <w:basedOn w:val="a"/>
    <w:link w:val="a7"/>
    <w:rsid w:val="007A6625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7A662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7A662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6625"/>
    <w:rPr>
      <w:rFonts w:ascii="XO Thames" w:hAnsi="XO Thames"/>
      <w:sz w:val="28"/>
    </w:rPr>
  </w:style>
  <w:style w:type="paragraph" w:customStyle="1" w:styleId="1b">
    <w:name w:val="Обычный1"/>
    <w:link w:val="1c"/>
    <w:rsid w:val="007A6625"/>
    <w:rPr>
      <w:rFonts w:ascii="Times New Roman" w:hAnsi="Times New Roman"/>
      <w:sz w:val="28"/>
    </w:rPr>
  </w:style>
  <w:style w:type="character" w:customStyle="1" w:styleId="1c">
    <w:name w:val="Обычный1"/>
    <w:link w:val="1b"/>
    <w:rsid w:val="007A6625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rsid w:val="007A662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A6625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A6625"/>
    <w:pPr>
      <w:jc w:val="center"/>
    </w:pPr>
  </w:style>
  <w:style w:type="character" w:customStyle="1" w:styleId="ab">
    <w:name w:val="Название Знак"/>
    <w:basedOn w:val="1"/>
    <w:link w:val="aa"/>
    <w:rsid w:val="007A6625"/>
  </w:style>
  <w:style w:type="character" w:customStyle="1" w:styleId="40">
    <w:name w:val="Заголовок 4 Знак"/>
    <w:link w:val="4"/>
    <w:rsid w:val="007A6625"/>
    <w:rPr>
      <w:rFonts w:ascii="XO Thames" w:hAnsi="XO Thames"/>
      <w:b/>
      <w:sz w:val="24"/>
    </w:rPr>
  </w:style>
  <w:style w:type="paragraph" w:styleId="ac">
    <w:name w:val="footer"/>
    <w:basedOn w:val="a"/>
    <w:link w:val="ad"/>
    <w:rsid w:val="007A66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7A6625"/>
  </w:style>
  <w:style w:type="character" w:customStyle="1" w:styleId="20">
    <w:name w:val="Заголовок 2 Знак"/>
    <w:link w:val="2"/>
    <w:rsid w:val="007A6625"/>
    <w:rPr>
      <w:rFonts w:ascii="XO Thames" w:hAnsi="XO Thames"/>
      <w:b/>
      <w:sz w:val="28"/>
    </w:rPr>
  </w:style>
  <w:style w:type="paragraph" w:styleId="ae">
    <w:name w:val="Normal (Web)"/>
    <w:basedOn w:val="a"/>
    <w:uiPriority w:val="99"/>
    <w:unhideWhenUsed/>
    <w:rsid w:val="00DA1AEC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407402601</cp:lastModifiedBy>
  <cp:revision>2</cp:revision>
  <dcterms:created xsi:type="dcterms:W3CDTF">2024-12-24T15:13:00Z</dcterms:created>
  <dcterms:modified xsi:type="dcterms:W3CDTF">2024-12-24T15:34:00Z</dcterms:modified>
</cp:coreProperties>
</file>