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о результатах проведения оценки регулирующего воздействия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проектов нормативных правовых актов главы города Ставрополя,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</w:t>
      </w:r>
    </w:p>
    <w:p w:rsidR="00A603A4" w:rsidRPr="00CB0657" w:rsidRDefault="00A603A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1. Общая информация: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отраслевой (функциональный) орган администрации города Ставрополя -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разработчик  проекта  нормативного  правового акта главы города Ставрополя,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 (далее соответственно - разработчик проекта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акта, проект правового акта):</w:t>
      </w:r>
    </w:p>
    <w:p w:rsid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городского хозяйства администрации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вид и наименование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Ставрополя </w:t>
      </w:r>
      <w:r w:rsidR="00D20116" w:rsidRPr="00411E32">
        <w:rPr>
          <w:rFonts w:ascii="Times New Roman" w:hAnsi="Times New Roman"/>
          <w:bCs/>
          <w:sz w:val="28"/>
          <w:szCs w:val="28"/>
        </w:rPr>
        <w:t>«</w:t>
      </w:r>
      <w:r w:rsidR="00D20116" w:rsidRPr="00411E32">
        <w:rPr>
          <w:rFonts w:ascii="Times New Roman" w:hAnsi="Times New Roman"/>
          <w:sz w:val="28"/>
          <w:szCs w:val="28"/>
        </w:rPr>
        <w:t xml:space="preserve">Об утверждении Реестра </w:t>
      </w:r>
      <w:r w:rsidR="00D20116" w:rsidRPr="00D81458">
        <w:rPr>
          <w:rFonts w:ascii="Times New Roman" w:hAnsi="Times New Roman"/>
          <w:sz w:val="28"/>
          <w:szCs w:val="28"/>
        </w:rPr>
        <w:t>зон запрета использования средств индивидуальной мобильности</w:t>
      </w:r>
      <w:r w:rsidR="00D20116" w:rsidRPr="00411E32">
        <w:rPr>
          <w:rFonts w:ascii="Times New Roman" w:hAnsi="Times New Roman"/>
          <w:bCs/>
          <w:sz w:val="28"/>
          <w:szCs w:val="28"/>
        </w:rPr>
        <w:t>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предполагаемая дата вступления в силу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CB065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83374"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официального опубликования в газете « 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 краткое   описание   проблемы,   на   решение  которой  направлено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предлагаемое правовое регулирование:</w:t>
      </w:r>
    </w:p>
    <w:p w:rsidR="007B07B7" w:rsidRPr="003F578F" w:rsidRDefault="00283374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8F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  <w:r w:rsidR="008C182A" w:rsidRPr="003F578F">
        <w:rPr>
          <w:rFonts w:ascii="Times New Roman" w:hAnsi="Times New Roman" w:cs="Times New Roman"/>
          <w:sz w:val="28"/>
          <w:szCs w:val="28"/>
        </w:rPr>
        <w:t>регулиру</w:t>
      </w:r>
      <w:r w:rsidR="003F578F" w:rsidRPr="003F578F">
        <w:rPr>
          <w:rFonts w:ascii="Times New Roman" w:hAnsi="Times New Roman" w:cs="Times New Roman"/>
          <w:sz w:val="28"/>
          <w:szCs w:val="28"/>
        </w:rPr>
        <w:t>ет</w:t>
      </w:r>
      <w:r w:rsidR="008C182A" w:rsidRPr="003F578F">
        <w:rPr>
          <w:rFonts w:ascii="Times New Roman" w:hAnsi="Times New Roman" w:cs="Times New Roman"/>
          <w:sz w:val="28"/>
          <w:szCs w:val="28"/>
        </w:rPr>
        <w:t xml:space="preserve">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="008C182A" w:rsidRPr="003F578F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3F578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5) краткое описание целей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  <w:szCs w:val="28"/>
        </w:rPr>
        <w:t xml:space="preserve">проектом постановления регулируются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Pr="009953C3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6) краткое описание содержания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</w:rPr>
        <w:t xml:space="preserve">проектом постановления устанавливаются требования к согласованию парковочных мест для СИМ, определяются критерии для запрета размещения  парковочных мест для СИМ, порядок формирования реестра </w:t>
      </w:r>
      <w:r w:rsidRPr="009953C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мест размещения </w:t>
      </w:r>
      <w:r w:rsidRPr="009953C3">
        <w:rPr>
          <w:rFonts w:ascii="Times New Roman" w:hAnsi="Times New Roman" w:cs="Times New Roman"/>
          <w:sz w:val="28"/>
        </w:rPr>
        <w:t>СИМ, также устанавливаются обязанности специализированных операторов при предоставлении услуг аренды (проката) СИМ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7)   срок,  в  течение  которого  принимались  предложения  в  связи  с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размещением уведомления о подготовке проекта правового акта:</w:t>
      </w:r>
    </w:p>
    <w:p w:rsidR="007B07B7" w:rsidRPr="00CB0657" w:rsidRDefault="006E4F49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D20116">
        <w:rPr>
          <w:rFonts w:ascii="Times New Roman" w:hAnsi="Times New Roman" w:cs="Times New Roman"/>
          <w:sz w:val="28"/>
          <w:szCs w:val="28"/>
        </w:rPr>
        <w:t>07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</w:t>
      </w:r>
      <w:r w:rsidR="00D20116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953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г.; окончание: "</w:t>
      </w:r>
      <w:r w:rsidR="00D20116">
        <w:rPr>
          <w:rFonts w:ascii="Times New Roman" w:hAnsi="Times New Roman" w:cs="Times New Roman"/>
          <w:sz w:val="28"/>
          <w:szCs w:val="28"/>
        </w:rPr>
        <w:t>13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июля</w:t>
      </w:r>
      <w:r w:rsidR="009953C3">
        <w:rPr>
          <w:rFonts w:ascii="Times New Roman" w:hAnsi="Times New Roman" w:cs="Times New Roman"/>
          <w:sz w:val="28"/>
          <w:szCs w:val="28"/>
        </w:rPr>
        <w:t xml:space="preserve"> 2026 </w:t>
      </w:r>
      <w:r w:rsidR="00AA339B" w:rsidRPr="00CB0657">
        <w:rPr>
          <w:rFonts w:ascii="Times New Roman" w:hAnsi="Times New Roman" w:cs="Times New Roman"/>
          <w:sz w:val="28"/>
          <w:szCs w:val="28"/>
        </w:rPr>
        <w:t>г.;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8) количество замечаний и предложений, полученных в связи с размещением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уведомления о подгото</w:t>
      </w:r>
      <w:r w:rsidR="003D3C20">
        <w:rPr>
          <w:rFonts w:ascii="Times New Roman" w:hAnsi="Times New Roman" w:cs="Times New Roman"/>
          <w:sz w:val="28"/>
          <w:szCs w:val="28"/>
        </w:rPr>
        <w:t xml:space="preserve">вке проекта правового акта: </w:t>
      </w:r>
      <w:r w:rsidR="00D20116">
        <w:rPr>
          <w:rFonts w:ascii="Times New Roman" w:hAnsi="Times New Roman" w:cs="Times New Roman"/>
          <w:sz w:val="28"/>
          <w:szCs w:val="28"/>
        </w:rPr>
        <w:t>1</w:t>
      </w:r>
      <w:r w:rsidRPr="00CB0657"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учтено:</w:t>
      </w:r>
      <w:r w:rsidR="003D3C20">
        <w:rPr>
          <w:rFonts w:ascii="Times New Roman" w:hAnsi="Times New Roman" w:cs="Times New Roman"/>
          <w:sz w:val="28"/>
          <w:szCs w:val="28"/>
        </w:rPr>
        <w:t xml:space="preserve"> полностью: </w:t>
      </w:r>
      <w:r w:rsidR="00D20116">
        <w:rPr>
          <w:rFonts w:ascii="Times New Roman" w:hAnsi="Times New Roman" w:cs="Times New Roman"/>
          <w:sz w:val="28"/>
          <w:szCs w:val="28"/>
        </w:rPr>
        <w:t>1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  <w:r w:rsidR="003D3C20">
        <w:rPr>
          <w:rFonts w:ascii="Times New Roman" w:hAnsi="Times New Roman" w:cs="Times New Roman"/>
          <w:sz w:val="28"/>
          <w:szCs w:val="28"/>
        </w:rPr>
        <w:t xml:space="preserve">   частично: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 полный  электронный  адрес  официального  сайта  размещения  сводки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в  связи  с  размещением уведомления о подготовке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проекта правового акта:</w:t>
      </w:r>
    </w:p>
    <w:p w:rsidR="007B07B7" w:rsidRPr="00CB0657" w:rsidRDefault="00125CFE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11C">
        <w:rPr>
          <w:rFonts w:ascii="Times New Roman" w:hAnsi="Times New Roman" w:cs="Times New Roman"/>
          <w:sz w:val="28"/>
          <w:szCs w:val="28"/>
        </w:rPr>
        <w:t>«ФУНКЦИИ» / «Нормотворческая деятельность» / «Оценка регулирующего воздействия» / «Публичные консультации»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20">
        <w:rPr>
          <w:rFonts w:ascii="Times New Roman" w:hAnsi="Times New Roman" w:cs="Times New Roman"/>
          <w:sz w:val="28"/>
          <w:szCs w:val="28"/>
        </w:rPr>
        <w:t>(</w:t>
      </w:r>
      <w:r w:rsidRPr="00125CFE">
        <w:rPr>
          <w:rFonts w:ascii="Times New Roman" w:hAnsi="Times New Roman" w:cs="Times New Roman"/>
          <w:sz w:val="28"/>
          <w:szCs w:val="28"/>
        </w:rPr>
        <w:t>https://stavropol.gosuslugi.ru/ofitsialno/otsenka-reguliruyuschego-vozdeystviya/uvedomleniya-o-podgotovke-proekta/</w:t>
      </w:r>
      <w:r w:rsidR="003D3C20">
        <w:rPr>
          <w:rFonts w:ascii="Times New Roman" w:hAnsi="Times New Roman" w:cs="Times New Roman"/>
          <w:sz w:val="28"/>
          <w:szCs w:val="28"/>
        </w:rPr>
        <w:t>)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10) контактная информация разработчика проекта правового акта: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Ф.И.О.:</w:t>
      </w:r>
      <w:r w:rsidR="00B57F28">
        <w:rPr>
          <w:rFonts w:ascii="Times New Roman" w:hAnsi="Times New Roman" w:cs="Times New Roman"/>
          <w:sz w:val="28"/>
          <w:szCs w:val="28"/>
        </w:rPr>
        <w:t xml:space="preserve"> </w:t>
      </w:r>
      <w:r w:rsidR="00125CFE">
        <w:rPr>
          <w:rFonts w:ascii="Times New Roman" w:hAnsi="Times New Roman" w:cs="Times New Roman"/>
          <w:sz w:val="28"/>
          <w:szCs w:val="28"/>
        </w:rPr>
        <w:t>Попова Александра Владимировна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Должность:</w:t>
      </w:r>
      <w:r w:rsidR="00B57F28">
        <w:rPr>
          <w:rFonts w:ascii="Times New Roman" w:hAnsi="Times New Roman" w:cs="Times New Roman"/>
          <w:sz w:val="28"/>
          <w:szCs w:val="28"/>
        </w:rPr>
        <w:t xml:space="preserve"> руководитель отдела </w:t>
      </w:r>
      <w:r w:rsidR="00125CFE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B57F28">
        <w:rPr>
          <w:rFonts w:ascii="Times New Roman" w:hAnsi="Times New Roman" w:cs="Times New Roman"/>
          <w:sz w:val="28"/>
          <w:szCs w:val="28"/>
        </w:rPr>
        <w:t>комитета городского хозяйства администрации города Ставрополя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57F28">
        <w:rPr>
          <w:rFonts w:ascii="Times New Roman" w:hAnsi="Times New Roman" w:cs="Times New Roman"/>
          <w:sz w:val="28"/>
          <w:szCs w:val="28"/>
        </w:rPr>
        <w:t>8 (865-2) 35-</w:t>
      </w:r>
      <w:r w:rsidR="00125CFE">
        <w:rPr>
          <w:rFonts w:ascii="Times New Roman" w:hAnsi="Times New Roman" w:cs="Times New Roman"/>
          <w:sz w:val="28"/>
          <w:szCs w:val="28"/>
        </w:rPr>
        <w:t>58-95</w:t>
      </w:r>
      <w:r w:rsidR="00B57F28">
        <w:rPr>
          <w:rFonts w:ascii="Times New Roman" w:hAnsi="Times New Roman" w:cs="Times New Roman"/>
          <w:sz w:val="28"/>
          <w:szCs w:val="28"/>
        </w:rPr>
        <w:t>;</w:t>
      </w:r>
      <w:r w:rsidRPr="00CB0657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r w:rsidR="00B57F28">
        <w:rPr>
          <w:rFonts w:ascii="Times New Roman" w:hAnsi="Times New Roman" w:cs="Times New Roman"/>
          <w:sz w:val="28"/>
          <w:szCs w:val="28"/>
        </w:rPr>
        <w:t>kgh@stavadm.ru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2.  Описание  проблемы,  на  решение  которой  направлено  предлагаемое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формулировка проблемы:</w:t>
      </w:r>
    </w:p>
    <w:p w:rsidR="007B07B7" w:rsidRPr="00CB1CE5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E5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использовании, подготовлен в связи с увеличением парка средств индивидуальной мобильности (далее - СИМ)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СИМ на территории города Ставрополя, а также в связи с внесением в закон Ставропольского края </w:t>
      </w:r>
      <w:r w:rsidRPr="00CB1C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10.04.2008 № 20-кз «Об административных правонарушениях в Ставропольском крае» нормы, устанавливающей административную ответственность за нарушение </w:t>
      </w:r>
      <w:r w:rsidRPr="00CB1CE5">
        <w:rPr>
          <w:rFonts w:ascii="Times New Roman" w:hAnsi="Times New Roman" w:cs="Times New Roman"/>
          <w:sz w:val="28"/>
          <w:szCs w:val="28"/>
        </w:rPr>
        <w:t>отдельных требований к размещению и использованию СИМ в Ставропольском крае, установленных правовыми актами органов местного самоуправления муниципальных образований Ставропольского края</w:t>
      </w:r>
      <w:r w:rsidR="00AA339B" w:rsidRPr="00CB1CE5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информация  о  возникновении,  выявлении проблемы и мерах, принятых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социальные  группы,  заинтересованные  в  устранении  проблемы,  их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количественная оценка:</w:t>
      </w:r>
    </w:p>
    <w:p w:rsidR="007B07B7" w:rsidRPr="00CB0657" w:rsidRDefault="007B30E1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население, индивидуальные предприниматели и юридические лица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 характеристика негативных эффектов, возникающих в связи с наличием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6554EF">
        <w:rPr>
          <w:rFonts w:ascii="Times New Roman" w:hAnsi="Times New Roman" w:cs="Times New Roman"/>
          <w:sz w:val="28"/>
          <w:szCs w:val="28"/>
        </w:rPr>
        <w:t>аварийных ситуаций связанных с увеличением парка СИМ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причины возникновения проблемы и факторы, </w:t>
      </w:r>
      <w:r w:rsidR="00AA339B" w:rsidRPr="00CB0657">
        <w:rPr>
          <w:rFonts w:ascii="Times New Roman" w:hAnsi="Times New Roman" w:cs="Times New Roman"/>
          <w:sz w:val="28"/>
          <w:szCs w:val="28"/>
        </w:rPr>
        <w:t>поддерживающие  ее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отсутствие нормативно-правового регулирования в сфере деятельности по предоставлению СИМ в прокат (аренду) приводит к бесконтрольному </w:t>
      </w:r>
      <w:r>
        <w:rPr>
          <w:rFonts w:ascii="Times New Roman" w:hAnsi="Times New Roman"/>
          <w:sz w:val="28"/>
        </w:rPr>
        <w:lastRenderedPageBreak/>
        <w:t>использованию на территории города Ставрополя СИМ и влечет за собой нарушения прав граждан в части безопасного передвижения по территориям общего пользования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причины </w:t>
      </w:r>
      <w:r w:rsidR="00AA339B" w:rsidRPr="00CB0657">
        <w:rPr>
          <w:rFonts w:ascii="Times New Roman" w:hAnsi="Times New Roman" w:cs="Times New Roman"/>
          <w:sz w:val="28"/>
          <w:szCs w:val="28"/>
        </w:rPr>
        <w:t>невозможности решения проблемы участниками соответствующих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отношений самостоятельно: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339B" w:rsidRPr="00CB0657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Федерации:</w:t>
      </w:r>
    </w:p>
    <w:p w:rsidR="007B07B7" w:rsidRPr="006554EF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E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Красногорск МО от 13.08.2025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54EF">
        <w:rPr>
          <w:rFonts w:ascii="Times New Roman" w:hAnsi="Times New Roman" w:cs="Times New Roman"/>
          <w:sz w:val="28"/>
          <w:szCs w:val="28"/>
        </w:rPr>
        <w:t xml:space="preserve"> 2150/8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54EF">
        <w:rPr>
          <w:rFonts w:ascii="Times New Roman" w:hAnsi="Times New Roman" w:cs="Times New Roman"/>
          <w:sz w:val="28"/>
          <w:szCs w:val="28"/>
        </w:rPr>
        <w:t xml:space="preserve">Об утверждении Порядка пользования территориями общего пользования городского округа Красногорск для передвижения на средствах индивидуальной мобильности, в том числе предоставляемых в аренду </w:t>
      </w:r>
      <w:r>
        <w:rPr>
          <w:rFonts w:ascii="Times New Roman" w:hAnsi="Times New Roman" w:cs="Times New Roman"/>
          <w:sz w:val="28"/>
          <w:szCs w:val="28"/>
        </w:rPr>
        <w:t>специализированными операторами»</w:t>
      </w:r>
      <w:r w:rsidR="00AA339B" w:rsidRPr="006554E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339B" w:rsidRPr="00CB0657">
        <w:rPr>
          <w:rFonts w:ascii="Times New Roman" w:hAnsi="Times New Roman" w:cs="Times New Roman"/>
          <w:sz w:val="28"/>
          <w:szCs w:val="28"/>
        </w:rPr>
        <w:t>) источники данных:</w:t>
      </w:r>
    </w:p>
    <w:p w:rsidR="007B07B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«Интернет»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63FD0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правовая система КонсультантПлюс</w:t>
      </w:r>
      <w:r w:rsidR="008A5CE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иная информация о проблеме: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6554EF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>
        <w:rPr>
          <w:rFonts w:ascii="Times New Roman" w:hAnsi="Times New Roman" w:cs="Times New Roman"/>
          <w:sz w:val="28"/>
          <w:szCs w:val="28"/>
        </w:rPr>
        <w:t xml:space="preserve">3. Определение целей предлагаемого правового регулирования </w:t>
      </w:r>
      <w:r w:rsidR="00AA339B" w:rsidRPr="00CB0657">
        <w:rPr>
          <w:rFonts w:ascii="Times New Roman" w:hAnsi="Times New Roman" w:cs="Times New Roman"/>
          <w:sz w:val="28"/>
          <w:szCs w:val="28"/>
        </w:rPr>
        <w:t>и</w:t>
      </w:r>
      <w:r w:rsidR="00763FD0">
        <w:rPr>
          <w:rFonts w:ascii="Times New Roman" w:hAnsi="Times New Roman" w:cs="Times New Roman"/>
          <w:sz w:val="28"/>
          <w:szCs w:val="28"/>
        </w:rPr>
        <w:t xml:space="preserve"> и</w:t>
      </w:r>
      <w:r w:rsidR="00AA339B" w:rsidRPr="00CB0657">
        <w:rPr>
          <w:rFonts w:ascii="Times New Roman" w:hAnsi="Times New Roman" w:cs="Times New Roman"/>
          <w:sz w:val="28"/>
          <w:szCs w:val="28"/>
        </w:rPr>
        <w:t>ндикаторов для оценки их достижения: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118"/>
        <w:gridCol w:w="3119"/>
      </w:tblGrid>
      <w:tr w:rsidR="007B07B7" w:rsidRPr="00CB0657" w:rsidTr="00763FD0">
        <w:tc>
          <w:tcPr>
            <w:tcW w:w="3118" w:type="dxa"/>
          </w:tcPr>
          <w:p w:rsidR="007B07B7" w:rsidRPr="00187C68" w:rsidRDefault="00763FD0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 xml:space="preserve">Цели </w:t>
            </w:r>
            <w:r w:rsidR="00AA339B" w:rsidRPr="00187C68">
              <w:rPr>
                <w:szCs w:val="24"/>
              </w:rPr>
              <w:t>предлагаемого правового регулирования</w:t>
            </w:r>
          </w:p>
        </w:tc>
        <w:tc>
          <w:tcPr>
            <w:tcW w:w="3118" w:type="dxa"/>
          </w:tcPr>
          <w:p w:rsidR="007B07B7" w:rsidRPr="00187C68" w:rsidRDefault="00AA339B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Сроки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:rsidR="007B07B7" w:rsidRPr="00187C68" w:rsidRDefault="00AA339B" w:rsidP="00763FD0">
            <w:pPr>
              <w:pStyle w:val="ConsPlusNormal"/>
              <w:ind w:left="-6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7B07B7" w:rsidRPr="00CB0657" w:rsidTr="00763FD0">
        <w:tc>
          <w:tcPr>
            <w:tcW w:w="3118" w:type="dxa"/>
          </w:tcPr>
          <w:p w:rsidR="007B07B7" w:rsidRPr="006554EF" w:rsidRDefault="007075B1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 xml:space="preserve">установление порядка </w:t>
            </w:r>
            <w:r w:rsidR="006554EF" w:rsidRPr="006554EF">
              <w:rPr>
                <w:szCs w:val="24"/>
              </w:rPr>
              <w:t>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3118" w:type="dxa"/>
          </w:tcPr>
          <w:p w:rsidR="007B07B7" w:rsidRPr="006554EF" w:rsidRDefault="006554EF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>с 01 сентября 2026 года, но не ранее чем по истечении девяноста дней после дня его официального опубликования в газете «Вечерний Ставрополь»</w:t>
            </w:r>
          </w:p>
        </w:tc>
        <w:tc>
          <w:tcPr>
            <w:tcW w:w="3119" w:type="dxa"/>
          </w:tcPr>
          <w:p w:rsidR="007B07B7" w:rsidRPr="00187C68" w:rsidRDefault="00660DD5" w:rsidP="00763FD0">
            <w:pPr>
              <w:pStyle w:val="ConsPlusNormal"/>
              <w:ind w:left="85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7B07B7" w:rsidP="007075B1">
      <w:pPr>
        <w:pStyle w:val="ConsPlusNormal"/>
        <w:ind w:right="1"/>
        <w:jc w:val="both"/>
        <w:rPr>
          <w:sz w:val="28"/>
          <w:szCs w:val="28"/>
        </w:rPr>
      </w:pPr>
    </w:p>
    <w:p w:rsidR="007B07B7" w:rsidRPr="007075B1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действующие нормативные правовые акты, поручения, другие решения, из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</w:t>
      </w:r>
      <w:r w:rsidRPr="007075B1">
        <w:rPr>
          <w:rFonts w:ascii="Times New Roman" w:hAnsi="Times New Roman" w:cs="Times New Roman"/>
          <w:sz w:val="28"/>
          <w:szCs w:val="28"/>
        </w:rPr>
        <w:t>необходимость постановки</w:t>
      </w:r>
      <w:r w:rsidR="007075B1" w:rsidRP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7075B1">
        <w:rPr>
          <w:rFonts w:ascii="Times New Roman" w:hAnsi="Times New Roman" w:cs="Times New Roman"/>
          <w:sz w:val="28"/>
          <w:szCs w:val="28"/>
        </w:rPr>
        <w:t>указанных целей:</w:t>
      </w:r>
    </w:p>
    <w:p w:rsidR="007075B1" w:rsidRPr="008A5CE1" w:rsidRDefault="005278B1" w:rsidP="008A5CE1">
      <w:pPr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отсутствуют</w:t>
      </w:r>
      <w:r w:rsidR="00AA339B" w:rsidRPr="007075B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B07B7" w:rsidP="007B30E1">
      <w:pPr>
        <w:pStyle w:val="ConsPlusNormal"/>
        <w:ind w:left="851" w:right="1"/>
        <w:jc w:val="both"/>
        <w:rPr>
          <w:sz w:val="28"/>
          <w:szCs w:val="28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2268"/>
        <w:gridCol w:w="1701"/>
        <w:gridCol w:w="2410"/>
      </w:tblGrid>
      <w:tr w:rsidR="007B07B7" w:rsidRPr="00CB0657" w:rsidTr="007075B1">
        <w:tc>
          <w:tcPr>
            <w:tcW w:w="2835" w:type="dxa"/>
          </w:tcPr>
          <w:p w:rsidR="007B07B7" w:rsidRPr="00187C68" w:rsidRDefault="00AA339B" w:rsidP="007075B1">
            <w:pPr>
              <w:pStyle w:val="ConsPlusNormal"/>
              <w:ind w:left="-62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Цели предлагаемого правового регулирования</w:t>
            </w:r>
          </w:p>
        </w:tc>
        <w:tc>
          <w:tcPr>
            <w:tcW w:w="226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Индикаторы достижения целей предлагаемого правового регулирования</w:t>
            </w:r>
          </w:p>
        </w:tc>
        <w:tc>
          <w:tcPr>
            <w:tcW w:w="1701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Единица измерения индикаторов</w:t>
            </w:r>
          </w:p>
        </w:tc>
        <w:tc>
          <w:tcPr>
            <w:tcW w:w="2410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Целевые значения индикаторов по годам</w:t>
            </w:r>
          </w:p>
        </w:tc>
      </w:tr>
      <w:tr w:rsidR="005278B1" w:rsidRPr="00CB0657" w:rsidTr="007075B1">
        <w:tc>
          <w:tcPr>
            <w:tcW w:w="2835" w:type="dxa"/>
          </w:tcPr>
          <w:p w:rsidR="005278B1" w:rsidRPr="006554EF" w:rsidRDefault="005278B1" w:rsidP="001F3BD6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lastRenderedPageBreak/>
              <w:t>установление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2268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10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методы расчета индикаторов достижения целей предлагаемого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 оценка   затрат   на   проведение   мониторинга  достижения  целей</w:t>
      </w:r>
    </w:p>
    <w:p w:rsidR="007075B1" w:rsidRDefault="00AA339B" w:rsidP="007075B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4.  Качественная  характеристика  и  оценка  численности  потенциальных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адресатов предлагаемого правового регулирования (их групп):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34"/>
        <w:gridCol w:w="2438"/>
        <w:gridCol w:w="2942"/>
      </w:tblGrid>
      <w:tr w:rsidR="007B07B7" w:rsidRPr="00CB0657" w:rsidTr="007075B1">
        <w:tc>
          <w:tcPr>
            <w:tcW w:w="3834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Количество участников группы</w:t>
            </w:r>
          </w:p>
        </w:tc>
        <w:tc>
          <w:tcPr>
            <w:tcW w:w="2942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Источники данных</w:t>
            </w:r>
          </w:p>
        </w:tc>
      </w:tr>
      <w:tr w:rsidR="007B07B7" w:rsidRPr="00CB0657" w:rsidTr="007075B1">
        <w:tc>
          <w:tcPr>
            <w:tcW w:w="3834" w:type="dxa"/>
          </w:tcPr>
          <w:p w:rsidR="007B07B7" w:rsidRPr="00187C68" w:rsidRDefault="007075B1" w:rsidP="007075B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438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942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075B1" w:rsidRPr="00CB0657" w:rsidRDefault="007075B1" w:rsidP="007075B1">
      <w:pPr>
        <w:pStyle w:val="ConsPlusNormal"/>
        <w:tabs>
          <w:tab w:val="left" w:pos="2805"/>
        </w:tabs>
        <w:ind w:right="1"/>
        <w:jc w:val="both"/>
        <w:rPr>
          <w:sz w:val="28"/>
          <w:szCs w:val="28"/>
        </w:rPr>
      </w:pPr>
    </w:p>
    <w:p w:rsidR="007B07B7" w:rsidRPr="00CB0657" w:rsidRDefault="00AA339B" w:rsidP="00A603A4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5. Изменение функций (полномочий, обязанностей, прав) отраслевых (функциональных) органов администрации города Ставрополя,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5"/>
        <w:gridCol w:w="1474"/>
        <w:gridCol w:w="1304"/>
        <w:gridCol w:w="1587"/>
        <w:gridCol w:w="2474"/>
      </w:tblGrid>
      <w:tr w:rsidR="007B07B7" w:rsidRPr="00CB0657" w:rsidTr="00660DD5">
        <w:tc>
          <w:tcPr>
            <w:tcW w:w="2375" w:type="dxa"/>
          </w:tcPr>
          <w:p w:rsidR="007B07B7" w:rsidRPr="00187C68" w:rsidRDefault="00AA339B" w:rsidP="00660DD5">
            <w:pPr>
              <w:pStyle w:val="ConsPlusNormal"/>
              <w:ind w:left="80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1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Характер функции (новая/изменяемая/отменяемая)</w:t>
            </w:r>
          </w:p>
        </w:tc>
        <w:tc>
          <w:tcPr>
            <w:tcW w:w="130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Предполагаемый порядок реализации</w:t>
            </w:r>
          </w:p>
        </w:tc>
        <w:tc>
          <w:tcPr>
            <w:tcW w:w="1587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трудовых затрат (чел./час. в год), изменения численности сотрудников (чел.)</w:t>
            </w:r>
          </w:p>
        </w:tc>
        <w:tc>
          <w:tcPr>
            <w:tcW w:w="2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потребностей в других ресурсах</w:t>
            </w:r>
          </w:p>
        </w:tc>
      </w:tr>
      <w:tr w:rsidR="007B07B7" w:rsidRPr="00CB0657" w:rsidTr="00660DD5">
        <w:tc>
          <w:tcPr>
            <w:tcW w:w="9214" w:type="dxa"/>
            <w:gridSpan w:val="5"/>
          </w:tcPr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Комитет городского хозяйства администрации города Ставрополя</w:t>
            </w:r>
          </w:p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Промышленного района города Ставрополя</w:t>
            </w:r>
          </w:p>
          <w:p w:rsidR="005278B1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Ленинского района города Ставрополя</w:t>
            </w:r>
          </w:p>
          <w:p w:rsidR="007B07B7" w:rsidRPr="00187C68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Октябрьского района города Ставрополя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660DD5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Согласование мест размещения СИМ на территории города Ставрополя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8167AF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за соблюдением требований устанавливаемых порядком </w:t>
            </w:r>
            <w:r w:rsidRPr="006554EF">
              <w:rPr>
                <w:szCs w:val="24"/>
              </w:rPr>
              <w:t xml:space="preserve">использования территории общего пользования муниципального образования городского округа города Ставрополя Ставропольского края при размещении </w:t>
            </w:r>
            <w:r>
              <w:rPr>
                <w:szCs w:val="24"/>
              </w:rPr>
              <w:t>СИМ</w:t>
            </w:r>
            <w:r w:rsidRPr="006554EF">
              <w:rPr>
                <w:szCs w:val="24"/>
              </w:rPr>
              <w:t xml:space="preserve"> и их использовании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3043FC" w:rsidRDefault="003043FC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</w:p>
    <w:p w:rsidR="007B07B7" w:rsidRPr="00CB0657" w:rsidRDefault="00AA339B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6. Оценка дополнительных расходов (доходов) бюджета города Ставрополя, связанных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5386"/>
        <w:gridCol w:w="1985"/>
      </w:tblGrid>
      <w:tr w:rsidR="007B07B7" w:rsidRPr="00CB0657" w:rsidTr="001E239D">
        <w:tc>
          <w:tcPr>
            <w:tcW w:w="1843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5386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Виды расходов (возможных поступлений) бюджета города Ставрополя</w:t>
            </w:r>
          </w:p>
        </w:tc>
        <w:tc>
          <w:tcPr>
            <w:tcW w:w="1985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Количественная оценка расходов и возможных поступлений, млн рублей</w:t>
            </w:r>
          </w:p>
        </w:tc>
      </w:tr>
      <w:tr w:rsidR="007B07B7" w:rsidRPr="00CB0657" w:rsidTr="001E239D">
        <w:tc>
          <w:tcPr>
            <w:tcW w:w="9214" w:type="dxa"/>
            <w:gridSpan w:val="3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отраслевого (функционального) органа администрации города Ставрополя (от 1 до К):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</w:t>
            </w:r>
            <w:r w:rsidR="008A5CE1">
              <w:rPr>
                <w:szCs w:val="24"/>
              </w:rPr>
              <w:t>№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единовременные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периодические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возможные доходы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lastRenderedPageBreak/>
        <w:t>1)  другие  сведения о дополнительных расходах (доходах) бюджета города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возникающих  в  связи  с  введением  предлагаемого  правового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регулирования:</w:t>
      </w:r>
    </w:p>
    <w:p w:rsidR="007B07B7" w:rsidRPr="00CB0657" w:rsidRDefault="001E239D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8A5CE1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7.   Изменение   обязанностей   (ограничений)  потенциальных  адресатов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расходы (доходы):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2693"/>
        <w:gridCol w:w="2126"/>
        <w:gridCol w:w="1985"/>
      </w:tblGrid>
      <w:tr w:rsidR="007B07B7" w:rsidRPr="00CB0657" w:rsidTr="008A5CE1">
        <w:tc>
          <w:tcPr>
            <w:tcW w:w="2410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Группы потенциальных адресатов предлагаемого правового регулирования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правового акта)</w:t>
            </w:r>
          </w:p>
        </w:tc>
        <w:tc>
          <w:tcPr>
            <w:tcW w:w="2126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Количественная оценка, млн рублей</w:t>
            </w:r>
          </w:p>
        </w:tc>
      </w:tr>
      <w:tr w:rsidR="008A5CE1" w:rsidRPr="00CB0657" w:rsidTr="00FD5DA2">
        <w:trPr>
          <w:trHeight w:val="1380"/>
        </w:trPr>
        <w:tc>
          <w:tcPr>
            <w:tcW w:w="2410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693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126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1985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</w:tr>
    </w:tbl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издержки  и выгоды адресатов предлагаемого правового регулирования,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не поддающиеся количественной оценке: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7B07B7" w:rsidRPr="00CB0657" w:rsidRDefault="003043FC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8.  Оценка  рисков неблагоприятных последствий применения предлагаемого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693"/>
        <w:gridCol w:w="1985"/>
        <w:gridCol w:w="2835"/>
      </w:tblGrid>
      <w:tr w:rsidR="007B07B7" w:rsidRPr="00CB0657" w:rsidTr="008A5CE1">
        <w:tc>
          <w:tcPr>
            <w:tcW w:w="1701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Виды рисков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Оценка вероятности наступления неблагоприятных последствий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Методы контроля рисков</w:t>
            </w:r>
          </w:p>
        </w:tc>
        <w:tc>
          <w:tcPr>
            <w:tcW w:w="283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Степень контроля рисков (полный/частичный/отсутствует)</w:t>
            </w:r>
          </w:p>
        </w:tc>
      </w:tr>
      <w:tr w:rsidR="007B07B7" w:rsidRPr="00CB0657" w:rsidTr="008A5CE1">
        <w:tc>
          <w:tcPr>
            <w:tcW w:w="1701" w:type="dxa"/>
          </w:tcPr>
          <w:p w:rsidR="007B07B7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не выявлены</w:t>
            </w:r>
          </w:p>
        </w:tc>
        <w:tc>
          <w:tcPr>
            <w:tcW w:w="2693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источники данных: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45"/>
        <w:gridCol w:w="1275"/>
        <w:gridCol w:w="1276"/>
        <w:gridCol w:w="1418"/>
      </w:tblGrid>
      <w:tr w:rsidR="007B07B7" w:rsidRPr="00CB0657" w:rsidTr="008A5CE1">
        <w:tc>
          <w:tcPr>
            <w:tcW w:w="524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Критерии сравнения</w:t>
            </w:r>
          </w:p>
        </w:tc>
        <w:tc>
          <w:tcPr>
            <w:tcW w:w="127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1</w:t>
            </w:r>
          </w:p>
        </w:tc>
        <w:tc>
          <w:tcPr>
            <w:tcW w:w="1276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2</w:t>
            </w:r>
          </w:p>
        </w:tc>
        <w:tc>
          <w:tcPr>
            <w:tcW w:w="1418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Вариант </w:t>
            </w:r>
            <w:r w:rsidR="008A5CE1">
              <w:rPr>
                <w:szCs w:val="24"/>
              </w:rPr>
              <w:t>№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Содержание варианта решения проблемы</w:t>
            </w:r>
          </w:p>
        </w:tc>
        <w:tc>
          <w:tcPr>
            <w:tcW w:w="3969" w:type="dxa"/>
            <w:gridSpan w:val="3"/>
            <w:vMerge w:val="restart"/>
          </w:tcPr>
          <w:p w:rsidR="008A5CE1" w:rsidRPr="008A5CE1" w:rsidRDefault="000E26D3" w:rsidP="000E26D3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варианты отсутствуют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Pr="008A5CE1">
              <w:rPr>
                <w:szCs w:val="24"/>
              </w:rPr>
              <w:lastRenderedPageBreak/>
              <w:t>среднесрочном периоде (1 - 3 года)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lastRenderedPageBreak/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расходов (доходов) бюджета города Ставрополя,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Оценка возможности достижения заявленных целей регулирования (в соответствии </w:t>
            </w:r>
            <w:r w:rsidRPr="008A5CE1">
              <w:rPr>
                <w:color w:val="000000" w:themeColor="text1"/>
                <w:szCs w:val="24"/>
              </w:rPr>
              <w:t xml:space="preserve">с </w:t>
            </w:r>
            <w:hyperlink w:anchor="P79" w:tooltip="    3.   Определение   целей   предлагаемого   правового   регулирования  и">
              <w:r w:rsidRPr="008A5CE1">
                <w:rPr>
                  <w:color w:val="000000" w:themeColor="text1"/>
                  <w:szCs w:val="24"/>
                </w:rPr>
                <w:t>пунктом 3</w:t>
              </w:r>
            </w:hyperlink>
            <w:r w:rsidRPr="008A5CE1">
              <w:rPr>
                <w:szCs w:val="24"/>
              </w:rPr>
              <w:t xml:space="preserve"> настоящего Приложения)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рисков неблагоприятных последствий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обоснование  выбора  предпочтительного  варианта решения выявленной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детальное описание предлагаемого варианта решения 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00"/>
      <w:bookmarkEnd w:id="1"/>
      <w:r w:rsidRPr="00CB0657">
        <w:rPr>
          <w:rFonts w:ascii="Times New Roman" w:hAnsi="Times New Roman" w:cs="Times New Roman"/>
          <w:sz w:val="28"/>
          <w:szCs w:val="28"/>
        </w:rPr>
        <w:t>10.  Оценка  необходимости  установления  переходного  периода  и (или)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предполагаемая дата вступления в силу нормативного правового акта:</w:t>
      </w:r>
    </w:p>
    <w:p w:rsidR="007B07B7" w:rsidRPr="00CB0657" w:rsidRDefault="008167A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</w:t>
      </w:r>
      <w:r>
        <w:rPr>
          <w:rFonts w:ascii="Times New Roman" w:hAnsi="Times New Roman"/>
          <w:sz w:val="28"/>
          <w:szCs w:val="28"/>
        </w:rPr>
        <w:t>льного опубликования в газете «</w:t>
      </w:r>
      <w:r w:rsidRPr="00093C8C">
        <w:rPr>
          <w:rFonts w:ascii="Times New Roman" w:hAnsi="Times New Roman"/>
          <w:sz w:val="28"/>
          <w:szCs w:val="28"/>
        </w:rPr>
        <w:t>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необходимость  установления  переходного  периода  и (или) отсрочки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введения предлагаемого правового регулирования: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 3)  необходимость распространения предлагаемого правового регулирования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на ранее возникшие отношения: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обоснование  необходимости установления переходного периода и (или)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11.  Информация  о  сроках проведения публичных консультаций по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  акта   и   сводному  отчету  о  результатах  проведения  оценки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регулирующего  воздействия проектов нормативных правовых актов главы города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администрации  города  Ставрополя  (далее  -  сводный  отчет)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(заполняется   по  итогам  проведения  публичных  консультаций  по 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 и сводному отчету):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 срок,  в  течение  которого  принимались  предложения  в  связи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публичными консультациями по проекту правового акта и сводному отчету: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  <w:r>
        <w:rPr>
          <w:rFonts w:ascii="Times New Roman" w:hAnsi="Times New Roman" w:cs="Times New Roman"/>
          <w:sz w:val="28"/>
          <w:szCs w:val="28"/>
        </w:rPr>
        <w:t xml:space="preserve"> окончание: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сведения  о  количестве  замечаний и предложений, полученных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публичных консультаций по проекту правового акта:</w:t>
      </w:r>
    </w:p>
    <w:p w:rsidR="00894254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всег</w:t>
      </w:r>
      <w:r>
        <w:rPr>
          <w:rFonts w:ascii="Times New Roman" w:hAnsi="Times New Roman" w:cs="Times New Roman"/>
          <w:sz w:val="28"/>
          <w:szCs w:val="28"/>
        </w:rPr>
        <w:t xml:space="preserve">о замечаний и предложений: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, из них учтено: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CB06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частично: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полный  электронный  адрес  официального  сайта  размещения  сводки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по  итогам  проведения  публичных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проекту правового акта:</w:t>
      </w:r>
    </w:p>
    <w:p w:rsidR="00894254" w:rsidRPr="00106E90" w:rsidRDefault="004E44B2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hyperlink r:id="rId7" w:history="1">
        <w:r w:rsidR="00894254" w:rsidRPr="00106E90">
          <w:rPr>
            <w:rStyle w:val="a7"/>
            <w:rFonts w:ascii="Times New Roman" w:hAnsi="Times New Roman" w:cs="Times New Roman"/>
            <w:color w:val="FFFFFF" w:themeColor="background1"/>
            <w:sz w:val="28"/>
            <w:szCs w:val="28"/>
          </w:rPr>
          <w:t>https://stavropol.gosuslugi.ru/ofitsialno/otsenka-reguliruyuschego-vozdeystviya/publichnye-konsultatsii/</w:t>
        </w:r>
      </w:hyperlink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12.  Наличие  или  отсутствие  в  проекте  правового  акта обязательных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требований</w:t>
      </w:r>
      <w:r w:rsidR="00A603A4">
        <w:rPr>
          <w:rFonts w:ascii="Times New Roman" w:hAnsi="Times New Roman" w:cs="Times New Roman"/>
          <w:sz w:val="28"/>
          <w:szCs w:val="28"/>
        </w:rPr>
        <w:t>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13.  Иные  сведения,  которые, по мнению разработчика проекта правового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акта, позволяют оценить обоснованность предлагаемого регулирования</w:t>
      </w:r>
    </w:p>
    <w:p w:rsidR="007B07B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имеется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653C4" w:rsidRDefault="00A603A4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603A4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Ставрополя, руководитель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603A4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</w:p>
    <w:p w:rsidR="00A603A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03A4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>города Ставрополя</w:t>
      </w:r>
      <w:r w:rsidR="003043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43FC">
        <w:rPr>
          <w:rFonts w:ascii="Times New Roman" w:hAnsi="Times New Roman" w:cs="Times New Roman"/>
          <w:sz w:val="28"/>
          <w:szCs w:val="28"/>
        </w:rPr>
        <w:t>М.В. Хусаинов</w:t>
      </w:r>
    </w:p>
    <w:p w:rsidR="009F3267" w:rsidRDefault="009F3267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A339B" w:rsidRDefault="00AA339B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8446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Попова А.В.</w:t>
      </w:r>
    </w:p>
    <w:p w:rsidR="00106E90" w:rsidRP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35-58-95</w:t>
      </w:r>
    </w:p>
    <w:sectPr w:rsidR="00106E90" w:rsidRPr="009F3267" w:rsidSect="00106E90">
      <w:headerReference w:type="default" r:id="rId8"/>
      <w:headerReference w:type="first" r:id="rId9"/>
      <w:pgSz w:w="11906" w:h="16838"/>
      <w:pgMar w:top="851" w:right="566" w:bottom="567" w:left="1133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357" w:rsidRDefault="00082357" w:rsidP="00510EC9">
      <w:r>
        <w:separator/>
      </w:r>
    </w:p>
  </w:endnote>
  <w:endnote w:type="continuationSeparator" w:id="1">
    <w:p w:rsidR="00082357" w:rsidRDefault="00082357" w:rsidP="00510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357" w:rsidRDefault="00082357" w:rsidP="00510EC9">
      <w:r>
        <w:separator/>
      </w:r>
    </w:p>
  </w:footnote>
  <w:footnote w:type="continuationSeparator" w:id="1">
    <w:p w:rsidR="00082357" w:rsidRDefault="00082357" w:rsidP="00510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1431"/>
      <w:docPartObj>
        <w:docPartGallery w:val="Page Numbers (Top of Page)"/>
        <w:docPartUnique/>
      </w:docPartObj>
    </w:sdtPr>
    <w:sdtContent>
      <w:p w:rsidR="00510EC9" w:rsidRDefault="004E44B2">
        <w:pPr>
          <w:pStyle w:val="a3"/>
          <w:jc w:val="center"/>
        </w:pPr>
        <w:r w:rsidRPr="00510E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10EC9" w:rsidRPr="00510E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011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0EC9" w:rsidRDefault="00510E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C9" w:rsidRPr="00510EC9" w:rsidRDefault="00510EC9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10EC9" w:rsidRDefault="00510E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7B7"/>
    <w:rsid w:val="00082357"/>
    <w:rsid w:val="000E26D3"/>
    <w:rsid w:val="00106E90"/>
    <w:rsid w:val="00125CFE"/>
    <w:rsid w:val="00187C68"/>
    <w:rsid w:val="001D6B06"/>
    <w:rsid w:val="001E239D"/>
    <w:rsid w:val="00283374"/>
    <w:rsid w:val="00297008"/>
    <w:rsid w:val="003043FC"/>
    <w:rsid w:val="003D1659"/>
    <w:rsid w:val="003D3C20"/>
    <w:rsid w:val="003E2089"/>
    <w:rsid w:val="003F578F"/>
    <w:rsid w:val="00403A56"/>
    <w:rsid w:val="00443A02"/>
    <w:rsid w:val="00474365"/>
    <w:rsid w:val="00477C76"/>
    <w:rsid w:val="004C0502"/>
    <w:rsid w:val="004E44B2"/>
    <w:rsid w:val="00510EC9"/>
    <w:rsid w:val="005278B1"/>
    <w:rsid w:val="005C30AA"/>
    <w:rsid w:val="006554EF"/>
    <w:rsid w:val="00660DD5"/>
    <w:rsid w:val="006E4F49"/>
    <w:rsid w:val="007075B1"/>
    <w:rsid w:val="0075725D"/>
    <w:rsid w:val="00763FD0"/>
    <w:rsid w:val="007B07B7"/>
    <w:rsid w:val="007B30E1"/>
    <w:rsid w:val="008167AF"/>
    <w:rsid w:val="00844600"/>
    <w:rsid w:val="00894254"/>
    <w:rsid w:val="008A5CE1"/>
    <w:rsid w:val="008C182A"/>
    <w:rsid w:val="009953C3"/>
    <w:rsid w:val="009F3267"/>
    <w:rsid w:val="00A603A4"/>
    <w:rsid w:val="00AA339B"/>
    <w:rsid w:val="00B12E54"/>
    <w:rsid w:val="00B57F28"/>
    <w:rsid w:val="00C165F8"/>
    <w:rsid w:val="00C42E2A"/>
    <w:rsid w:val="00C4520B"/>
    <w:rsid w:val="00CB0657"/>
    <w:rsid w:val="00CB1CE5"/>
    <w:rsid w:val="00CC7D6D"/>
    <w:rsid w:val="00D163EF"/>
    <w:rsid w:val="00D20116"/>
    <w:rsid w:val="00F6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7B07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7B07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B07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7B07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10E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EC9"/>
  </w:style>
  <w:style w:type="paragraph" w:styleId="a5">
    <w:name w:val="footer"/>
    <w:basedOn w:val="a"/>
    <w:link w:val="a6"/>
    <w:uiPriority w:val="99"/>
    <w:semiHidden/>
    <w:unhideWhenUsed/>
    <w:rsid w:val="00510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EC9"/>
  </w:style>
  <w:style w:type="character" w:styleId="a7">
    <w:name w:val="Hyperlink"/>
    <w:basedOn w:val="a0"/>
    <w:uiPriority w:val="99"/>
    <w:unhideWhenUsed/>
    <w:rsid w:val="008942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avropol.gosuslugi.ru/ofitsialno/otsenka-reguliruyuschego-vozdeystviya/publichnye-konsultat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4F43-1484-45DC-B490-FFAE5277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</vt:lpstr>
    </vt:vector>
  </TitlesOfParts>
  <Company>КонсультантПлюс Версия 4024.00.50</Company>
  <LinksUpToDate>false</LinksUpToDate>
  <CharactersWithSpaces>14953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Ставрополя"
(вместе с "Порядком проведения оценки регулирующего воздействия проектов нормативных правовых актов главы города Ставрополя, администрации города Ставрополя", "Порядком проведения экспертизы нормативны</dc:title>
  <cp:lastModifiedBy>407402427</cp:lastModifiedBy>
  <cp:revision>13</cp:revision>
  <cp:lastPrinted>2025-10-28T13:51:00Z</cp:lastPrinted>
  <dcterms:created xsi:type="dcterms:W3CDTF">2025-10-28T13:52:00Z</dcterms:created>
  <dcterms:modified xsi:type="dcterms:W3CDTF">2026-07-14T17:00:00Z</dcterms:modified>
</cp:coreProperties>
</file>