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4580" w:rsidRPr="00543CDC">
        <w:rPr>
          <w:b/>
          <w:sz w:val="32"/>
          <w:szCs w:val="32"/>
        </w:rPr>
        <w:t xml:space="preserve"> </w:t>
      </w:r>
      <w:r w:rsidR="00543CDC">
        <w:rPr>
          <w:b/>
          <w:sz w:val="32"/>
          <w:szCs w:val="32"/>
        </w:rPr>
        <w:t>2017</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823FF" w:rsidRDefault="00543CDC" w:rsidP="00543CDC">
      <w:pPr>
        <w:pStyle w:val="a9"/>
        <w:numPr>
          <w:ilvl w:val="0"/>
          <w:numId w:val="1"/>
        </w:numPr>
        <w:ind w:left="0" w:firstLine="0"/>
        <w:rPr>
          <w:sz w:val="32"/>
          <w:szCs w:val="32"/>
        </w:rPr>
      </w:pPr>
      <w:r w:rsidRPr="00543CDC">
        <w:rPr>
          <w:sz w:val="32"/>
          <w:szCs w:val="32"/>
        </w:rPr>
        <w:t>Муниципальный жилищный контроль</w:t>
      </w:r>
      <w:r>
        <w:rPr>
          <w:sz w:val="32"/>
          <w:szCs w:val="32"/>
        </w:rPr>
        <w:t>:</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Жилищный кодекс Российской Федерации;</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Закон Ставропольского края от 27 декабря 2012 года № 129-кз «Об отдельных вопросах осуществления муниципального жилищного контроля»;</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Устав муниципального образования города Ставрополя Ставропольского края;</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543CDC" w:rsidRDefault="00543CDC" w:rsidP="00543CDC">
      <w:pPr>
        <w:pStyle w:val="a9"/>
        <w:ind w:left="0"/>
        <w:rPr>
          <w:sz w:val="32"/>
          <w:szCs w:val="32"/>
        </w:rPr>
      </w:pPr>
      <w:r w:rsidRPr="00543CDC">
        <w:rPr>
          <w:sz w:val="32"/>
          <w:szCs w:val="32"/>
        </w:rPr>
        <w:t xml:space="preserve">приказ </w:t>
      </w:r>
      <w:proofErr w:type="gramStart"/>
      <w:r w:rsidRPr="00543CDC">
        <w:rPr>
          <w:sz w:val="32"/>
          <w:szCs w:val="32"/>
        </w:rPr>
        <w:t>комитета городского хозяйства администрации города Ставрополя</w:t>
      </w:r>
      <w:proofErr w:type="gramEnd"/>
      <w:r w:rsidRPr="00543CDC">
        <w:rPr>
          <w:sz w:val="32"/>
          <w:szCs w:val="32"/>
        </w:rPr>
        <w:t xml:space="preserve"> от 22.07.2013 № 174 «Об утверждении административного регламента исполнения муниципальной функции «Осуществление муниципального жилищного контроля»</w:t>
      </w:r>
      <w:r>
        <w:rPr>
          <w:sz w:val="32"/>
          <w:szCs w:val="32"/>
        </w:rPr>
        <w:t>.</w:t>
      </w:r>
    </w:p>
    <w:p w:rsidR="00543CDC" w:rsidRDefault="00543CDC" w:rsidP="00DD3AC2">
      <w:pPr>
        <w:pStyle w:val="a9"/>
        <w:numPr>
          <w:ilvl w:val="0"/>
          <w:numId w:val="1"/>
        </w:numPr>
        <w:ind w:left="0" w:firstLine="0"/>
        <w:jc w:val="both"/>
        <w:rPr>
          <w:sz w:val="32"/>
          <w:szCs w:val="32"/>
        </w:rPr>
      </w:pPr>
      <w:r w:rsidRPr="00543CDC">
        <w:rPr>
          <w:sz w:val="32"/>
          <w:szCs w:val="32"/>
        </w:rPr>
        <w:t xml:space="preserve">Муниципальный </w:t>
      </w:r>
      <w:proofErr w:type="gramStart"/>
      <w:r w:rsidRPr="00543CDC">
        <w:rPr>
          <w:sz w:val="32"/>
          <w:szCs w:val="32"/>
        </w:rPr>
        <w:t>контроль за</w:t>
      </w:r>
      <w:proofErr w:type="gramEnd"/>
      <w:r w:rsidRPr="00543CDC">
        <w:rPr>
          <w:sz w:val="32"/>
          <w:szCs w:val="32"/>
        </w:rPr>
        <w:t xml:space="preserve"> сохранностью автомобильных дорог местного значения в границах города Ставрополя</w:t>
      </w:r>
      <w:r>
        <w:rPr>
          <w:sz w:val="32"/>
          <w:szCs w:val="32"/>
        </w:rPr>
        <w:t>:</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lastRenderedPageBreak/>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DD3AC2" w:rsidRPr="00DD3AC2" w:rsidRDefault="00DD3AC2" w:rsidP="00DD3AC2">
      <w:pPr>
        <w:pStyle w:val="a9"/>
        <w:ind w:left="0"/>
        <w:jc w:val="both"/>
        <w:rPr>
          <w:sz w:val="32"/>
          <w:szCs w:val="32"/>
        </w:rPr>
      </w:pPr>
      <w:r w:rsidRPr="00DD3AC2">
        <w:rPr>
          <w:sz w:val="32"/>
          <w:szCs w:val="32"/>
        </w:rPr>
        <w:t xml:space="preserve">приказ </w:t>
      </w:r>
      <w:proofErr w:type="gramStart"/>
      <w:r w:rsidRPr="00DD3AC2">
        <w:rPr>
          <w:sz w:val="32"/>
          <w:szCs w:val="32"/>
        </w:rPr>
        <w:t>комитета городского хозяйства администрации города Ставрополя</w:t>
      </w:r>
      <w:proofErr w:type="gramEnd"/>
      <w:r w:rsidRPr="00DD3AC2">
        <w:rPr>
          <w:sz w:val="32"/>
          <w:szCs w:val="32"/>
        </w:rPr>
        <w:t xml:space="preserve"> от 19.07.2013 № 166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города Ставрополя»</w:t>
      </w:r>
      <w:r>
        <w:rPr>
          <w:sz w:val="32"/>
          <w:szCs w:val="32"/>
        </w:rPr>
        <w:t>.</w:t>
      </w:r>
    </w:p>
    <w:p w:rsidR="00543CDC" w:rsidRDefault="00543CDC" w:rsidP="00543CDC">
      <w:pPr>
        <w:pStyle w:val="a9"/>
        <w:numPr>
          <w:ilvl w:val="0"/>
          <w:numId w:val="1"/>
        </w:numPr>
        <w:ind w:left="0" w:firstLine="0"/>
        <w:rPr>
          <w:sz w:val="32"/>
          <w:szCs w:val="32"/>
        </w:rPr>
      </w:pPr>
      <w:r w:rsidRPr="00DD3AC2">
        <w:rPr>
          <w:sz w:val="32"/>
          <w:szCs w:val="32"/>
        </w:rPr>
        <w:t>Муниципальный лесной контроль</w:t>
      </w:r>
      <w:r>
        <w:rPr>
          <w:sz w:val="32"/>
          <w:szCs w:val="32"/>
        </w:rPr>
        <w:t>:</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Лесной кодекс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DD3AC2" w:rsidRPr="00DD3AC2" w:rsidRDefault="00DD3AC2" w:rsidP="00DD3AC2">
      <w:pPr>
        <w:pStyle w:val="a9"/>
        <w:ind w:left="0"/>
        <w:jc w:val="both"/>
        <w:rPr>
          <w:sz w:val="32"/>
          <w:szCs w:val="32"/>
        </w:rPr>
      </w:pPr>
      <w:r w:rsidRPr="00DD3AC2">
        <w:rPr>
          <w:sz w:val="32"/>
          <w:szCs w:val="32"/>
        </w:rPr>
        <w:lastRenderedPageBreak/>
        <w:t xml:space="preserve">приказ </w:t>
      </w:r>
      <w:proofErr w:type="gramStart"/>
      <w:r w:rsidRPr="00DD3AC2">
        <w:rPr>
          <w:sz w:val="32"/>
          <w:szCs w:val="32"/>
        </w:rPr>
        <w:t>комитета городского хозяйства администрации города Ставрополя</w:t>
      </w:r>
      <w:proofErr w:type="gramEnd"/>
      <w:r w:rsidRPr="00DD3AC2">
        <w:rPr>
          <w:sz w:val="32"/>
          <w:szCs w:val="32"/>
        </w:rPr>
        <w:t xml:space="preserve"> от 19.07.2013 № 168 «Об утверждении административного регламента исполнения муниципальной функции «Осуществление муниципального контроля в сфере использования, охраны, защиты, воспроизводства лесов на территории города Ставрополя»</w:t>
      </w:r>
      <w:r>
        <w:rPr>
          <w:sz w:val="32"/>
          <w:szCs w:val="32"/>
        </w:rPr>
        <w:t>.</w:t>
      </w:r>
    </w:p>
    <w:p w:rsidR="00543CDC" w:rsidRDefault="00543CDC" w:rsidP="00543CDC">
      <w:pPr>
        <w:pStyle w:val="a9"/>
        <w:numPr>
          <w:ilvl w:val="0"/>
          <w:numId w:val="1"/>
        </w:numPr>
        <w:ind w:left="0" w:firstLine="0"/>
        <w:rPr>
          <w:sz w:val="32"/>
          <w:szCs w:val="32"/>
        </w:rPr>
      </w:pPr>
      <w:r w:rsidRPr="00543CDC">
        <w:rPr>
          <w:sz w:val="32"/>
          <w:szCs w:val="32"/>
        </w:rPr>
        <w:t>Муниципальный земельный контроль</w:t>
      </w:r>
      <w:r w:rsidR="00DD3AC2">
        <w:rPr>
          <w:sz w:val="32"/>
          <w:szCs w:val="32"/>
        </w:rPr>
        <w:t>:</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Правительства Ставропольского края от 10 июля 2015 года № 304-п «Об утверждении порядка осуществления муниципального земельного контроля на территории Ставропольского края»;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Default="00DD3AC2" w:rsidP="00DD3AC2">
      <w:pPr>
        <w:pStyle w:val="a9"/>
        <w:ind w:left="0"/>
        <w:jc w:val="both"/>
        <w:rPr>
          <w:sz w:val="32"/>
          <w:szCs w:val="32"/>
        </w:rPr>
      </w:pPr>
      <w:r w:rsidRPr="00DD3AC2">
        <w:rPr>
          <w:sz w:val="32"/>
          <w:szCs w:val="32"/>
        </w:rPr>
        <w:t>приказ руководителя комитета по управлению муниципальным имуществом города Ставрополя от 05.07.2017 № 83 «Об утверждении административного регламента исполнения муниципальной функции «Муниципальный земельный контроль на территории города Ставрополя»</w:t>
      </w:r>
      <w:r>
        <w:rPr>
          <w:sz w:val="32"/>
          <w:szCs w:val="32"/>
        </w:rPr>
        <w:t>.</w:t>
      </w:r>
    </w:p>
    <w:p w:rsidR="00543CDC" w:rsidRDefault="00543CDC" w:rsidP="00543CDC">
      <w:pPr>
        <w:pStyle w:val="a9"/>
        <w:numPr>
          <w:ilvl w:val="0"/>
          <w:numId w:val="1"/>
        </w:numPr>
        <w:ind w:left="0" w:firstLine="0"/>
        <w:rPr>
          <w:sz w:val="32"/>
          <w:szCs w:val="32"/>
        </w:rPr>
      </w:pPr>
      <w:r w:rsidRPr="00543CDC">
        <w:rPr>
          <w:sz w:val="32"/>
          <w:szCs w:val="32"/>
        </w:rPr>
        <w:t>Муниципальный контроль в сфере распространения наружной рекламы</w:t>
      </w:r>
      <w:r w:rsidR="00DD3AC2">
        <w:rPr>
          <w:sz w:val="32"/>
          <w:szCs w:val="32"/>
        </w:rPr>
        <w:t>:</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 xml:space="preserve">Федеральный закон от 26 декабря 2008 г. № 294-ФЗ «О защите прав юридических лиц и индивидуальных предпринимателей при </w:t>
      </w:r>
      <w:r w:rsidRPr="00DD3AC2">
        <w:rPr>
          <w:rFonts w:ascii="Times New Roman" w:hAnsi="Times New Roman" w:cs="Times New Roman"/>
          <w:sz w:val="32"/>
          <w:szCs w:val="32"/>
        </w:rPr>
        <w:lastRenderedPageBreak/>
        <w:t>осуществлении государственного контроля (надзора) и муниципального контроля»;</w:t>
      </w:r>
    </w:p>
    <w:p w:rsidR="00DD3AC2" w:rsidRPr="00DD3AC2" w:rsidRDefault="00DD3AC2" w:rsidP="00DD3AC2">
      <w:pPr>
        <w:pStyle w:val="ConsPlusNormal"/>
        <w:jc w:val="both"/>
        <w:rPr>
          <w:rFonts w:ascii="Times New Roman" w:hAnsi="Times New Roman" w:cs="Times New Roman"/>
          <w:sz w:val="32"/>
          <w:szCs w:val="32"/>
        </w:rPr>
      </w:pPr>
      <w:r w:rsidRPr="00DD3AC2">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DD3AC2" w:rsidRDefault="00DD3AC2" w:rsidP="00DD3AC2">
      <w:pPr>
        <w:widowControl w:val="0"/>
        <w:autoSpaceDE w:val="0"/>
        <w:autoSpaceDN w:val="0"/>
        <w:jc w:val="both"/>
        <w:rPr>
          <w:sz w:val="32"/>
          <w:szCs w:val="32"/>
        </w:rPr>
      </w:pPr>
      <w:r w:rsidRPr="00DD3AC2">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DD3AC2" w:rsidRDefault="00DD3AC2" w:rsidP="00DD3AC2">
      <w:pPr>
        <w:widowControl w:val="0"/>
        <w:autoSpaceDE w:val="0"/>
        <w:autoSpaceDN w:val="0"/>
        <w:jc w:val="both"/>
        <w:rPr>
          <w:sz w:val="32"/>
          <w:szCs w:val="32"/>
        </w:rPr>
      </w:pPr>
      <w:r w:rsidRPr="00DD3AC2">
        <w:rPr>
          <w:sz w:val="32"/>
          <w:szCs w:val="32"/>
        </w:rPr>
        <w:t>постановление администрации города Ставрополя от 04.03.2015  № 415 «Об утверждении Положения о комитете градостроительства администрации города Ставрополя»;</w:t>
      </w:r>
    </w:p>
    <w:p w:rsidR="00DD3AC2" w:rsidRPr="00DD3AC2" w:rsidRDefault="00DD3AC2" w:rsidP="00DD3AC2">
      <w:pPr>
        <w:pStyle w:val="a9"/>
        <w:ind w:left="0"/>
        <w:jc w:val="both"/>
        <w:rPr>
          <w:sz w:val="32"/>
          <w:szCs w:val="32"/>
        </w:rPr>
      </w:pPr>
      <w:r w:rsidRPr="00DD3AC2">
        <w:rPr>
          <w:sz w:val="32"/>
          <w:szCs w:val="32"/>
        </w:rPr>
        <w:t xml:space="preserve">приказ </w:t>
      </w:r>
      <w:proofErr w:type="gramStart"/>
      <w:r w:rsidRPr="00DD3AC2">
        <w:rPr>
          <w:sz w:val="32"/>
          <w:szCs w:val="32"/>
        </w:rPr>
        <w:t>комитета градостроительства администрации города Ставрополя</w:t>
      </w:r>
      <w:proofErr w:type="gramEnd"/>
      <w:r w:rsidRPr="00DD3AC2">
        <w:rPr>
          <w:sz w:val="32"/>
          <w:szCs w:val="32"/>
        </w:rPr>
        <w:t xml:space="preserve"> от 12.12.2013 г. № 118-од «Об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 Ставрополя»</w:t>
      </w:r>
      <w:r>
        <w:rPr>
          <w:sz w:val="32"/>
          <w:szCs w:val="32"/>
        </w:rPr>
        <w:t>.</w:t>
      </w:r>
    </w:p>
    <w:p w:rsidR="00543CDC" w:rsidRDefault="00543CDC" w:rsidP="00543CDC">
      <w:pPr>
        <w:pStyle w:val="a9"/>
        <w:numPr>
          <w:ilvl w:val="0"/>
          <w:numId w:val="1"/>
        </w:numPr>
        <w:ind w:left="0" w:firstLine="0"/>
        <w:jc w:val="both"/>
        <w:rPr>
          <w:sz w:val="32"/>
          <w:szCs w:val="32"/>
        </w:rPr>
      </w:pPr>
      <w:r w:rsidRPr="00543CDC">
        <w:rPr>
          <w:sz w:val="32"/>
          <w:szCs w:val="32"/>
        </w:rPr>
        <w:t>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r>
        <w:rPr>
          <w:sz w:val="32"/>
          <w:szCs w:val="32"/>
        </w:rPr>
        <w:t>:</w:t>
      </w:r>
    </w:p>
    <w:p w:rsidR="00543CDC" w:rsidRPr="00543CDC" w:rsidRDefault="00543CDC" w:rsidP="00543CDC">
      <w:pPr>
        <w:autoSpaceDE w:val="0"/>
        <w:autoSpaceDN w:val="0"/>
        <w:adjustRightInd w:val="0"/>
        <w:jc w:val="both"/>
        <w:rPr>
          <w:sz w:val="32"/>
          <w:szCs w:val="32"/>
        </w:rPr>
      </w:pPr>
      <w:r w:rsidRPr="00543CDC">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Устав муниципального образования города Ставрополя Ставропольского края»;</w:t>
      </w:r>
    </w:p>
    <w:p w:rsidR="00543CDC" w:rsidRPr="00543CDC" w:rsidRDefault="00543CDC" w:rsidP="00543CDC">
      <w:pPr>
        <w:autoSpaceDE w:val="0"/>
        <w:autoSpaceDN w:val="0"/>
        <w:adjustRightInd w:val="0"/>
        <w:jc w:val="both"/>
        <w:rPr>
          <w:sz w:val="32"/>
          <w:szCs w:val="32"/>
        </w:rPr>
      </w:pPr>
      <w:r w:rsidRPr="00543CDC">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543CDC" w:rsidRDefault="00543CDC" w:rsidP="00543CDC">
      <w:pPr>
        <w:autoSpaceDE w:val="0"/>
        <w:autoSpaceDN w:val="0"/>
        <w:adjustRightInd w:val="0"/>
        <w:jc w:val="both"/>
        <w:rPr>
          <w:sz w:val="32"/>
          <w:szCs w:val="32"/>
        </w:rPr>
      </w:pPr>
      <w:r w:rsidRPr="00543CDC">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543CDC" w:rsidRDefault="00543CDC" w:rsidP="00543CDC">
      <w:pPr>
        <w:pStyle w:val="a9"/>
        <w:ind w:left="0"/>
        <w:jc w:val="both"/>
        <w:rPr>
          <w:sz w:val="32"/>
          <w:szCs w:val="32"/>
        </w:rPr>
      </w:pPr>
      <w:r w:rsidRPr="00543CDC">
        <w:rPr>
          <w:sz w:val="32"/>
          <w:szCs w:val="32"/>
        </w:rPr>
        <w:t xml:space="preserve">приказ руководителя комитета муниципального заказа и торговли администрации города Ставрополя от 18.10.2016 г. № 177 «Об утверждении административного регламента исполнения муниципальной функции «Осуществление муниципального контроля в области установления цен (тарифов) на товары (работы, </w:t>
      </w:r>
      <w:r w:rsidRPr="00543CDC">
        <w:rPr>
          <w:sz w:val="32"/>
          <w:szCs w:val="32"/>
        </w:rPr>
        <w:lastRenderedPageBreak/>
        <w:t>услуги),</w:t>
      </w:r>
      <w:r w:rsidRPr="003565F8">
        <w:t xml:space="preserve"> </w:t>
      </w:r>
      <w:r w:rsidRPr="00DD3AC2">
        <w:rPr>
          <w:sz w:val="32"/>
          <w:szCs w:val="32"/>
        </w:rPr>
        <w:t>подлежащих регулированию органами местного самоуправления города Ставрополя»</w:t>
      </w:r>
      <w:r w:rsidR="00DD3AC2">
        <w:rPr>
          <w:sz w:val="32"/>
          <w:szCs w:val="32"/>
        </w:rPr>
        <w:t>.</w:t>
      </w:r>
    </w:p>
    <w:p w:rsidR="00543CDC" w:rsidRDefault="00543CDC" w:rsidP="00543CDC">
      <w:pPr>
        <w:pStyle w:val="a9"/>
        <w:numPr>
          <w:ilvl w:val="0"/>
          <w:numId w:val="1"/>
        </w:numPr>
        <w:autoSpaceDE w:val="0"/>
        <w:autoSpaceDN w:val="0"/>
        <w:adjustRightInd w:val="0"/>
        <w:ind w:left="0" w:firstLine="0"/>
        <w:jc w:val="both"/>
        <w:rPr>
          <w:sz w:val="32"/>
          <w:szCs w:val="32"/>
        </w:rPr>
      </w:pPr>
      <w:r w:rsidRPr="00543CDC">
        <w:rPr>
          <w:sz w:val="32"/>
          <w:szCs w:val="32"/>
        </w:rPr>
        <w:t>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r>
        <w:rPr>
          <w:sz w:val="32"/>
          <w:szCs w:val="32"/>
        </w:rPr>
        <w:t>:</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543CDC" w:rsidRPr="00543CDC" w:rsidRDefault="00543CDC" w:rsidP="00543CDC">
      <w:pPr>
        <w:autoSpaceDE w:val="0"/>
        <w:autoSpaceDN w:val="0"/>
        <w:adjustRightInd w:val="0"/>
        <w:jc w:val="both"/>
        <w:rPr>
          <w:sz w:val="32"/>
          <w:szCs w:val="32"/>
        </w:rPr>
      </w:pPr>
      <w:r w:rsidRPr="00543CDC">
        <w:rPr>
          <w:sz w:val="32"/>
          <w:szCs w:val="32"/>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43CDC" w:rsidRPr="00543CDC" w:rsidRDefault="00543CDC" w:rsidP="00543CDC">
      <w:pPr>
        <w:autoSpaceDE w:val="0"/>
        <w:autoSpaceDN w:val="0"/>
        <w:adjustRightInd w:val="0"/>
        <w:jc w:val="both"/>
        <w:rPr>
          <w:sz w:val="32"/>
          <w:szCs w:val="32"/>
        </w:rPr>
      </w:pPr>
      <w:r w:rsidRPr="00543CDC">
        <w:rPr>
          <w:sz w:val="32"/>
          <w:szCs w:val="32"/>
        </w:rPr>
        <w:t>Федеральный закон от 30 декабря 2006 года № 271-ФЗ «О розничных рынках и о внесении изменений в Трудовой кодекс Российской Федерации»;</w:t>
      </w:r>
    </w:p>
    <w:p w:rsidR="00543CDC" w:rsidRPr="00543CDC" w:rsidRDefault="00543CDC" w:rsidP="00543CDC">
      <w:pPr>
        <w:autoSpaceDE w:val="0"/>
        <w:autoSpaceDN w:val="0"/>
        <w:adjustRightInd w:val="0"/>
        <w:jc w:val="both"/>
        <w:rPr>
          <w:sz w:val="32"/>
          <w:szCs w:val="32"/>
        </w:rPr>
      </w:pPr>
      <w:r w:rsidRPr="00543CDC">
        <w:rPr>
          <w:sz w:val="32"/>
          <w:szCs w:val="32"/>
        </w:rPr>
        <w:t>Федеральный закон от 28 декабря 2009 года № 381-ФЗ «Об основах государственного регулирования торговой деятельности в Российской Федерации»;</w:t>
      </w:r>
    </w:p>
    <w:p w:rsidR="00543CDC" w:rsidRPr="00543CDC" w:rsidRDefault="00543CDC" w:rsidP="00543CDC">
      <w:pPr>
        <w:autoSpaceDE w:val="0"/>
        <w:autoSpaceDN w:val="0"/>
        <w:adjustRightInd w:val="0"/>
        <w:jc w:val="both"/>
        <w:rPr>
          <w:sz w:val="32"/>
          <w:szCs w:val="32"/>
        </w:rPr>
      </w:pPr>
      <w:r w:rsidRPr="00543CDC">
        <w:rPr>
          <w:sz w:val="32"/>
          <w:szCs w:val="32"/>
        </w:rPr>
        <w:t>Закон Ставропольского края от 10 апреля 2008 года № 20-кз «Об административных правонарушениях в Ставропольском крае»;</w:t>
      </w:r>
    </w:p>
    <w:p w:rsidR="00543CDC" w:rsidRPr="00543CDC" w:rsidRDefault="00543CDC" w:rsidP="00543CDC">
      <w:pPr>
        <w:pStyle w:val="ConsPlusNormal"/>
        <w:jc w:val="both"/>
        <w:rPr>
          <w:rFonts w:ascii="Times New Roman" w:hAnsi="Times New Roman" w:cs="Times New Roman"/>
          <w:sz w:val="32"/>
          <w:szCs w:val="32"/>
        </w:rPr>
      </w:pPr>
      <w:r w:rsidRPr="00543CDC">
        <w:rPr>
          <w:rFonts w:ascii="Times New Roman" w:hAnsi="Times New Roman" w:cs="Times New Roman"/>
          <w:sz w:val="32"/>
          <w:szCs w:val="32"/>
        </w:rPr>
        <w:t>Устав муниципального образования города Ставрополя Ставропольского края;</w:t>
      </w:r>
    </w:p>
    <w:p w:rsidR="00543CDC" w:rsidRPr="00543CDC" w:rsidRDefault="00543CDC" w:rsidP="00543CDC">
      <w:pPr>
        <w:autoSpaceDE w:val="0"/>
        <w:autoSpaceDN w:val="0"/>
        <w:adjustRightInd w:val="0"/>
        <w:jc w:val="both"/>
        <w:rPr>
          <w:sz w:val="32"/>
          <w:szCs w:val="32"/>
        </w:rPr>
      </w:pPr>
      <w:r w:rsidRPr="00543CDC">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543CDC" w:rsidRDefault="00543CDC" w:rsidP="00543CDC">
      <w:pPr>
        <w:autoSpaceDE w:val="0"/>
        <w:autoSpaceDN w:val="0"/>
        <w:adjustRightInd w:val="0"/>
        <w:jc w:val="both"/>
        <w:rPr>
          <w:sz w:val="32"/>
          <w:szCs w:val="32"/>
        </w:rPr>
      </w:pPr>
      <w:r w:rsidRPr="00543CDC">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543CDC" w:rsidRPr="00543CDC" w:rsidRDefault="00543CDC" w:rsidP="00543CDC">
      <w:pPr>
        <w:pStyle w:val="a9"/>
        <w:autoSpaceDE w:val="0"/>
        <w:autoSpaceDN w:val="0"/>
        <w:adjustRightInd w:val="0"/>
        <w:ind w:left="0"/>
        <w:jc w:val="both"/>
        <w:rPr>
          <w:sz w:val="32"/>
          <w:szCs w:val="32"/>
        </w:rPr>
      </w:pPr>
      <w:r w:rsidRPr="00543CDC">
        <w:rPr>
          <w:sz w:val="32"/>
          <w:szCs w:val="32"/>
        </w:rPr>
        <w:t>приказ руководителя комитета муниципального заказа и торговли администрации города Ставрополя от 18 октября 2016 г. № 176 «</w:t>
      </w:r>
      <w:r w:rsidRPr="00543CDC">
        <w:rPr>
          <w:rFonts w:eastAsia="Calibri"/>
          <w:sz w:val="32"/>
          <w:szCs w:val="32"/>
        </w:rPr>
        <w:t xml:space="preserve">Об утверждении административного регламента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w:t>
      </w:r>
      <w:r w:rsidRPr="00543CDC">
        <w:rPr>
          <w:rFonts w:eastAsia="Calibri"/>
          <w:sz w:val="32"/>
          <w:szCs w:val="32"/>
        </w:rPr>
        <w:lastRenderedPageBreak/>
        <w:t>самоуправления города Ставрополя, установленных законодательством»</w:t>
      </w:r>
      <w:r>
        <w:rPr>
          <w:rFonts w:eastAsia="Calibri"/>
          <w:sz w:val="32"/>
          <w:szCs w:val="32"/>
        </w:rPr>
        <w:t>.</w:t>
      </w:r>
    </w:p>
    <w:p w:rsidR="00543CDC" w:rsidRPr="00543CDC" w:rsidRDefault="00543CDC" w:rsidP="00543CDC">
      <w:pPr>
        <w:pStyle w:val="a9"/>
        <w:numPr>
          <w:ilvl w:val="0"/>
          <w:numId w:val="1"/>
        </w:numPr>
        <w:autoSpaceDE w:val="0"/>
        <w:autoSpaceDN w:val="0"/>
        <w:adjustRightInd w:val="0"/>
        <w:ind w:left="0" w:firstLine="0"/>
        <w:jc w:val="both"/>
        <w:rPr>
          <w:sz w:val="32"/>
          <w:szCs w:val="32"/>
        </w:rPr>
      </w:pPr>
      <w:r w:rsidRPr="00543CDC">
        <w:rPr>
          <w:sz w:val="32"/>
          <w:szCs w:val="32"/>
        </w:rPr>
        <w:t>Муниципальный контроль в сфере озеленения, содержания и охраны зеленых насаждений на территории города Ставрополя осуществляется в соответствии со следующими нормативными актами:</w:t>
      </w:r>
    </w:p>
    <w:p w:rsidR="00543CDC" w:rsidRPr="00543CDC" w:rsidRDefault="00543CDC" w:rsidP="00543CDC">
      <w:pPr>
        <w:jc w:val="both"/>
        <w:rPr>
          <w:sz w:val="32"/>
          <w:szCs w:val="32"/>
        </w:rPr>
      </w:pPr>
      <w:r w:rsidRPr="00543CDC">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Default="00543CDC" w:rsidP="00543CDC">
      <w:pPr>
        <w:jc w:val="both"/>
        <w:rPr>
          <w:sz w:val="32"/>
          <w:szCs w:val="32"/>
        </w:rPr>
      </w:pPr>
      <w:r w:rsidRPr="00543CDC">
        <w:rPr>
          <w:sz w:val="32"/>
          <w:szCs w:val="32"/>
        </w:rPr>
        <w:t>Федеральный закон от 26 декабря 2008 г.</w:t>
      </w:r>
      <w:r>
        <w:rPr>
          <w:sz w:val="32"/>
          <w:szCs w:val="32"/>
        </w:rPr>
        <w:t xml:space="preserve"> </w:t>
      </w:r>
      <w:r w:rsidRPr="00543CDC">
        <w:rPr>
          <w:sz w:val="32"/>
          <w:szCs w:val="32"/>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CDC" w:rsidRDefault="00543CDC" w:rsidP="00543CDC">
      <w:pPr>
        <w:jc w:val="both"/>
        <w:rPr>
          <w:sz w:val="32"/>
          <w:szCs w:val="32"/>
        </w:rPr>
      </w:pPr>
      <w:r w:rsidRPr="00543CDC">
        <w:rPr>
          <w:sz w:val="32"/>
          <w:szCs w:val="32"/>
        </w:rPr>
        <w:t>Устав муниципального образования города Ставрополя Ставропольского края;</w:t>
      </w:r>
    </w:p>
    <w:p w:rsidR="00543CDC" w:rsidRPr="00543CDC" w:rsidRDefault="00543CDC" w:rsidP="00543CDC">
      <w:pPr>
        <w:jc w:val="both"/>
        <w:rPr>
          <w:sz w:val="32"/>
          <w:szCs w:val="32"/>
        </w:rPr>
      </w:pPr>
      <w:r w:rsidRPr="00543CDC">
        <w:rPr>
          <w:sz w:val="32"/>
          <w:szCs w:val="32"/>
        </w:rPr>
        <w:t>Решение Ставропольской городской Думы от 30</w:t>
      </w:r>
      <w:r>
        <w:rPr>
          <w:sz w:val="32"/>
          <w:szCs w:val="32"/>
        </w:rPr>
        <w:t xml:space="preserve"> мая </w:t>
      </w:r>
      <w:r w:rsidRPr="00543CDC">
        <w:rPr>
          <w:sz w:val="32"/>
          <w:szCs w:val="32"/>
        </w:rPr>
        <w:t xml:space="preserve">2012 </w:t>
      </w:r>
      <w:r>
        <w:rPr>
          <w:sz w:val="32"/>
          <w:szCs w:val="32"/>
        </w:rPr>
        <w:t xml:space="preserve">г. </w:t>
      </w:r>
      <w:r w:rsidRPr="00543CDC">
        <w:rPr>
          <w:sz w:val="32"/>
          <w:szCs w:val="32"/>
        </w:rPr>
        <w:t xml:space="preserve">№ 220 «Об утверждении </w:t>
      </w:r>
      <w:proofErr w:type="gramStart"/>
      <w:r w:rsidRPr="00543CDC">
        <w:rPr>
          <w:sz w:val="32"/>
          <w:szCs w:val="32"/>
        </w:rPr>
        <w:t>Правил благоустройства территории муниципального образования города Ставрополя</w:t>
      </w:r>
      <w:proofErr w:type="gramEnd"/>
      <w:r w:rsidRPr="00543CDC">
        <w:rPr>
          <w:sz w:val="32"/>
          <w:szCs w:val="32"/>
        </w:rPr>
        <w:t>»;</w:t>
      </w:r>
    </w:p>
    <w:p w:rsidR="00543CDC" w:rsidRDefault="00543CDC" w:rsidP="00543CDC">
      <w:pPr>
        <w:jc w:val="both"/>
        <w:rPr>
          <w:sz w:val="32"/>
          <w:szCs w:val="32"/>
        </w:rPr>
      </w:pPr>
      <w:r>
        <w:rPr>
          <w:sz w:val="32"/>
          <w:szCs w:val="32"/>
        </w:rPr>
        <w:t>п</w:t>
      </w:r>
      <w:r w:rsidRPr="00543CDC">
        <w:rPr>
          <w:sz w:val="32"/>
          <w:szCs w:val="32"/>
        </w:rPr>
        <w:t>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r>
        <w:rPr>
          <w:sz w:val="32"/>
          <w:szCs w:val="32"/>
        </w:rPr>
        <w:t>;</w:t>
      </w:r>
    </w:p>
    <w:p w:rsidR="00543CDC" w:rsidRPr="00543CDC" w:rsidRDefault="00543CDC" w:rsidP="00543CDC">
      <w:pPr>
        <w:jc w:val="both"/>
        <w:rPr>
          <w:sz w:val="32"/>
          <w:szCs w:val="32"/>
        </w:rPr>
      </w:pPr>
      <w:r w:rsidRPr="00543CDC">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D3AC2" w:rsidRPr="00DA5F95" w:rsidRDefault="00DD3AC2" w:rsidP="00DD3AC2">
      <w:pPr>
        <w:ind w:firstLine="709"/>
        <w:jc w:val="both"/>
        <w:rPr>
          <w:sz w:val="32"/>
          <w:szCs w:val="32"/>
        </w:rPr>
      </w:pPr>
      <w:r w:rsidRPr="00DA5F95">
        <w:rPr>
          <w:sz w:val="32"/>
          <w:szCs w:val="32"/>
        </w:rPr>
        <w:t>В сфере муниципального земельного контроля.</w:t>
      </w:r>
    </w:p>
    <w:p w:rsidR="00DD3AC2" w:rsidRPr="00DA5F95" w:rsidRDefault="00DD3AC2" w:rsidP="00DD3AC2">
      <w:pPr>
        <w:ind w:firstLine="709"/>
        <w:jc w:val="both"/>
        <w:rPr>
          <w:sz w:val="32"/>
          <w:szCs w:val="32"/>
        </w:rPr>
      </w:pPr>
      <w:proofErr w:type="gramStart"/>
      <w:r w:rsidRPr="00DA5F95">
        <w:rPr>
          <w:sz w:val="32"/>
          <w:szCs w:val="32"/>
        </w:rPr>
        <w:t xml:space="preserve">В соответствии с Положением о комитете по управлению муниципальным имуществом города Ставрополя, утвержденным решением Ставропольской городской Думы от 25.02.2015 № 612, и постановлением Правительства Ставропольского края от 10.07.2015 № 304-п «Об утверждении порядка осуществления муниципального земельного контроля на территории Ставропольского края», органом, уполномоченным на организацию и осуществление муниципального земельного контроля на территории </w:t>
      </w:r>
      <w:r w:rsidRPr="00DA5F95">
        <w:rPr>
          <w:sz w:val="32"/>
          <w:szCs w:val="32"/>
        </w:rPr>
        <w:lastRenderedPageBreak/>
        <w:t>муниципального образования города Ставрополя, является комитет по управлению муниципальным имуществом</w:t>
      </w:r>
      <w:proofErr w:type="gramEnd"/>
      <w:r w:rsidRPr="00DA5F95">
        <w:rPr>
          <w:sz w:val="32"/>
          <w:szCs w:val="32"/>
        </w:rPr>
        <w:t xml:space="preserve"> города Ставрополя.</w:t>
      </w:r>
    </w:p>
    <w:p w:rsidR="00DD3AC2" w:rsidRPr="00DA5F95" w:rsidRDefault="00DD3AC2" w:rsidP="00DD3AC2">
      <w:pPr>
        <w:ind w:firstLine="709"/>
        <w:jc w:val="both"/>
        <w:rPr>
          <w:sz w:val="32"/>
          <w:szCs w:val="32"/>
        </w:rPr>
      </w:pPr>
      <w:r w:rsidRPr="00DA5F95">
        <w:rPr>
          <w:sz w:val="32"/>
          <w:szCs w:val="32"/>
        </w:rPr>
        <w:t>В комитете по управлению муниципальным имуществом города Ставрополя функции по осуществлению муниципального земельного контроля возложены на отдел муниципального земельного контроля.</w:t>
      </w:r>
    </w:p>
    <w:p w:rsidR="00DD3AC2" w:rsidRPr="00DA5F95" w:rsidRDefault="00DD3AC2" w:rsidP="00DD3AC2">
      <w:pPr>
        <w:ind w:firstLine="709"/>
        <w:jc w:val="both"/>
        <w:rPr>
          <w:sz w:val="32"/>
          <w:szCs w:val="32"/>
        </w:rPr>
      </w:pPr>
      <w:r w:rsidRPr="00DA5F95">
        <w:rPr>
          <w:sz w:val="32"/>
          <w:szCs w:val="32"/>
        </w:rPr>
        <w:t xml:space="preserve">Согласно пункту 6 Порядка осуществления муниципального земельного контроля на территории Ставропольского края, муниципальный земельный контроль осуществляется посредством проведения  документарных и выездных проверок соблюдения юридическими лицами, индивидуальными предпринимателями и гражданами требований земельного законодательства в отношении используемого ими земельного участка, за нарушение которых законодательством Российской Федерации предусмотрена административная и иная ответственность. </w:t>
      </w:r>
    </w:p>
    <w:p w:rsidR="00DD3AC2" w:rsidRPr="00DA5F95" w:rsidRDefault="00DD3AC2" w:rsidP="00DD3AC2">
      <w:pPr>
        <w:ind w:firstLine="709"/>
        <w:jc w:val="both"/>
        <w:rPr>
          <w:sz w:val="32"/>
          <w:szCs w:val="32"/>
        </w:rPr>
      </w:pPr>
      <w:r w:rsidRPr="00DA5F95">
        <w:rPr>
          <w:sz w:val="32"/>
          <w:szCs w:val="32"/>
        </w:rPr>
        <w:t>Формой проведения муниципального земельного контроля являются плановые и внеплановые проверки. Плановые проверки проводятся в соответствии с планом проведения проверок, утвержденным органом, осуществляющим муниципальный земельный контроль и согласованным с органами прокуратуры.</w:t>
      </w:r>
    </w:p>
    <w:p w:rsidR="00DD3AC2" w:rsidRPr="00DA5F95" w:rsidRDefault="00DD3AC2" w:rsidP="00DD3AC2">
      <w:pPr>
        <w:ind w:firstLine="709"/>
        <w:jc w:val="both"/>
        <w:rPr>
          <w:sz w:val="32"/>
          <w:szCs w:val="32"/>
        </w:rPr>
      </w:pPr>
      <w:r w:rsidRPr="00DA5F95">
        <w:rPr>
          <w:sz w:val="32"/>
          <w:szCs w:val="32"/>
        </w:rPr>
        <w:t>Проведение проверок в отношении юридических лиц и индивидуальных предпринимателей осуществляется в порядке, установленном Федеральным законом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DA5F95" w:rsidRDefault="00DD3AC2" w:rsidP="00DD3AC2">
      <w:pPr>
        <w:ind w:firstLine="709"/>
        <w:jc w:val="both"/>
        <w:rPr>
          <w:sz w:val="32"/>
          <w:szCs w:val="32"/>
        </w:rPr>
      </w:pPr>
      <w:r w:rsidRPr="00DA5F95">
        <w:rPr>
          <w:sz w:val="32"/>
          <w:szCs w:val="32"/>
        </w:rPr>
        <w:t>Внеплановые проверки в отношении физических лиц проводятся без согласования с органами прокуратуры при наличии информации, указывающей на нарушения требований земельного законодательства при использовании земельных участков.</w:t>
      </w:r>
    </w:p>
    <w:p w:rsidR="00DD3AC2" w:rsidRPr="00DA5F95" w:rsidRDefault="00DD3AC2" w:rsidP="00DD3AC2">
      <w:pPr>
        <w:ind w:firstLine="709"/>
        <w:jc w:val="both"/>
        <w:rPr>
          <w:sz w:val="32"/>
          <w:szCs w:val="32"/>
        </w:rPr>
      </w:pPr>
      <w:r w:rsidRPr="00DA5F95">
        <w:rPr>
          <w:sz w:val="32"/>
          <w:szCs w:val="32"/>
        </w:rPr>
        <w:t xml:space="preserve">При осуществлении своих функций, орган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Ставропольскому краю. Порядок взаимодействия определен Соглашением о взаимодействии Управления Федеральной службы государственной регистрации, кадастра и картографии по Ставропольскому краю и органа местного самоуправления муниципального образования города Ставрополя при </w:t>
      </w:r>
      <w:r w:rsidRPr="00DA5F95">
        <w:rPr>
          <w:sz w:val="32"/>
          <w:szCs w:val="32"/>
        </w:rPr>
        <w:lastRenderedPageBreak/>
        <w:t>осуществлении государственного земельного контроля (надзора) и муниципального земельного контроля от 15.08.2016.</w:t>
      </w:r>
    </w:p>
    <w:p w:rsidR="00DD3AC2" w:rsidRPr="00DA5F95" w:rsidRDefault="00DD3AC2" w:rsidP="00DD3AC2">
      <w:pPr>
        <w:ind w:firstLine="709"/>
        <w:jc w:val="both"/>
        <w:rPr>
          <w:sz w:val="32"/>
          <w:szCs w:val="32"/>
        </w:rPr>
      </w:pPr>
      <w:r w:rsidRPr="00DA5F95">
        <w:rPr>
          <w:sz w:val="32"/>
          <w:szCs w:val="32"/>
        </w:rPr>
        <w:t>Взаимодействие органов государственного земельного контроля с органами муниципального земельного контроля осуществляется посредством оказания методической помощи органам местного самоуправления в организации муниципального земельного контроля на территории муниципального образования города Ставрополя и проведения совместных проверок по выявлению нарушений земельного законодательства.</w:t>
      </w:r>
    </w:p>
    <w:p w:rsidR="00DD3AC2" w:rsidRPr="00DA5F95" w:rsidRDefault="00DD3AC2" w:rsidP="00DD3AC2">
      <w:pPr>
        <w:ind w:firstLine="709"/>
        <w:jc w:val="both"/>
        <w:rPr>
          <w:sz w:val="32"/>
          <w:szCs w:val="32"/>
        </w:rPr>
      </w:pPr>
      <w:r w:rsidRPr="00DA5F95">
        <w:rPr>
          <w:sz w:val="32"/>
          <w:szCs w:val="32"/>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органом муниципального земельного контроля не проводится, поскольку не относится к компетенции комитета по управлению муниципальным имуществом города Ставрополя.</w:t>
      </w:r>
    </w:p>
    <w:p w:rsidR="00DD3AC2" w:rsidRPr="00DA5F95" w:rsidRDefault="00DD3AC2" w:rsidP="00DD3AC2">
      <w:pPr>
        <w:ind w:firstLine="709"/>
        <w:jc w:val="both"/>
        <w:rPr>
          <w:sz w:val="32"/>
          <w:szCs w:val="32"/>
        </w:rPr>
      </w:pPr>
      <w:r w:rsidRPr="00DA5F95">
        <w:rPr>
          <w:sz w:val="32"/>
          <w:szCs w:val="32"/>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жилищный контроль.</w:t>
      </w:r>
    </w:p>
    <w:p w:rsidR="00DD3AC2" w:rsidRPr="00DA5F95" w:rsidRDefault="00DD3AC2" w:rsidP="00DD3AC2">
      <w:pPr>
        <w:ind w:firstLine="709"/>
        <w:jc w:val="both"/>
        <w:rPr>
          <w:sz w:val="32"/>
          <w:szCs w:val="32"/>
        </w:rPr>
      </w:pPr>
      <w:proofErr w:type="gramStart"/>
      <w:r w:rsidRPr="00DA5F95">
        <w:rPr>
          <w:sz w:val="32"/>
          <w:szCs w:val="32"/>
        </w:rPr>
        <w:t>В комитете городского хозяйства администрации города Ставрополя функции по осуществлению муниципального жилищного контроля, муниципального контроля за сохранностью автомобильных дорог местного значения в границах города Ставрополя, муниципального контроля в сфере озеленения, содержания и охраны зеленых насаждений на территории города Ставрополя, муниципального контроля в сфере использования, охраны, защиты, воспроизводства лесов на территории города Ставрополя возложены на отдел муниципального жилищного контроля.</w:t>
      </w:r>
      <w:proofErr w:type="gramEnd"/>
      <w:r w:rsidRPr="00DA5F95">
        <w:rPr>
          <w:sz w:val="32"/>
          <w:szCs w:val="32"/>
        </w:rPr>
        <w:t xml:space="preserve"> Исполнение указанных функций осуществляется в соответствии с Постановлением администрации города Ставрополя Ставропольского края «Об утверждении Положения о комитете городского хозяйства администрации города Ставрополя» от 15.01.2014 № 79. </w:t>
      </w:r>
    </w:p>
    <w:p w:rsidR="00DD3AC2" w:rsidRPr="00DA5F95" w:rsidRDefault="00DD3AC2" w:rsidP="00DD3AC2">
      <w:pPr>
        <w:ind w:firstLine="709"/>
        <w:jc w:val="both"/>
        <w:rPr>
          <w:sz w:val="32"/>
          <w:szCs w:val="32"/>
        </w:rPr>
      </w:pPr>
      <w:r w:rsidRPr="00DA5F95">
        <w:rPr>
          <w:sz w:val="32"/>
          <w:szCs w:val="32"/>
        </w:rPr>
        <w:t>Основными задачами отдела муниципального жилищного контроля являются:</w:t>
      </w:r>
    </w:p>
    <w:p w:rsidR="00DD3AC2" w:rsidRPr="00DA5F95" w:rsidRDefault="00DD3AC2" w:rsidP="00DD3AC2">
      <w:pPr>
        <w:ind w:firstLine="709"/>
        <w:jc w:val="both"/>
        <w:rPr>
          <w:sz w:val="32"/>
          <w:szCs w:val="32"/>
        </w:rPr>
      </w:pPr>
      <w:r w:rsidRPr="00DA5F95">
        <w:rPr>
          <w:sz w:val="32"/>
          <w:szCs w:val="32"/>
        </w:rPr>
        <w:t>- осуществление муниципального жилищного контроля;</w:t>
      </w:r>
    </w:p>
    <w:p w:rsidR="00DD3AC2" w:rsidRPr="00DA5F95" w:rsidRDefault="00DD3AC2" w:rsidP="00DD3AC2">
      <w:pPr>
        <w:ind w:firstLine="709"/>
        <w:jc w:val="both"/>
        <w:rPr>
          <w:sz w:val="32"/>
          <w:szCs w:val="32"/>
        </w:rPr>
      </w:pPr>
      <w:r w:rsidRPr="00DA5F95">
        <w:rPr>
          <w:sz w:val="32"/>
          <w:szCs w:val="32"/>
        </w:rPr>
        <w:t xml:space="preserve">- контроль над использованием и сохранностью жилищного фонда города Ставрополя, соответствие жилых помещений данного </w:t>
      </w:r>
      <w:r w:rsidRPr="00DA5F95">
        <w:rPr>
          <w:sz w:val="32"/>
          <w:szCs w:val="32"/>
        </w:rPr>
        <w:lastRenderedPageBreak/>
        <w:t>фонда установленным санитарным и техническим правилам и нормам;</w:t>
      </w:r>
    </w:p>
    <w:p w:rsidR="00DD3AC2" w:rsidRPr="00DA5F95" w:rsidRDefault="00DD3AC2" w:rsidP="00DD3AC2">
      <w:pPr>
        <w:ind w:firstLine="709"/>
        <w:jc w:val="both"/>
        <w:rPr>
          <w:sz w:val="32"/>
          <w:szCs w:val="32"/>
        </w:rPr>
      </w:pPr>
      <w:r w:rsidRPr="00DA5F95">
        <w:rPr>
          <w:sz w:val="32"/>
          <w:szCs w:val="32"/>
        </w:rPr>
        <w:t>- организация взаимодействия с уполномоченным органом государственного жилищного надзора;</w:t>
      </w:r>
    </w:p>
    <w:p w:rsidR="00DD3AC2" w:rsidRPr="00DA5F95" w:rsidRDefault="00DD3AC2" w:rsidP="00DD3AC2">
      <w:pPr>
        <w:ind w:firstLine="709"/>
        <w:jc w:val="both"/>
        <w:rPr>
          <w:sz w:val="32"/>
          <w:szCs w:val="32"/>
        </w:rPr>
      </w:pPr>
      <w:r w:rsidRPr="00DA5F95">
        <w:rPr>
          <w:sz w:val="32"/>
          <w:szCs w:val="32"/>
        </w:rPr>
        <w:t xml:space="preserve">- осуществление муниципального </w:t>
      </w:r>
      <w:proofErr w:type="gramStart"/>
      <w:r w:rsidRPr="00DA5F95">
        <w:rPr>
          <w:sz w:val="32"/>
          <w:szCs w:val="32"/>
        </w:rPr>
        <w:t>контроля за</w:t>
      </w:r>
      <w:proofErr w:type="gramEnd"/>
      <w:r w:rsidRPr="00DA5F95">
        <w:rPr>
          <w:sz w:val="32"/>
          <w:szCs w:val="32"/>
        </w:rPr>
        <w:t xml:space="preserve"> сохранностью автомобильных дорог местного значения в границах города Ставрополя;</w:t>
      </w:r>
    </w:p>
    <w:p w:rsidR="00DD3AC2" w:rsidRPr="00DA5F95" w:rsidRDefault="00DD3AC2" w:rsidP="00DD3AC2">
      <w:pPr>
        <w:ind w:firstLine="709"/>
        <w:jc w:val="both"/>
        <w:rPr>
          <w:sz w:val="32"/>
          <w:szCs w:val="32"/>
        </w:rPr>
      </w:pPr>
      <w:r w:rsidRPr="00DA5F95">
        <w:rPr>
          <w:sz w:val="32"/>
          <w:szCs w:val="32"/>
        </w:rPr>
        <w:t>- осуществление перевозок по автомобильным дорогам опасных, тяжеловесных и (или) крупногабаритных грузов;</w:t>
      </w:r>
    </w:p>
    <w:p w:rsidR="00DD3AC2" w:rsidRPr="00DA5F95" w:rsidRDefault="00DD3AC2" w:rsidP="00DD3AC2">
      <w:pPr>
        <w:ind w:firstLine="709"/>
        <w:jc w:val="both"/>
        <w:rPr>
          <w:sz w:val="32"/>
          <w:szCs w:val="32"/>
        </w:rPr>
      </w:pPr>
      <w:r w:rsidRPr="00DA5F95">
        <w:rPr>
          <w:sz w:val="32"/>
          <w:szCs w:val="32"/>
        </w:rPr>
        <w:t>- использование водоотводных сооружений автомобильных дорог;</w:t>
      </w:r>
    </w:p>
    <w:p w:rsidR="00DD3AC2" w:rsidRPr="00DA5F95" w:rsidRDefault="00DD3AC2" w:rsidP="00DD3AC2">
      <w:pPr>
        <w:ind w:firstLine="709"/>
        <w:jc w:val="both"/>
        <w:rPr>
          <w:sz w:val="32"/>
          <w:szCs w:val="32"/>
        </w:rPr>
      </w:pPr>
      <w:r w:rsidRPr="00DA5F95">
        <w:rPr>
          <w:sz w:val="32"/>
          <w:szCs w:val="32"/>
        </w:rPr>
        <w:t>- осуществление муниципального контроля в сфере озеленения, содержания и охраны зеленых насаждений на территории города Ставрополя;</w:t>
      </w:r>
    </w:p>
    <w:p w:rsidR="00DD3AC2" w:rsidRPr="00DA5F95" w:rsidRDefault="00DD3AC2" w:rsidP="00DD3AC2">
      <w:pPr>
        <w:ind w:firstLine="709"/>
        <w:jc w:val="both"/>
        <w:rPr>
          <w:sz w:val="32"/>
          <w:szCs w:val="32"/>
        </w:rPr>
      </w:pPr>
      <w:r w:rsidRPr="00DA5F95">
        <w:rPr>
          <w:sz w:val="32"/>
          <w:szCs w:val="32"/>
        </w:rPr>
        <w:t>- осуществление муниципального контроля в сфере использования, охраны, защиты, воспроизводства лесов на территории города Ставрополя.</w:t>
      </w:r>
    </w:p>
    <w:p w:rsidR="00DD3AC2" w:rsidRPr="00DA5F95" w:rsidRDefault="00DD3AC2" w:rsidP="00DD3AC2">
      <w:pPr>
        <w:ind w:firstLine="709"/>
        <w:jc w:val="both"/>
        <w:rPr>
          <w:sz w:val="32"/>
          <w:szCs w:val="32"/>
        </w:rPr>
      </w:pPr>
      <w:proofErr w:type="gramStart"/>
      <w:r w:rsidRPr="00DA5F95">
        <w:rPr>
          <w:sz w:val="32"/>
          <w:szCs w:val="32"/>
        </w:rPr>
        <w:t>В рамках исполнения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закона Ставропольского края от 27.12.2012 № 129-кз «Об отдельных вопросах осуществления муниципального жилищного контроля» осуществляется взаимодействие органов государственного надзора и органов муниципального контроля при организации и проведении проверок.</w:t>
      </w:r>
      <w:proofErr w:type="gramEnd"/>
      <w:r w:rsidRPr="00DA5F95">
        <w:rPr>
          <w:sz w:val="32"/>
          <w:szCs w:val="32"/>
        </w:rPr>
        <w:t xml:space="preserve"> Специалисты </w:t>
      </w:r>
      <w:proofErr w:type="gramStart"/>
      <w:r w:rsidRPr="00DA5F95">
        <w:rPr>
          <w:sz w:val="32"/>
          <w:szCs w:val="32"/>
        </w:rPr>
        <w:t>отдела муниципального жилищного контроля комитета городского хозяйства администрации города Ставрополя</w:t>
      </w:r>
      <w:proofErr w:type="gramEnd"/>
      <w:r w:rsidRPr="00DA5F95">
        <w:rPr>
          <w:sz w:val="32"/>
          <w:szCs w:val="32"/>
        </w:rPr>
        <w:t xml:space="preserve"> совместно со специалистами Управления Ставропольского края по строительному и жилищному надзору проводят совещания для обмена опытом по осуществлению контрольных функций, принимают участие в совместных внеплановых выездных проверках, взаимодействуют, обмениваются информацией при рассмотрении поступивших обращений. Основными направлениями, по которым осуществляется взаимодействие органа государственного жилищного надзора и органов муниципального жилищного контроля при реализации мероприятий по муниципальному жилищному контролю являются:</w:t>
      </w:r>
    </w:p>
    <w:p w:rsidR="00DD3AC2" w:rsidRPr="00DA5F95" w:rsidRDefault="00DD3AC2" w:rsidP="00DD3AC2">
      <w:pPr>
        <w:ind w:firstLine="709"/>
        <w:jc w:val="both"/>
        <w:rPr>
          <w:sz w:val="32"/>
          <w:szCs w:val="32"/>
        </w:rPr>
      </w:pPr>
      <w:r w:rsidRPr="00DA5F95">
        <w:rPr>
          <w:sz w:val="32"/>
          <w:szCs w:val="32"/>
        </w:rPr>
        <w:lastRenderedPageBreak/>
        <w:t>1) информирование о нормативных правовых актах и методических документах по вопросам организации и осуществления государственного жилищного надзора и муниципального жилищного контроля;</w:t>
      </w:r>
    </w:p>
    <w:p w:rsidR="00DD3AC2" w:rsidRPr="00DA5F95" w:rsidRDefault="00DD3AC2" w:rsidP="00DD3AC2">
      <w:pPr>
        <w:ind w:firstLine="709"/>
        <w:jc w:val="both"/>
        <w:rPr>
          <w:sz w:val="32"/>
          <w:szCs w:val="32"/>
        </w:rPr>
      </w:pPr>
      <w:r w:rsidRPr="00DA5F95">
        <w:rPr>
          <w:sz w:val="32"/>
          <w:szCs w:val="32"/>
        </w:rPr>
        <w:t>2) определение целей, объемов, сроков и форм проведения проверок (в том числе совместных),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DD3AC2" w:rsidRPr="00DA5F95" w:rsidRDefault="00DD3AC2" w:rsidP="00DD3AC2">
      <w:pPr>
        <w:ind w:firstLine="709"/>
        <w:jc w:val="both"/>
        <w:rPr>
          <w:sz w:val="32"/>
          <w:szCs w:val="32"/>
        </w:rPr>
      </w:pPr>
      <w:r w:rsidRPr="00DA5F95">
        <w:rPr>
          <w:sz w:val="32"/>
          <w:szCs w:val="32"/>
        </w:rPr>
        <w:t>3) информирование о результатах проводимых проверок, состоянии соблюдения законодательства Российской Федерации в сфере жилищных отношений и об эффективности муниципального жилищного контроля.</w:t>
      </w:r>
    </w:p>
    <w:p w:rsidR="00DD3AC2" w:rsidRPr="00DA5F95" w:rsidRDefault="00DD3AC2" w:rsidP="00DD3AC2">
      <w:pPr>
        <w:ind w:firstLine="709"/>
        <w:jc w:val="both"/>
        <w:rPr>
          <w:sz w:val="32"/>
          <w:szCs w:val="32"/>
        </w:rPr>
      </w:pPr>
      <w:r w:rsidRPr="00DA5F95">
        <w:rPr>
          <w:sz w:val="32"/>
          <w:szCs w:val="32"/>
        </w:rPr>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органом муниципального жилищного контроля не проводится, поскольку не относится к компетенции </w:t>
      </w:r>
      <w:proofErr w:type="gramStart"/>
      <w:r w:rsidRPr="00DA5F95">
        <w:rPr>
          <w:sz w:val="32"/>
          <w:szCs w:val="32"/>
        </w:rPr>
        <w:t>комитета городского хозяйства администрации города Ставрополя</w:t>
      </w:r>
      <w:proofErr w:type="gramEnd"/>
      <w:r w:rsidRPr="00DA5F95">
        <w:rPr>
          <w:sz w:val="32"/>
          <w:szCs w:val="32"/>
        </w:rPr>
        <w:t>.</w:t>
      </w:r>
    </w:p>
    <w:p w:rsidR="00DD3AC2" w:rsidRPr="00DA5F95" w:rsidRDefault="00DD3AC2" w:rsidP="00DD3AC2">
      <w:pPr>
        <w:ind w:firstLine="709"/>
        <w:jc w:val="both"/>
        <w:rPr>
          <w:sz w:val="32"/>
          <w:szCs w:val="32"/>
        </w:rPr>
      </w:pPr>
      <w:r w:rsidRPr="00DA5F95">
        <w:rPr>
          <w:sz w:val="32"/>
          <w:szCs w:val="32"/>
        </w:rPr>
        <w:t>В сферах торговли, бытового обслуживания, общественного питания.</w:t>
      </w:r>
    </w:p>
    <w:p w:rsidR="00DD3AC2" w:rsidRPr="00DA5F95" w:rsidRDefault="00DD3AC2" w:rsidP="00DD3AC2">
      <w:pPr>
        <w:ind w:firstLine="709"/>
        <w:jc w:val="both"/>
        <w:rPr>
          <w:sz w:val="32"/>
          <w:szCs w:val="32"/>
        </w:rPr>
      </w:pPr>
      <w:proofErr w:type="gramStart"/>
      <w:r w:rsidRPr="00DA5F95">
        <w:rPr>
          <w:sz w:val="32"/>
          <w:szCs w:val="32"/>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w:t>
      </w:r>
      <w:proofErr w:type="gramEnd"/>
      <w:r w:rsidRPr="00DA5F95">
        <w:rPr>
          <w:sz w:val="32"/>
          <w:szCs w:val="32"/>
        </w:rPr>
        <w:t xml:space="preserve"> самоуправления города Ставрополя, </w:t>
      </w:r>
      <w:proofErr w:type="gramStart"/>
      <w:r w:rsidRPr="00DA5F95">
        <w:rPr>
          <w:sz w:val="32"/>
          <w:szCs w:val="32"/>
        </w:rPr>
        <w:t>установленных</w:t>
      </w:r>
      <w:proofErr w:type="gramEnd"/>
      <w:r w:rsidRPr="00DA5F95">
        <w:rPr>
          <w:sz w:val="32"/>
          <w:szCs w:val="32"/>
        </w:rPr>
        <w:t xml:space="preserve"> законодательством, является комитет муниципального заказа и торговли администрации города Ставрополя.</w:t>
      </w:r>
    </w:p>
    <w:p w:rsidR="00DD3AC2" w:rsidRPr="00DA5F95" w:rsidRDefault="00DD3AC2" w:rsidP="00DD3AC2">
      <w:pPr>
        <w:ind w:firstLine="709"/>
        <w:jc w:val="both"/>
        <w:rPr>
          <w:sz w:val="32"/>
          <w:szCs w:val="32"/>
        </w:rPr>
      </w:pPr>
      <w:r w:rsidRPr="00DA5F95">
        <w:rPr>
          <w:sz w:val="32"/>
          <w:szCs w:val="32"/>
        </w:rPr>
        <w:t xml:space="preserve">В комитете муниципального заказа и торговли администрации города Ставрополя функции по осуществлению муниципального контроля в сферах торговли, бытового обслуживания, </w:t>
      </w:r>
      <w:r w:rsidRPr="00DA5F95">
        <w:rPr>
          <w:sz w:val="32"/>
          <w:szCs w:val="32"/>
        </w:rPr>
        <w:lastRenderedPageBreak/>
        <w:t>общественного питания в рамках полномочий органов местного самоуправления города Ставрополя, установленных законодательством, возложены на специалистов отдела координации потребительского рынка и защиты прав потребителей и отдела общественного питания.</w:t>
      </w:r>
    </w:p>
    <w:p w:rsidR="00DD3AC2" w:rsidRPr="00DA5F95" w:rsidRDefault="00DD3AC2" w:rsidP="00DD3AC2">
      <w:pPr>
        <w:ind w:firstLine="709"/>
        <w:jc w:val="both"/>
        <w:rPr>
          <w:sz w:val="32"/>
          <w:szCs w:val="32"/>
        </w:rPr>
      </w:pPr>
      <w:r w:rsidRPr="00DA5F95">
        <w:rPr>
          <w:sz w:val="32"/>
          <w:szCs w:val="32"/>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утвержденным приказом руководителя комитета муниципального заказа и торговли администрации города Ставрополя от 18.10.2016 № 176.</w:t>
      </w:r>
    </w:p>
    <w:p w:rsidR="00DD3AC2" w:rsidRPr="00DA5F95" w:rsidRDefault="00DD3AC2" w:rsidP="00DD3AC2">
      <w:pPr>
        <w:ind w:firstLine="709"/>
        <w:jc w:val="both"/>
        <w:rPr>
          <w:sz w:val="32"/>
          <w:szCs w:val="32"/>
        </w:rPr>
      </w:pPr>
      <w:r w:rsidRPr="00DA5F95">
        <w:rPr>
          <w:sz w:val="32"/>
          <w:szCs w:val="32"/>
        </w:rPr>
        <w:t>Формой проведения муниципального контроля в сфере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являются плановые и внеплановые проверки. Плановые проверки проводятся в соответствии с планом проведения проверок, утвержденным органом, осуществляющим муниципальный контроль, и согласованным с органами прокуратуры.</w:t>
      </w:r>
    </w:p>
    <w:p w:rsidR="00DD3AC2" w:rsidRPr="00DA5F95" w:rsidRDefault="00DD3AC2" w:rsidP="00DD3AC2">
      <w:pPr>
        <w:ind w:firstLine="709"/>
        <w:jc w:val="both"/>
        <w:rPr>
          <w:sz w:val="32"/>
          <w:szCs w:val="32"/>
        </w:rPr>
      </w:pPr>
      <w:r w:rsidRPr="00DA5F95">
        <w:rPr>
          <w:sz w:val="32"/>
          <w:szCs w:val="32"/>
        </w:rPr>
        <w:t>Проведение проверок в отношении юридических лиц и индивидуальных предпринимателей осуществляются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DA5F95" w:rsidRDefault="00DD3AC2" w:rsidP="00DD3AC2">
      <w:pPr>
        <w:ind w:firstLine="709"/>
        <w:jc w:val="both"/>
        <w:rPr>
          <w:sz w:val="32"/>
          <w:szCs w:val="32"/>
        </w:rPr>
      </w:pPr>
      <w:r w:rsidRPr="00DA5F95">
        <w:rPr>
          <w:sz w:val="32"/>
          <w:szCs w:val="32"/>
        </w:rPr>
        <w:t>При подготовке ежегодного плана проведения проверок комитетом муниципального заказа и торговли администрации города Ставрополя с 2013 года не включаются проверки в сферах торговли, бытового обслуживания, общественного питания в рамках полномочий органов местного самоуправления, установленных законодательством, по следующим причинам.</w:t>
      </w:r>
    </w:p>
    <w:p w:rsidR="00DD3AC2" w:rsidRPr="00DA5F95" w:rsidRDefault="00DD3AC2" w:rsidP="00DD3AC2">
      <w:pPr>
        <w:ind w:firstLine="709"/>
        <w:jc w:val="both"/>
        <w:rPr>
          <w:sz w:val="32"/>
          <w:szCs w:val="32"/>
        </w:rPr>
      </w:pPr>
      <w:proofErr w:type="gramStart"/>
      <w:r w:rsidRPr="00DA5F95">
        <w:rPr>
          <w:sz w:val="32"/>
          <w:szCs w:val="32"/>
        </w:rPr>
        <w:t xml:space="preserve">Ранее комитетом муниципального заказа и торговли администрации города Ставрополя осуществлялся муниципальный контроль в указанной сфере на предмет соблюдения юридическими лицами и индивидуальными предпринимателями требований, установленных решением Ставропольской городской Думы от </w:t>
      </w:r>
      <w:r w:rsidRPr="00DA5F95">
        <w:rPr>
          <w:sz w:val="32"/>
          <w:szCs w:val="32"/>
        </w:rPr>
        <w:lastRenderedPageBreak/>
        <w:t>30.05.2012 № 220 «Об утверждении Правил благоустройства территории муниципального образования города Ставрополя», а также постановлением администрации города Ставрополя                  от 01.09.2011 № 2478 «Об утверждении Схемы размещения нестационарных торговых объектов на территории города</w:t>
      </w:r>
      <w:proofErr w:type="gramEnd"/>
      <w:r w:rsidRPr="00DA5F95">
        <w:rPr>
          <w:sz w:val="32"/>
          <w:szCs w:val="32"/>
        </w:rPr>
        <w:t xml:space="preserve"> Ставрополя». </w:t>
      </w:r>
    </w:p>
    <w:p w:rsidR="00DD3AC2" w:rsidRPr="00DA5F95" w:rsidRDefault="00DD3AC2" w:rsidP="00DD3AC2">
      <w:pPr>
        <w:ind w:firstLine="709"/>
        <w:jc w:val="both"/>
        <w:rPr>
          <w:sz w:val="32"/>
          <w:szCs w:val="32"/>
        </w:rPr>
      </w:pPr>
      <w:r w:rsidRPr="00DA5F95">
        <w:rPr>
          <w:sz w:val="32"/>
          <w:szCs w:val="32"/>
        </w:rPr>
        <w:t>В соответствии с данными нормативными правовыми актами летние площадки с оказанием услуг питания размещались при стационарных объектах торговли и общественного питания без проведения конкурсного отбора на основании заявлений от юридических лиц и индивидуальных предпринимателей. Установленный порядок позволял прогнозировать и включать в план проведения плановых проверок юридических лиц и индивидуальных предпринимателей, которые ежегодно заключали договоры на размещение летних площадок.</w:t>
      </w:r>
    </w:p>
    <w:p w:rsidR="00DD3AC2" w:rsidRPr="00DA5F95" w:rsidRDefault="00DD3AC2" w:rsidP="00DD3AC2">
      <w:pPr>
        <w:ind w:firstLine="709"/>
        <w:jc w:val="both"/>
        <w:rPr>
          <w:sz w:val="32"/>
          <w:szCs w:val="32"/>
        </w:rPr>
      </w:pPr>
      <w:proofErr w:type="gramStart"/>
      <w:r w:rsidRPr="00DA5F95">
        <w:rPr>
          <w:sz w:val="32"/>
          <w:szCs w:val="32"/>
        </w:rPr>
        <w:t>В соответствии с решением Ставропольской городской Думы                             от 27.02.2013 № 333 «Об утверждении Схемы размещения нестационарных торговых объектов на территории города Ставрополя», а затем и решением Ставропольской городской Думы от 24.12.2015 № 802 «Об утверждении Схемы размещения нестационарных торговых объектов на территории города Ставрополя», а также постановлением администрации города Ставрополя от 19.07.2016 № 1601 «Об утверждении Положения о проведении конкурсного отбора на право</w:t>
      </w:r>
      <w:proofErr w:type="gramEnd"/>
      <w:r w:rsidRPr="00DA5F95">
        <w:rPr>
          <w:sz w:val="32"/>
          <w:szCs w:val="32"/>
        </w:rPr>
        <w:t xml:space="preserve"> размещения нестационарных торговых объектов на территории города Ставрополя» размещение открытых площадок с оказанием услуг питания осуществляется в соответствии с договорами на размещение нестационарных торговых объектов, заключаемых ежегодно по результатам конкурсных отборов.</w:t>
      </w:r>
    </w:p>
    <w:p w:rsidR="00DD3AC2" w:rsidRPr="00DA5F95" w:rsidRDefault="00DD3AC2" w:rsidP="00DD3AC2">
      <w:pPr>
        <w:ind w:firstLine="709"/>
        <w:jc w:val="both"/>
        <w:rPr>
          <w:sz w:val="32"/>
          <w:szCs w:val="32"/>
        </w:rPr>
      </w:pPr>
      <w:r w:rsidRPr="00DA5F95">
        <w:rPr>
          <w:sz w:val="32"/>
          <w:szCs w:val="32"/>
        </w:rPr>
        <w:t>Изменившийся порядок предоставления права на размещение летних площадок с оказанием услуг питания в настоящее время не позволяет заранее определить круг хозяйствующих субъектов для включения в план проведения плановых проверок на следующий год и исключает возможность осуществления муниципального контроля в данной сфере.</w:t>
      </w:r>
    </w:p>
    <w:p w:rsidR="00DD3AC2" w:rsidRPr="00DA5F95" w:rsidRDefault="00DD3AC2" w:rsidP="00DD3AC2">
      <w:pPr>
        <w:ind w:firstLine="709"/>
        <w:jc w:val="both"/>
        <w:rPr>
          <w:sz w:val="32"/>
          <w:szCs w:val="32"/>
        </w:rPr>
      </w:pPr>
      <w:r w:rsidRPr="00DA5F95">
        <w:rPr>
          <w:sz w:val="32"/>
          <w:szCs w:val="32"/>
        </w:rPr>
        <w:t xml:space="preserve">Таким образом, 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w:t>
      </w:r>
      <w:r w:rsidRPr="00DA5F95">
        <w:rPr>
          <w:sz w:val="32"/>
          <w:szCs w:val="32"/>
        </w:rPr>
        <w:lastRenderedPageBreak/>
        <w:t>Ставрополя, установленных законодательством, фактически отсутствует.</w:t>
      </w:r>
    </w:p>
    <w:p w:rsidR="00DD3AC2" w:rsidRPr="00DA5F95" w:rsidRDefault="00DD3AC2" w:rsidP="00DD3AC2">
      <w:pPr>
        <w:ind w:firstLine="709"/>
        <w:jc w:val="both"/>
        <w:rPr>
          <w:sz w:val="32"/>
          <w:szCs w:val="32"/>
        </w:rPr>
      </w:pPr>
      <w:r w:rsidRPr="00DA5F95">
        <w:rPr>
          <w:sz w:val="32"/>
          <w:szCs w:val="32"/>
        </w:rPr>
        <w:t>Комитет муниципального заказа и торговли администрации города Ставрополя в 2017 году не осуществлял взаимодействие с иными органами государственного контроля (надзора), муниципального контроля при осуществлении своих функций.</w:t>
      </w:r>
    </w:p>
    <w:p w:rsidR="00DD3AC2" w:rsidRPr="00DA5F95" w:rsidRDefault="00DD3AC2" w:rsidP="00DD3AC2">
      <w:pPr>
        <w:ind w:firstLine="709"/>
        <w:jc w:val="both"/>
        <w:rPr>
          <w:sz w:val="32"/>
          <w:szCs w:val="32"/>
        </w:rPr>
      </w:pPr>
      <w:r w:rsidRPr="00DA5F95">
        <w:rPr>
          <w:sz w:val="32"/>
          <w:szCs w:val="32"/>
        </w:rPr>
        <w:t>У комитета муниципального заказа и торговли администрации города Ставрополя отсутствуют подведомственные органы местного самоуправления и организации, осуществляющие 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p>
    <w:p w:rsidR="00DD3AC2" w:rsidRPr="00DA5F95" w:rsidRDefault="00DD3AC2" w:rsidP="00DD3AC2">
      <w:pPr>
        <w:ind w:firstLine="709"/>
        <w:jc w:val="both"/>
        <w:rPr>
          <w:sz w:val="32"/>
          <w:szCs w:val="32"/>
        </w:rPr>
      </w:pPr>
      <w:proofErr w:type="gramStart"/>
      <w:r w:rsidRPr="00DA5F95">
        <w:rPr>
          <w:sz w:val="32"/>
          <w:szCs w:val="32"/>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в области установления цен (тарифов) на товары (работы, услуги), подлежащих регулированию органами местного самоуправления города Ставрополя при проведении проверок, комитетом муниципального заказа и торговли администрации города Ставрополя не проводится, поскольку не относится к его компетенции.</w:t>
      </w:r>
      <w:proofErr w:type="gramEnd"/>
    </w:p>
    <w:p w:rsidR="00DD3AC2" w:rsidRPr="00DA5F95" w:rsidRDefault="00DD3AC2" w:rsidP="00DD3AC2">
      <w:pPr>
        <w:ind w:firstLine="709"/>
        <w:jc w:val="both"/>
        <w:rPr>
          <w:sz w:val="32"/>
          <w:szCs w:val="32"/>
        </w:rPr>
      </w:pPr>
      <w:r w:rsidRPr="00DA5F95">
        <w:rPr>
          <w:rFonts w:eastAsia="Calibri"/>
          <w:sz w:val="32"/>
          <w:szCs w:val="32"/>
        </w:rPr>
        <w:t>В сфере распространения наружной рекламы.</w:t>
      </w:r>
      <w:r w:rsidRPr="00DA5F95">
        <w:rPr>
          <w:sz w:val="32"/>
          <w:szCs w:val="32"/>
        </w:rPr>
        <w:t xml:space="preserve"> </w:t>
      </w:r>
    </w:p>
    <w:p w:rsidR="00DD3AC2" w:rsidRPr="00DA5F95" w:rsidRDefault="00DD3AC2" w:rsidP="00DD3AC2">
      <w:pPr>
        <w:ind w:firstLine="709"/>
        <w:contextualSpacing/>
        <w:jc w:val="both"/>
        <w:rPr>
          <w:sz w:val="32"/>
          <w:szCs w:val="32"/>
        </w:rPr>
      </w:pPr>
      <w:proofErr w:type="gramStart"/>
      <w:r w:rsidRPr="00DA5F95">
        <w:rPr>
          <w:sz w:val="32"/>
          <w:szCs w:val="32"/>
        </w:rPr>
        <w:t xml:space="preserve">В соответствии  с </w:t>
      </w:r>
      <w:r w:rsidR="00DA5F95" w:rsidRPr="00DA5F95">
        <w:rPr>
          <w:sz w:val="32"/>
          <w:szCs w:val="32"/>
        </w:rPr>
        <w:t>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w:t>
      </w:r>
      <w:r w:rsidRPr="00DA5F95">
        <w:rPr>
          <w:sz w:val="32"/>
          <w:szCs w:val="32"/>
        </w:rPr>
        <w:t>, и положением о комитете градостроительства администрации города Ставрополя, утвержденным постановлением администрации города Ставрополя от 10.03.2005 № 787, органом, уполномоченным на организацию и осуществление муниципального контроля в сфере распространения рекламы, является комитет градостроительства города Ставрополя.</w:t>
      </w:r>
      <w:proofErr w:type="gramEnd"/>
    </w:p>
    <w:p w:rsidR="00DD3AC2" w:rsidRPr="00DA5F95" w:rsidRDefault="00DD3AC2" w:rsidP="00DD3AC2">
      <w:pPr>
        <w:ind w:firstLine="709"/>
        <w:jc w:val="both"/>
        <w:rPr>
          <w:sz w:val="32"/>
          <w:szCs w:val="32"/>
        </w:rPr>
      </w:pPr>
      <w:r w:rsidRPr="00DA5F95">
        <w:rPr>
          <w:sz w:val="32"/>
          <w:szCs w:val="32"/>
        </w:rPr>
        <w:t xml:space="preserve">В комитете </w:t>
      </w:r>
      <w:proofErr w:type="gramStart"/>
      <w:r w:rsidRPr="00DA5F95">
        <w:rPr>
          <w:sz w:val="32"/>
          <w:szCs w:val="32"/>
        </w:rPr>
        <w:t>градостроительства администрации города Ставрополя функции</w:t>
      </w:r>
      <w:proofErr w:type="gramEnd"/>
      <w:r w:rsidRPr="00DA5F95">
        <w:rPr>
          <w:sz w:val="32"/>
          <w:szCs w:val="32"/>
        </w:rPr>
        <w:t xml:space="preserve"> по осуществлению муниципального контроля в сфере распространения наружной рекламы возложены на специалистов отдела рекламы комитета градостроительства администрации города Ставрополя.</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DA5F95" w:rsidRPr="002501C7" w:rsidRDefault="00DA5F95" w:rsidP="00DA5F95">
      <w:pPr>
        <w:ind w:firstLine="709"/>
        <w:jc w:val="both"/>
        <w:rPr>
          <w:sz w:val="32"/>
          <w:szCs w:val="32"/>
        </w:rPr>
      </w:pPr>
      <w:r w:rsidRPr="002501C7">
        <w:rPr>
          <w:sz w:val="32"/>
          <w:szCs w:val="32"/>
        </w:rPr>
        <w:t>В сфере муниципального земельного контроля.</w:t>
      </w:r>
    </w:p>
    <w:p w:rsidR="00DA5F95" w:rsidRPr="002501C7" w:rsidRDefault="00DA5F95" w:rsidP="00DA5F95">
      <w:pPr>
        <w:ind w:firstLine="709"/>
        <w:jc w:val="both"/>
        <w:rPr>
          <w:sz w:val="32"/>
          <w:szCs w:val="32"/>
        </w:rPr>
      </w:pPr>
      <w:r w:rsidRPr="002501C7">
        <w:rPr>
          <w:sz w:val="32"/>
          <w:szCs w:val="32"/>
        </w:rPr>
        <w:t>Финансовое обеспечение муниципального земельного контроля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по управлению муниципальным имуществом города Ставрополя функции муниципального земельного контроля. Муниципальный земельный контроль осуществляется служащими структурных подразделений комитета по управлению муниципальным имуществом города Ставрополя вместе с иными функциями, входящими в их должностные обязанности.</w:t>
      </w:r>
    </w:p>
    <w:p w:rsidR="00DA5F95" w:rsidRPr="002501C7" w:rsidRDefault="00DA5F95" w:rsidP="00DA5F95">
      <w:pPr>
        <w:ind w:firstLine="709"/>
        <w:jc w:val="both"/>
        <w:rPr>
          <w:sz w:val="32"/>
          <w:szCs w:val="32"/>
        </w:rPr>
      </w:pPr>
      <w:r w:rsidRPr="002501C7">
        <w:rPr>
          <w:sz w:val="32"/>
          <w:szCs w:val="32"/>
        </w:rPr>
        <w:t xml:space="preserve">В первом полугодии 2017 года штатная численность </w:t>
      </w:r>
      <w:proofErr w:type="gramStart"/>
      <w:r w:rsidRPr="002501C7">
        <w:rPr>
          <w:sz w:val="32"/>
          <w:szCs w:val="32"/>
        </w:rPr>
        <w:t>работников, выполняющих работу по муниципальному земельному контролю составляла</w:t>
      </w:r>
      <w:proofErr w:type="gramEnd"/>
      <w:r w:rsidRPr="002501C7">
        <w:rPr>
          <w:sz w:val="32"/>
          <w:szCs w:val="32"/>
        </w:rPr>
        <w:t xml:space="preserve"> 7 человек, во втором полугодии также 7 человек. Штаты укомплектованы на 100%.</w:t>
      </w:r>
    </w:p>
    <w:p w:rsidR="00DA5F95" w:rsidRPr="002501C7" w:rsidRDefault="00DA5F95" w:rsidP="00DA5F95">
      <w:pPr>
        <w:ind w:firstLine="709"/>
        <w:jc w:val="both"/>
        <w:rPr>
          <w:sz w:val="32"/>
          <w:szCs w:val="32"/>
        </w:rPr>
      </w:pPr>
      <w:r w:rsidRPr="002501C7">
        <w:rPr>
          <w:sz w:val="32"/>
          <w:szCs w:val="32"/>
        </w:rPr>
        <w:t xml:space="preserve">Квалификация всех работников, выполняющих функции по муниципальному земельному контролю, соответствует направлению деятельности, которую они осуществляют. </w:t>
      </w:r>
    </w:p>
    <w:p w:rsidR="00DA5F95" w:rsidRPr="002501C7" w:rsidRDefault="00DA5F95" w:rsidP="00DA5F95">
      <w:pPr>
        <w:ind w:firstLine="709"/>
        <w:jc w:val="both"/>
        <w:rPr>
          <w:sz w:val="32"/>
          <w:szCs w:val="32"/>
        </w:rPr>
      </w:pPr>
      <w:r w:rsidRPr="002501C7">
        <w:rPr>
          <w:sz w:val="32"/>
          <w:szCs w:val="32"/>
        </w:rPr>
        <w:t>К проведению мероприятий по муниципальному контролю в 2017 году, эксперты и представители экспертных организаций не привлекались.</w:t>
      </w:r>
    </w:p>
    <w:p w:rsidR="00DA5F95" w:rsidRPr="002501C7" w:rsidRDefault="00DA5F95" w:rsidP="00DA5F95">
      <w:pPr>
        <w:ind w:firstLine="709"/>
        <w:jc w:val="both"/>
        <w:rPr>
          <w:sz w:val="32"/>
          <w:szCs w:val="32"/>
        </w:rPr>
      </w:pPr>
      <w:r w:rsidRPr="002501C7">
        <w:rPr>
          <w:sz w:val="32"/>
          <w:szCs w:val="32"/>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жилищный контроль.</w:t>
      </w:r>
    </w:p>
    <w:p w:rsidR="00DA5F95" w:rsidRPr="002501C7" w:rsidRDefault="00DA5F95" w:rsidP="00DA5F95">
      <w:pPr>
        <w:ind w:firstLine="709"/>
        <w:jc w:val="both"/>
        <w:rPr>
          <w:sz w:val="32"/>
          <w:szCs w:val="32"/>
        </w:rPr>
      </w:pPr>
      <w:r w:rsidRPr="002501C7">
        <w:rPr>
          <w:sz w:val="32"/>
          <w:szCs w:val="32"/>
        </w:rPr>
        <w:t>В рамках реализации закона Ставропольского края от 27.12.2012 № 129-кз «Об отдельных вопросах осуществления муниципального жилищного контроля» в комитете городского хозяйства администрации города Ставрополя создан отдел муниципального жилищного контроля. Финансовое обеспечение муниципального жилищного контроля осуществляется за счет средств бюджета города Ставрополя.</w:t>
      </w:r>
    </w:p>
    <w:p w:rsidR="00DA5F95" w:rsidRPr="002501C7" w:rsidRDefault="00DA5F95" w:rsidP="00DA5F95">
      <w:pPr>
        <w:ind w:firstLine="709"/>
        <w:jc w:val="both"/>
        <w:rPr>
          <w:sz w:val="32"/>
          <w:szCs w:val="32"/>
        </w:rPr>
      </w:pPr>
      <w:r w:rsidRPr="002501C7">
        <w:rPr>
          <w:sz w:val="32"/>
          <w:szCs w:val="32"/>
        </w:rPr>
        <w:t xml:space="preserve">В соответствии с п. 1 приказа </w:t>
      </w:r>
      <w:proofErr w:type="gramStart"/>
      <w:r w:rsidRPr="002501C7">
        <w:rPr>
          <w:sz w:val="32"/>
          <w:szCs w:val="32"/>
        </w:rPr>
        <w:t>комитета городского хозяйства администрации города Ставрополя</w:t>
      </w:r>
      <w:proofErr w:type="gramEnd"/>
      <w:r w:rsidRPr="002501C7">
        <w:rPr>
          <w:sz w:val="32"/>
          <w:szCs w:val="32"/>
        </w:rPr>
        <w:t xml:space="preserve"> от 07.06.2013 № 121 «Об утверждении перечня должностных лиц уполномоченных осуществлять муниципальный жилищный контроль» утвержден </w:t>
      </w:r>
      <w:r w:rsidRPr="002501C7">
        <w:rPr>
          <w:sz w:val="32"/>
          <w:szCs w:val="32"/>
        </w:rPr>
        <w:lastRenderedPageBreak/>
        <w:t xml:space="preserve">перечень должностных лиц уполномоченных осуществлять муниципальный жилищный контроль в составе </w:t>
      </w:r>
      <w:r w:rsidR="002501C7">
        <w:rPr>
          <w:sz w:val="32"/>
          <w:szCs w:val="32"/>
        </w:rPr>
        <w:t>5</w:t>
      </w:r>
      <w:r w:rsidRPr="002501C7">
        <w:rPr>
          <w:sz w:val="32"/>
          <w:szCs w:val="32"/>
        </w:rPr>
        <w:t xml:space="preserve"> штатных единиц. </w:t>
      </w:r>
    </w:p>
    <w:p w:rsidR="00DA5F95" w:rsidRPr="002501C7" w:rsidRDefault="00DA5F95" w:rsidP="00DA5F95">
      <w:pPr>
        <w:ind w:firstLine="709"/>
        <w:jc w:val="both"/>
        <w:rPr>
          <w:sz w:val="32"/>
          <w:szCs w:val="32"/>
        </w:rPr>
      </w:pPr>
      <w:proofErr w:type="gramStart"/>
      <w:r w:rsidRPr="002501C7">
        <w:rPr>
          <w:sz w:val="32"/>
          <w:szCs w:val="32"/>
        </w:rPr>
        <w:t>В соответствии с приказом комитета городского хозяйства администрации города Ставрополя от 26.11.2015 № 344 «Об утверждении перечня должностных лиц уполномоченных осуществлять муниципальный контроль» на специалистов отдела муниципального жилищного контроля возложены функции по осуществлению  муниципального контроля в сфере использования, охраны, защиты, воспроизводства лесов на территории города Ставрополя, муниципального контроля за сохранностью автомобильных дорог местного значения в границах города Ставрополя, муниципального контроля в</w:t>
      </w:r>
      <w:proofErr w:type="gramEnd"/>
      <w:r w:rsidRPr="002501C7">
        <w:rPr>
          <w:sz w:val="32"/>
          <w:szCs w:val="32"/>
        </w:rPr>
        <w:t xml:space="preserve"> сфере озеленения, содержания и охраны зеленых насаждений на территории города Ставрополя.</w:t>
      </w:r>
    </w:p>
    <w:p w:rsidR="00DA5F95" w:rsidRPr="002501C7" w:rsidRDefault="00DA5F95" w:rsidP="00DA5F95">
      <w:pPr>
        <w:ind w:firstLine="709"/>
        <w:jc w:val="both"/>
        <w:rPr>
          <w:sz w:val="32"/>
          <w:szCs w:val="32"/>
        </w:rPr>
      </w:pPr>
      <w:r w:rsidRPr="002501C7">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2017 году не проводились.</w:t>
      </w:r>
    </w:p>
    <w:p w:rsidR="00DA5F95" w:rsidRPr="002501C7" w:rsidRDefault="00DA5F95" w:rsidP="00DA5F95">
      <w:pPr>
        <w:ind w:firstLine="709"/>
        <w:jc w:val="both"/>
        <w:rPr>
          <w:sz w:val="32"/>
          <w:szCs w:val="32"/>
        </w:rPr>
      </w:pPr>
      <w:r w:rsidRPr="002501C7">
        <w:rPr>
          <w:sz w:val="32"/>
          <w:szCs w:val="32"/>
        </w:rPr>
        <w:t>К проведению мероприятий по муниципальному контролю в 2017 году эксперты и представители экспертных организаций не привлекались.</w:t>
      </w:r>
    </w:p>
    <w:p w:rsidR="00DA5F95" w:rsidRPr="002501C7" w:rsidRDefault="00DA5F95" w:rsidP="00DA5F95">
      <w:pPr>
        <w:ind w:firstLine="709"/>
        <w:jc w:val="both"/>
        <w:rPr>
          <w:sz w:val="32"/>
          <w:szCs w:val="32"/>
        </w:rPr>
      </w:pPr>
      <w:r w:rsidRPr="002501C7">
        <w:rPr>
          <w:sz w:val="32"/>
          <w:szCs w:val="32"/>
        </w:rPr>
        <w:t>Финансовое обеспечение муниципального жилищного контроля осуществляется за счет средств бюджета города Ставрополя.</w:t>
      </w:r>
    </w:p>
    <w:p w:rsidR="00DA5F95" w:rsidRPr="002501C7" w:rsidRDefault="00DA5F95" w:rsidP="00DA5F95">
      <w:pPr>
        <w:ind w:firstLine="709"/>
        <w:jc w:val="both"/>
        <w:rPr>
          <w:sz w:val="32"/>
          <w:szCs w:val="32"/>
        </w:rPr>
      </w:pPr>
      <w:r w:rsidRPr="002501C7">
        <w:rPr>
          <w:sz w:val="32"/>
          <w:szCs w:val="32"/>
        </w:rPr>
        <w:t xml:space="preserve">В сфере торговли, бытового обслуживания, общественного питания. </w:t>
      </w:r>
    </w:p>
    <w:p w:rsidR="00DA5F95" w:rsidRPr="002501C7" w:rsidRDefault="00DA5F95" w:rsidP="00DA5F95">
      <w:pPr>
        <w:autoSpaceDE w:val="0"/>
        <w:autoSpaceDN w:val="0"/>
        <w:adjustRightInd w:val="0"/>
        <w:ind w:firstLine="709"/>
        <w:jc w:val="both"/>
        <w:outlineLvl w:val="1"/>
        <w:rPr>
          <w:sz w:val="32"/>
          <w:szCs w:val="32"/>
        </w:rPr>
      </w:pPr>
      <w:r w:rsidRPr="002501C7">
        <w:rPr>
          <w:sz w:val="32"/>
          <w:szCs w:val="32"/>
        </w:rPr>
        <w:t xml:space="preserve">Финансовое обеспечение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муниципального заказа и торговли города Ставрополя функции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Муниципальный контроль в сферах торговли, бытового обслуживания, общественного питания в рамках полномочий органов местного самоуправления города </w:t>
      </w:r>
      <w:r w:rsidRPr="002501C7">
        <w:rPr>
          <w:sz w:val="32"/>
          <w:szCs w:val="32"/>
        </w:rPr>
        <w:lastRenderedPageBreak/>
        <w:t>Ставрополя, установленных законодательством осуществляется служащими структурных подразделений комитета муниципального заказа и торговли администрации города Ставрополя вместе с иными функциями, входящими в их должностные обязанности.</w:t>
      </w:r>
    </w:p>
    <w:p w:rsidR="002501C7" w:rsidRPr="002501C7" w:rsidRDefault="002501C7" w:rsidP="00DA5F95">
      <w:pPr>
        <w:autoSpaceDE w:val="0"/>
        <w:autoSpaceDN w:val="0"/>
        <w:adjustRightInd w:val="0"/>
        <w:ind w:firstLine="709"/>
        <w:jc w:val="both"/>
        <w:outlineLvl w:val="1"/>
        <w:rPr>
          <w:sz w:val="32"/>
          <w:szCs w:val="32"/>
        </w:rPr>
      </w:pPr>
      <w:r w:rsidRPr="002501C7">
        <w:rPr>
          <w:sz w:val="32"/>
          <w:szCs w:val="32"/>
        </w:rPr>
        <w:t>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фактически отсутствует.</w:t>
      </w:r>
    </w:p>
    <w:p w:rsidR="00DA5F95" w:rsidRPr="002501C7" w:rsidRDefault="00DA5F95" w:rsidP="00DA5F95">
      <w:pPr>
        <w:pStyle w:val="ab"/>
        <w:rPr>
          <w:sz w:val="32"/>
          <w:szCs w:val="32"/>
        </w:rPr>
      </w:pPr>
      <w:r w:rsidRPr="002501C7">
        <w:rPr>
          <w:sz w:val="32"/>
          <w:szCs w:val="32"/>
        </w:rPr>
        <w:t>Провести анализ деятельности муниципального контроля</w:t>
      </w:r>
      <w:r w:rsidRPr="002501C7">
        <w:rPr>
          <w:rFonts w:cs="Times New Roman"/>
          <w:sz w:val="32"/>
          <w:szCs w:val="32"/>
        </w:rPr>
        <w:t xml:space="preserve">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на основании сведений ведомственных статистических наблюдений не представляется возможным ввиду их отсутствия.</w:t>
      </w:r>
    </w:p>
    <w:p w:rsidR="00DA5F95" w:rsidRPr="002501C7" w:rsidRDefault="00DA5F95" w:rsidP="00DA5F95">
      <w:pPr>
        <w:ind w:firstLine="709"/>
        <w:jc w:val="both"/>
        <w:rPr>
          <w:sz w:val="32"/>
          <w:szCs w:val="32"/>
        </w:rPr>
      </w:pPr>
      <w:r w:rsidRPr="002501C7">
        <w:rPr>
          <w:sz w:val="32"/>
          <w:szCs w:val="32"/>
        </w:rPr>
        <w:t>В сфере установления цен (тарифов) на товары (работы, услуги), подлежащих регулированию органами местного самоуправления города Ставрополя.</w:t>
      </w:r>
    </w:p>
    <w:p w:rsidR="002501C7" w:rsidRPr="002501C7" w:rsidRDefault="00DA5F95" w:rsidP="002501C7">
      <w:pPr>
        <w:autoSpaceDE w:val="0"/>
        <w:autoSpaceDN w:val="0"/>
        <w:adjustRightInd w:val="0"/>
        <w:ind w:firstLine="709"/>
        <w:jc w:val="both"/>
        <w:outlineLvl w:val="1"/>
        <w:rPr>
          <w:sz w:val="32"/>
          <w:szCs w:val="32"/>
        </w:rPr>
      </w:pPr>
      <w:r w:rsidRPr="002501C7">
        <w:rPr>
          <w:sz w:val="32"/>
          <w:szCs w:val="32"/>
        </w:rPr>
        <w:t>Финансовое обеспечение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муниципального заказа  и торговли города Ставрополя функции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служащими структурных подразделений комитета муниципального заказа и торговли администрации города Ставрополя вместе с иными функциями, входящими в их должностные обязанности.</w:t>
      </w:r>
    </w:p>
    <w:p w:rsidR="002501C7" w:rsidRPr="002501C7" w:rsidRDefault="002501C7" w:rsidP="002501C7">
      <w:pPr>
        <w:autoSpaceDE w:val="0"/>
        <w:autoSpaceDN w:val="0"/>
        <w:adjustRightInd w:val="0"/>
        <w:ind w:firstLine="709"/>
        <w:jc w:val="both"/>
        <w:outlineLvl w:val="1"/>
        <w:rPr>
          <w:sz w:val="32"/>
          <w:szCs w:val="32"/>
        </w:rPr>
      </w:pPr>
      <w:r w:rsidRPr="002501C7">
        <w:rPr>
          <w:sz w:val="32"/>
          <w:szCs w:val="32"/>
        </w:rPr>
        <w:t xml:space="preserve"> В 2017 году штатная численность работников, выполняющих работу по муниципальному контролю, составляла 3 человек. Штаты укомплектованы на 100%.</w:t>
      </w:r>
    </w:p>
    <w:p w:rsidR="002501C7" w:rsidRPr="002501C7" w:rsidRDefault="002501C7" w:rsidP="002501C7">
      <w:pPr>
        <w:pStyle w:val="ab"/>
        <w:rPr>
          <w:sz w:val="32"/>
          <w:szCs w:val="32"/>
        </w:rPr>
      </w:pPr>
      <w:r w:rsidRPr="002501C7">
        <w:rPr>
          <w:rFonts w:cs="Times New Roman"/>
          <w:sz w:val="32"/>
          <w:szCs w:val="32"/>
        </w:rPr>
        <w:t xml:space="preserve">Квалификация всех работников, выполняющих функции по муниципальному контролю, соответствует направлению </w:t>
      </w:r>
      <w:r w:rsidRPr="002501C7">
        <w:rPr>
          <w:rFonts w:cs="Times New Roman"/>
          <w:sz w:val="32"/>
          <w:szCs w:val="32"/>
        </w:rPr>
        <w:lastRenderedPageBreak/>
        <w:t>деятельности, которую они осуществляют. Мероприятия по повышению их квалификации в 2017 году не проводились.</w:t>
      </w:r>
    </w:p>
    <w:p w:rsidR="002501C7" w:rsidRPr="002501C7" w:rsidRDefault="002501C7" w:rsidP="002501C7">
      <w:pPr>
        <w:autoSpaceDE w:val="0"/>
        <w:autoSpaceDN w:val="0"/>
        <w:adjustRightInd w:val="0"/>
        <w:ind w:firstLine="709"/>
        <w:jc w:val="both"/>
        <w:rPr>
          <w:sz w:val="32"/>
          <w:szCs w:val="32"/>
        </w:rPr>
      </w:pPr>
      <w:r w:rsidRPr="002501C7">
        <w:rPr>
          <w:sz w:val="32"/>
          <w:szCs w:val="32"/>
        </w:rPr>
        <w:t>К проведению мероприятий по муниципальному контролю в 2017 году, эксперты и представители экспертных организаций не привлекались.</w:t>
      </w:r>
    </w:p>
    <w:p w:rsidR="00DA5F95" w:rsidRPr="002501C7" w:rsidRDefault="00DA5F95" w:rsidP="00DA5F95">
      <w:pPr>
        <w:ind w:firstLine="709"/>
        <w:jc w:val="both"/>
        <w:rPr>
          <w:sz w:val="32"/>
          <w:szCs w:val="32"/>
        </w:rPr>
      </w:pPr>
      <w:r w:rsidRPr="002501C7">
        <w:rPr>
          <w:sz w:val="32"/>
          <w:szCs w:val="32"/>
        </w:rPr>
        <w:t xml:space="preserve">Провести анализ деятельности муниципального контроля в области установления цен (тарифов) на товары (работы, услуги), подлежащие регулированию органами местного самоуправления города Ставрополя в рамках </w:t>
      </w:r>
      <w:proofErr w:type="gramStart"/>
      <w:r w:rsidRPr="002501C7">
        <w:rPr>
          <w:sz w:val="32"/>
          <w:szCs w:val="32"/>
        </w:rPr>
        <w:t>полномочий органов местного самоуправления города Ставрополя</w:t>
      </w:r>
      <w:proofErr w:type="gramEnd"/>
      <w:r w:rsidRPr="002501C7">
        <w:rPr>
          <w:sz w:val="32"/>
          <w:szCs w:val="32"/>
        </w:rPr>
        <w:t xml:space="preserve"> на основании сведений ведомственных статистических наблюдений не представляется возможным ввиду их отсутствия.</w:t>
      </w:r>
    </w:p>
    <w:p w:rsidR="00DA5F95" w:rsidRPr="002501C7" w:rsidRDefault="00DA5F95" w:rsidP="00DA5F95">
      <w:pPr>
        <w:ind w:firstLine="709"/>
        <w:jc w:val="both"/>
        <w:rPr>
          <w:sz w:val="32"/>
          <w:szCs w:val="32"/>
        </w:rPr>
      </w:pPr>
      <w:r w:rsidRPr="002501C7">
        <w:rPr>
          <w:rFonts w:eastAsia="Calibri"/>
          <w:sz w:val="32"/>
          <w:szCs w:val="32"/>
        </w:rPr>
        <w:t>В сфере распространения наружной рекламы.</w:t>
      </w:r>
      <w:r w:rsidRPr="002501C7">
        <w:rPr>
          <w:sz w:val="32"/>
          <w:szCs w:val="32"/>
        </w:rPr>
        <w:t xml:space="preserve"> </w:t>
      </w:r>
    </w:p>
    <w:p w:rsidR="00DA5F95" w:rsidRPr="002501C7" w:rsidRDefault="00DA5F95" w:rsidP="00DA5F95">
      <w:pPr>
        <w:ind w:firstLine="709"/>
        <w:jc w:val="both"/>
        <w:rPr>
          <w:sz w:val="32"/>
          <w:szCs w:val="32"/>
        </w:rPr>
      </w:pPr>
      <w:r w:rsidRPr="002501C7">
        <w:rPr>
          <w:sz w:val="32"/>
          <w:szCs w:val="32"/>
        </w:rPr>
        <w:t>Финансовое обеспечение муниципального контроля в сфере распространения  наружной рекламы осуществляется за счет средств бюджета города Ставрополя.</w:t>
      </w:r>
    </w:p>
    <w:p w:rsidR="00DA5F95" w:rsidRPr="002501C7" w:rsidRDefault="00DA5F95" w:rsidP="00DA5F95">
      <w:pPr>
        <w:ind w:firstLine="709"/>
        <w:jc w:val="both"/>
        <w:rPr>
          <w:sz w:val="32"/>
          <w:szCs w:val="32"/>
        </w:rPr>
      </w:pPr>
      <w:r w:rsidRPr="002501C7">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w:t>
      </w:r>
      <w:r w:rsidR="002501C7" w:rsidRPr="002501C7">
        <w:rPr>
          <w:sz w:val="32"/>
          <w:szCs w:val="32"/>
        </w:rPr>
        <w:t>7</w:t>
      </w:r>
      <w:r w:rsidRPr="002501C7">
        <w:rPr>
          <w:sz w:val="32"/>
          <w:szCs w:val="32"/>
        </w:rPr>
        <w:t xml:space="preserve"> году не проводились.</w:t>
      </w:r>
    </w:p>
    <w:p w:rsidR="00DA5F95" w:rsidRPr="002501C7" w:rsidRDefault="00DA5F95" w:rsidP="00DA5F95">
      <w:pPr>
        <w:ind w:firstLine="709"/>
        <w:jc w:val="both"/>
        <w:rPr>
          <w:sz w:val="32"/>
          <w:szCs w:val="32"/>
        </w:rPr>
      </w:pPr>
      <w:r w:rsidRPr="002501C7">
        <w:rPr>
          <w:sz w:val="32"/>
          <w:szCs w:val="32"/>
        </w:rPr>
        <w:t>В 201</w:t>
      </w:r>
      <w:r w:rsidR="002501C7" w:rsidRPr="002501C7">
        <w:rPr>
          <w:sz w:val="32"/>
          <w:szCs w:val="32"/>
        </w:rPr>
        <w:t>7</w:t>
      </w:r>
      <w:r w:rsidRPr="002501C7">
        <w:rPr>
          <w:sz w:val="32"/>
          <w:szCs w:val="32"/>
        </w:rPr>
        <w:t xml:space="preserve"> году штатная численность работников, выполняющих работу по муниципальному контролю, составляла 3 человека. Штаты укомплектованы на 100%.</w:t>
      </w:r>
    </w:p>
    <w:p w:rsidR="00DA5F95" w:rsidRPr="002501C7" w:rsidRDefault="00DA5F95" w:rsidP="00DA5F95">
      <w:pPr>
        <w:ind w:firstLine="709"/>
        <w:jc w:val="both"/>
        <w:rPr>
          <w:sz w:val="32"/>
          <w:szCs w:val="32"/>
        </w:rPr>
      </w:pPr>
      <w:r w:rsidRPr="002501C7">
        <w:rPr>
          <w:sz w:val="32"/>
          <w:szCs w:val="32"/>
        </w:rPr>
        <w:t>К проведению мероприятий по муниципальному контролю в 201</w:t>
      </w:r>
      <w:r w:rsidR="002501C7" w:rsidRPr="002501C7">
        <w:rPr>
          <w:sz w:val="32"/>
          <w:szCs w:val="32"/>
        </w:rPr>
        <w:t>7</w:t>
      </w:r>
      <w:r w:rsidRPr="002501C7">
        <w:rPr>
          <w:sz w:val="32"/>
          <w:szCs w:val="32"/>
        </w:rPr>
        <w:t xml:space="preserve"> году эксперты и представители экспертных организаций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D3AC2" w:rsidRPr="00DD3AC2" w:rsidRDefault="00DD3AC2" w:rsidP="00DD3AC2">
      <w:pPr>
        <w:jc w:val="both"/>
        <w:rPr>
          <w:sz w:val="32"/>
          <w:szCs w:val="32"/>
        </w:rPr>
      </w:pPr>
      <w:r>
        <w:rPr>
          <w:sz w:val="32"/>
          <w:szCs w:val="32"/>
        </w:rPr>
        <w:t>В</w:t>
      </w:r>
      <w:r w:rsidRPr="00DD3AC2">
        <w:rPr>
          <w:sz w:val="32"/>
          <w:szCs w:val="32"/>
        </w:rPr>
        <w:t xml:space="preserve"> соответствии с Планом проведения проверок юридических лиц и индивидуальных предпринимателей на 2017 год (далее – План) администрацией города Ставрополя были запланированы 17 проверок, из них проведено 1</w:t>
      </w:r>
      <w:r w:rsidR="00B21D33">
        <w:rPr>
          <w:sz w:val="32"/>
          <w:szCs w:val="32"/>
        </w:rPr>
        <w:t>5</w:t>
      </w:r>
      <w:r w:rsidRPr="00DD3AC2">
        <w:rPr>
          <w:sz w:val="32"/>
          <w:szCs w:val="32"/>
        </w:rPr>
        <w:t xml:space="preserve"> проверок, в том числе:</w:t>
      </w:r>
    </w:p>
    <w:p w:rsidR="00DD3AC2" w:rsidRPr="00DD3AC2" w:rsidRDefault="00DD3AC2" w:rsidP="00DD3AC2">
      <w:pPr>
        <w:jc w:val="both"/>
        <w:rPr>
          <w:sz w:val="32"/>
          <w:szCs w:val="32"/>
        </w:rPr>
      </w:pPr>
      <w:r w:rsidRPr="00DD3AC2">
        <w:rPr>
          <w:sz w:val="32"/>
          <w:szCs w:val="32"/>
        </w:rPr>
        <w:t xml:space="preserve">в сфере муниципального земельного контроля – </w:t>
      </w:r>
      <w:r w:rsidR="00B21D33">
        <w:rPr>
          <w:sz w:val="32"/>
          <w:szCs w:val="32"/>
        </w:rPr>
        <w:t>4</w:t>
      </w:r>
      <w:r w:rsidRPr="00DD3AC2">
        <w:rPr>
          <w:sz w:val="32"/>
          <w:szCs w:val="32"/>
        </w:rPr>
        <w:t xml:space="preserve"> из 5 запланированных проверок. Проверка в отношении ЗАО «Рокада </w:t>
      </w:r>
      <w:proofErr w:type="spellStart"/>
      <w:r w:rsidRPr="00DD3AC2">
        <w:rPr>
          <w:sz w:val="32"/>
          <w:szCs w:val="32"/>
        </w:rPr>
        <w:t>Маркет</w:t>
      </w:r>
      <w:proofErr w:type="spellEnd"/>
      <w:r w:rsidRPr="00DD3AC2">
        <w:rPr>
          <w:sz w:val="32"/>
          <w:szCs w:val="32"/>
        </w:rPr>
        <w:t>» в феврале 2017 года  не была проведена вследствие фактического отсутствия о</w:t>
      </w:r>
      <w:r w:rsidR="00B21D33">
        <w:rPr>
          <w:sz w:val="32"/>
          <w:szCs w:val="32"/>
        </w:rPr>
        <w:t>рганизации по месту регистрации</w:t>
      </w:r>
      <w:r w:rsidRPr="00DD3AC2">
        <w:rPr>
          <w:sz w:val="32"/>
          <w:szCs w:val="32"/>
        </w:rPr>
        <w:t>;</w:t>
      </w:r>
    </w:p>
    <w:p w:rsidR="00DD3AC2" w:rsidRPr="00DD3AC2" w:rsidRDefault="00DD3AC2" w:rsidP="00DD3AC2">
      <w:pPr>
        <w:jc w:val="both"/>
        <w:rPr>
          <w:sz w:val="32"/>
          <w:szCs w:val="32"/>
        </w:rPr>
      </w:pPr>
      <w:r w:rsidRPr="00DD3AC2">
        <w:rPr>
          <w:sz w:val="32"/>
          <w:szCs w:val="32"/>
        </w:rPr>
        <w:lastRenderedPageBreak/>
        <w:t>в сфере муниципального жилищного контроля – 5 из 5 запланированных проверок;</w:t>
      </w:r>
    </w:p>
    <w:p w:rsidR="00DD3AC2" w:rsidRPr="00DD3AC2" w:rsidRDefault="00DD3AC2" w:rsidP="00DD3AC2">
      <w:pPr>
        <w:jc w:val="both"/>
        <w:rPr>
          <w:sz w:val="32"/>
          <w:szCs w:val="32"/>
        </w:rPr>
      </w:pPr>
      <w:r w:rsidRPr="00DD3AC2">
        <w:rPr>
          <w:sz w:val="32"/>
          <w:szCs w:val="32"/>
        </w:rPr>
        <w:t>в сфере муниципального лесного контроля – 5 из 5 запланированных проверок;</w:t>
      </w:r>
    </w:p>
    <w:p w:rsidR="00DD3AC2" w:rsidRPr="00DD3AC2" w:rsidRDefault="00DD3AC2" w:rsidP="00DD3AC2">
      <w:pPr>
        <w:jc w:val="both"/>
        <w:rPr>
          <w:sz w:val="32"/>
          <w:szCs w:val="32"/>
        </w:rPr>
      </w:pPr>
      <w:r w:rsidRPr="00DD3AC2">
        <w:rPr>
          <w:sz w:val="32"/>
          <w:szCs w:val="32"/>
        </w:rPr>
        <w:t xml:space="preserve">в сфере </w:t>
      </w:r>
      <w:proofErr w:type="gramStart"/>
      <w:r w:rsidRPr="00DD3AC2">
        <w:rPr>
          <w:sz w:val="32"/>
          <w:szCs w:val="32"/>
        </w:rPr>
        <w:t>контроля за</w:t>
      </w:r>
      <w:proofErr w:type="gramEnd"/>
      <w:r w:rsidRPr="00DD3AC2">
        <w:rPr>
          <w:sz w:val="32"/>
          <w:szCs w:val="32"/>
        </w:rPr>
        <w:t xml:space="preserve"> сохранностью автомобильных дорог местного значения в границах города Ставрополя – 1 из 2 запланированных проверок. Проверка в отношении ОАО «Ставропольская МДС ПМК» в мае 2017 года не была проведена и была исключена из Плана вследствие того, что данная организация прекратила деятельность путем реорганизации в форме преобразования. </w:t>
      </w:r>
    </w:p>
    <w:p w:rsidR="00001278" w:rsidRPr="00755FAF" w:rsidRDefault="00DD3AC2" w:rsidP="00DD3AC2">
      <w:pPr>
        <w:jc w:val="both"/>
        <w:rPr>
          <w:sz w:val="32"/>
          <w:szCs w:val="32"/>
        </w:rPr>
      </w:pPr>
      <w:r w:rsidRPr="00DD3AC2">
        <w:rPr>
          <w:sz w:val="32"/>
          <w:szCs w:val="32"/>
        </w:rPr>
        <w:t>Также в 2017 году была проведена 1 внеплановая проверка в сфере муниципального земельного контроля в отношении ЗАО «</w:t>
      </w:r>
      <w:proofErr w:type="spellStart"/>
      <w:r w:rsidRPr="00DD3AC2">
        <w:rPr>
          <w:sz w:val="32"/>
          <w:szCs w:val="32"/>
        </w:rPr>
        <w:t>Ставропольнефтегазпроект</w:t>
      </w:r>
      <w:proofErr w:type="spellEnd"/>
      <w:r w:rsidRPr="00DD3AC2">
        <w:rPr>
          <w:sz w:val="32"/>
          <w:szCs w:val="32"/>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203A4E" w:rsidRPr="00203A4E" w:rsidRDefault="00203A4E" w:rsidP="00203A4E">
      <w:pPr>
        <w:jc w:val="both"/>
        <w:rPr>
          <w:sz w:val="32"/>
          <w:szCs w:val="32"/>
        </w:rPr>
      </w:pPr>
      <w:r w:rsidRPr="00203A4E">
        <w:rPr>
          <w:sz w:val="32"/>
          <w:szCs w:val="32"/>
        </w:rPr>
        <w:t>За истекший период 2017 года в рамках осуществления муниципального земельного контроля комитетом</w:t>
      </w:r>
      <w:r>
        <w:rPr>
          <w:sz w:val="32"/>
          <w:szCs w:val="32"/>
        </w:rPr>
        <w:t xml:space="preserve"> по управлению муниципальным имуществом города Ставрополя</w:t>
      </w:r>
      <w:r w:rsidRPr="00203A4E">
        <w:rPr>
          <w:sz w:val="32"/>
          <w:szCs w:val="32"/>
        </w:rPr>
        <w:t xml:space="preserve"> проведено 3 плановые проверки юридических лиц и индивидуальных предпринимателей: ЗАО «</w:t>
      </w:r>
      <w:proofErr w:type="spellStart"/>
      <w:r w:rsidRPr="00203A4E">
        <w:rPr>
          <w:sz w:val="32"/>
          <w:szCs w:val="32"/>
        </w:rPr>
        <w:t>АВС-Инвест</w:t>
      </w:r>
      <w:proofErr w:type="spellEnd"/>
      <w:r w:rsidRPr="00203A4E">
        <w:rPr>
          <w:sz w:val="32"/>
          <w:szCs w:val="32"/>
        </w:rPr>
        <w:t>», ОАО «</w:t>
      </w:r>
      <w:proofErr w:type="spellStart"/>
      <w:r w:rsidRPr="00203A4E">
        <w:rPr>
          <w:sz w:val="32"/>
          <w:szCs w:val="32"/>
        </w:rPr>
        <w:t>Ставропольводпроект</w:t>
      </w:r>
      <w:proofErr w:type="spellEnd"/>
      <w:r w:rsidRPr="00203A4E">
        <w:rPr>
          <w:sz w:val="32"/>
          <w:szCs w:val="32"/>
        </w:rPr>
        <w:t>», ЗАО «</w:t>
      </w:r>
      <w:proofErr w:type="spellStart"/>
      <w:r w:rsidRPr="00203A4E">
        <w:rPr>
          <w:sz w:val="32"/>
          <w:szCs w:val="32"/>
        </w:rPr>
        <w:t>Ставропольнефтегазпроект</w:t>
      </w:r>
      <w:proofErr w:type="spellEnd"/>
      <w:r w:rsidRPr="00203A4E">
        <w:rPr>
          <w:sz w:val="32"/>
          <w:szCs w:val="32"/>
        </w:rPr>
        <w:t>».</w:t>
      </w:r>
    </w:p>
    <w:p w:rsidR="00203A4E" w:rsidRPr="00203A4E" w:rsidRDefault="00203A4E" w:rsidP="00203A4E">
      <w:pPr>
        <w:jc w:val="both"/>
        <w:rPr>
          <w:sz w:val="32"/>
          <w:szCs w:val="32"/>
        </w:rPr>
      </w:pPr>
      <w:r w:rsidRPr="00203A4E">
        <w:rPr>
          <w:sz w:val="32"/>
          <w:szCs w:val="32"/>
        </w:rPr>
        <w:t>По результатам проведенных проверок в отношении ЗАО «</w:t>
      </w:r>
      <w:proofErr w:type="spellStart"/>
      <w:r w:rsidRPr="00203A4E">
        <w:rPr>
          <w:sz w:val="32"/>
          <w:szCs w:val="32"/>
        </w:rPr>
        <w:t>АВС-Инвест</w:t>
      </w:r>
      <w:proofErr w:type="spellEnd"/>
      <w:r w:rsidRPr="00203A4E">
        <w:rPr>
          <w:sz w:val="32"/>
          <w:szCs w:val="32"/>
        </w:rPr>
        <w:t>», ОАО «</w:t>
      </w:r>
      <w:proofErr w:type="spellStart"/>
      <w:r w:rsidRPr="00203A4E">
        <w:rPr>
          <w:sz w:val="32"/>
          <w:szCs w:val="32"/>
        </w:rPr>
        <w:t>Ставропольводпроект</w:t>
      </w:r>
      <w:proofErr w:type="spellEnd"/>
      <w:r w:rsidRPr="00203A4E">
        <w:rPr>
          <w:sz w:val="32"/>
          <w:szCs w:val="32"/>
        </w:rPr>
        <w:t>» нарушения требований земельного законодательства не выявлены.</w:t>
      </w:r>
    </w:p>
    <w:p w:rsidR="00203A4E" w:rsidRPr="00203A4E" w:rsidRDefault="00203A4E" w:rsidP="00203A4E">
      <w:pPr>
        <w:jc w:val="both"/>
        <w:rPr>
          <w:sz w:val="32"/>
          <w:szCs w:val="32"/>
        </w:rPr>
      </w:pPr>
      <w:r w:rsidRPr="00203A4E">
        <w:rPr>
          <w:sz w:val="32"/>
          <w:szCs w:val="32"/>
        </w:rPr>
        <w:t>В отношении ЗАО «</w:t>
      </w:r>
      <w:proofErr w:type="spellStart"/>
      <w:r w:rsidRPr="00203A4E">
        <w:rPr>
          <w:sz w:val="32"/>
          <w:szCs w:val="32"/>
        </w:rPr>
        <w:t>Ставропольнефтегазпроект</w:t>
      </w:r>
      <w:proofErr w:type="spellEnd"/>
      <w:r w:rsidRPr="00203A4E">
        <w:rPr>
          <w:sz w:val="32"/>
          <w:szCs w:val="32"/>
        </w:rPr>
        <w:t xml:space="preserve">» выявлены нарушения требований земельного законодательства, предусмотренных ст. 25, 26, 42 Земельного кодекса Российской Федерации при использовании земельного участка по ул. </w:t>
      </w:r>
      <w:proofErr w:type="gramStart"/>
      <w:r w:rsidRPr="00203A4E">
        <w:rPr>
          <w:sz w:val="32"/>
          <w:szCs w:val="32"/>
        </w:rPr>
        <w:t>Индустриальная</w:t>
      </w:r>
      <w:proofErr w:type="gramEnd"/>
      <w:r w:rsidRPr="00203A4E">
        <w:rPr>
          <w:sz w:val="32"/>
          <w:szCs w:val="32"/>
        </w:rPr>
        <w:t>, 51, выдано предписание об устранении выявленных нарушений требований земельного законодательства Российской Федерации.</w:t>
      </w:r>
    </w:p>
    <w:p w:rsidR="00203A4E" w:rsidRPr="00203A4E" w:rsidRDefault="00203A4E" w:rsidP="00203A4E">
      <w:pPr>
        <w:jc w:val="both"/>
        <w:rPr>
          <w:sz w:val="32"/>
          <w:szCs w:val="32"/>
        </w:rPr>
      </w:pPr>
      <w:r w:rsidRPr="00203A4E">
        <w:rPr>
          <w:sz w:val="32"/>
          <w:szCs w:val="32"/>
        </w:rPr>
        <w:t>В результате осуществления проверки требований, указанных в выданном предписании, установлено, что нарушения требований земельного законодательства не устранены.</w:t>
      </w:r>
    </w:p>
    <w:p w:rsidR="00203A4E" w:rsidRPr="00203A4E" w:rsidRDefault="00203A4E" w:rsidP="00203A4E">
      <w:pPr>
        <w:jc w:val="both"/>
        <w:rPr>
          <w:sz w:val="32"/>
          <w:szCs w:val="32"/>
        </w:rPr>
      </w:pPr>
      <w:r w:rsidRPr="00203A4E">
        <w:rPr>
          <w:sz w:val="32"/>
          <w:szCs w:val="32"/>
        </w:rPr>
        <w:lastRenderedPageBreak/>
        <w:t>В связи с этим, материалы проверки направлены в Управление Федеральной службы государственной регистрации, кадастра и картографии по Ставропольскому краю.</w:t>
      </w:r>
    </w:p>
    <w:p w:rsidR="00203A4E" w:rsidRPr="00203A4E" w:rsidRDefault="00203A4E" w:rsidP="00203A4E">
      <w:pPr>
        <w:jc w:val="both"/>
        <w:rPr>
          <w:sz w:val="32"/>
          <w:szCs w:val="32"/>
        </w:rPr>
      </w:pPr>
      <w:r w:rsidRPr="00203A4E">
        <w:rPr>
          <w:sz w:val="32"/>
          <w:szCs w:val="32"/>
        </w:rPr>
        <w:t xml:space="preserve">Кроме того, планом на февраль 2017 года также предусмотрено проведение проверки в отношении ЗАО «Рокада </w:t>
      </w:r>
      <w:proofErr w:type="spellStart"/>
      <w:r w:rsidRPr="00203A4E">
        <w:rPr>
          <w:sz w:val="32"/>
          <w:szCs w:val="32"/>
        </w:rPr>
        <w:t>Маркет</w:t>
      </w:r>
      <w:proofErr w:type="spellEnd"/>
      <w:r w:rsidRPr="00203A4E">
        <w:rPr>
          <w:sz w:val="32"/>
          <w:szCs w:val="32"/>
        </w:rPr>
        <w:t>».</w:t>
      </w:r>
    </w:p>
    <w:p w:rsidR="00203A4E" w:rsidRPr="00203A4E" w:rsidRDefault="00203A4E" w:rsidP="00203A4E">
      <w:pPr>
        <w:jc w:val="both"/>
        <w:rPr>
          <w:sz w:val="32"/>
          <w:szCs w:val="32"/>
        </w:rPr>
      </w:pPr>
      <w:proofErr w:type="gramStart"/>
      <w:r w:rsidRPr="00203A4E">
        <w:rPr>
          <w:sz w:val="32"/>
          <w:szCs w:val="32"/>
        </w:rPr>
        <w:t>В соответствии с п. 2 ст.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(плановой и внеплановой) должностные лица органа муниципального контроля не вправе осуществлять проверку соблюдения требований земельного законодательства в случаях ненадлежащего уведомления собственников, землепользователей и арендаторов земельных участков о проведении проверки.</w:t>
      </w:r>
      <w:proofErr w:type="gramEnd"/>
    </w:p>
    <w:p w:rsidR="00203A4E" w:rsidRPr="00203A4E" w:rsidRDefault="00203A4E" w:rsidP="00203A4E">
      <w:pPr>
        <w:jc w:val="both"/>
        <w:rPr>
          <w:sz w:val="32"/>
          <w:szCs w:val="32"/>
        </w:rPr>
      </w:pPr>
      <w:r w:rsidRPr="00203A4E">
        <w:rPr>
          <w:sz w:val="32"/>
          <w:szCs w:val="32"/>
        </w:rPr>
        <w:t xml:space="preserve">В связи с этим, в адрес ЗАО «Рокада </w:t>
      </w:r>
      <w:proofErr w:type="spellStart"/>
      <w:r w:rsidRPr="00203A4E">
        <w:rPr>
          <w:sz w:val="32"/>
          <w:szCs w:val="32"/>
        </w:rPr>
        <w:t>Маркет</w:t>
      </w:r>
      <w:proofErr w:type="spellEnd"/>
      <w:r w:rsidRPr="00203A4E">
        <w:rPr>
          <w:sz w:val="32"/>
          <w:szCs w:val="32"/>
        </w:rPr>
        <w:t>» комитетом было направлено распоряжение от 08.02.2017 № 19 о проведении 20.02.2017 плановой выездной проверки заказным почтовым отправлением с уведомлением о вручении.</w:t>
      </w:r>
    </w:p>
    <w:p w:rsidR="00203A4E" w:rsidRPr="00203A4E" w:rsidRDefault="00203A4E" w:rsidP="00203A4E">
      <w:pPr>
        <w:jc w:val="both"/>
        <w:rPr>
          <w:sz w:val="32"/>
          <w:szCs w:val="32"/>
        </w:rPr>
      </w:pPr>
      <w:r w:rsidRPr="00203A4E">
        <w:rPr>
          <w:sz w:val="32"/>
          <w:szCs w:val="32"/>
        </w:rPr>
        <w:t>При этом</w:t>
      </w:r>
      <w:proofErr w:type="gramStart"/>
      <w:r w:rsidRPr="00203A4E">
        <w:rPr>
          <w:sz w:val="32"/>
          <w:szCs w:val="32"/>
        </w:rPr>
        <w:t>,</w:t>
      </w:r>
      <w:proofErr w:type="gramEnd"/>
      <w:r w:rsidRPr="00203A4E">
        <w:rPr>
          <w:sz w:val="32"/>
          <w:szCs w:val="32"/>
        </w:rPr>
        <w:t xml:space="preserve"> согласно сведениям официального сайта Почты России в информационно-телекоммуникационной сети интернет, распоряжение землепользователем не получено. Вручить распоряжение нарочно комитетом не представилось возможным, в связи с фактическим отсутствием</w:t>
      </w:r>
      <w:r>
        <w:rPr>
          <w:sz w:val="32"/>
          <w:szCs w:val="32"/>
        </w:rPr>
        <w:t xml:space="preserve"> </w:t>
      </w:r>
      <w:r w:rsidRPr="00203A4E">
        <w:rPr>
          <w:sz w:val="32"/>
          <w:szCs w:val="32"/>
        </w:rPr>
        <w:t xml:space="preserve">ЗАО «Рокада </w:t>
      </w:r>
      <w:proofErr w:type="spellStart"/>
      <w:r w:rsidRPr="00203A4E">
        <w:rPr>
          <w:sz w:val="32"/>
          <w:szCs w:val="32"/>
        </w:rPr>
        <w:t>Маркет</w:t>
      </w:r>
      <w:proofErr w:type="spellEnd"/>
      <w:r w:rsidRPr="00203A4E">
        <w:rPr>
          <w:sz w:val="32"/>
          <w:szCs w:val="32"/>
        </w:rPr>
        <w:t>» по адресу регистрации.</w:t>
      </w:r>
    </w:p>
    <w:p w:rsidR="00203A4E" w:rsidRPr="00203A4E" w:rsidRDefault="00203A4E" w:rsidP="00203A4E">
      <w:pPr>
        <w:jc w:val="both"/>
        <w:rPr>
          <w:sz w:val="32"/>
          <w:szCs w:val="32"/>
        </w:rPr>
      </w:pPr>
      <w:r w:rsidRPr="00203A4E">
        <w:rPr>
          <w:sz w:val="32"/>
          <w:szCs w:val="32"/>
        </w:rPr>
        <w:t xml:space="preserve">Учитывая, что ЗАО «Рокада </w:t>
      </w:r>
      <w:proofErr w:type="spellStart"/>
      <w:r w:rsidRPr="00203A4E">
        <w:rPr>
          <w:sz w:val="32"/>
          <w:szCs w:val="32"/>
        </w:rPr>
        <w:t>Маркет</w:t>
      </w:r>
      <w:proofErr w:type="spellEnd"/>
      <w:r w:rsidRPr="00203A4E">
        <w:rPr>
          <w:sz w:val="32"/>
          <w:szCs w:val="32"/>
        </w:rPr>
        <w:t>» не уведомлено надлежащим образом, провести плановую выездную проверку не представилось возможным.</w:t>
      </w:r>
    </w:p>
    <w:p w:rsidR="00886888" w:rsidRDefault="00203A4E" w:rsidP="00203A4E">
      <w:pPr>
        <w:jc w:val="both"/>
        <w:rPr>
          <w:sz w:val="32"/>
          <w:szCs w:val="32"/>
        </w:rPr>
      </w:pPr>
      <w:r w:rsidRPr="00203A4E">
        <w:rPr>
          <w:sz w:val="32"/>
          <w:szCs w:val="32"/>
        </w:rPr>
        <w:t xml:space="preserve">Согласно имеющейся в Едином государственном реестре юридических лиц информации деятельность ЗАО «Рокада </w:t>
      </w:r>
      <w:proofErr w:type="spellStart"/>
      <w:r w:rsidRPr="00203A4E">
        <w:rPr>
          <w:sz w:val="32"/>
          <w:szCs w:val="32"/>
        </w:rPr>
        <w:t>Маркет</w:t>
      </w:r>
      <w:proofErr w:type="spellEnd"/>
      <w:r w:rsidRPr="00203A4E">
        <w:rPr>
          <w:sz w:val="32"/>
          <w:szCs w:val="32"/>
        </w:rPr>
        <w:t>» прекращена 26.04.2017 путем его реорганизации.</w:t>
      </w:r>
    </w:p>
    <w:p w:rsidR="00203A4E" w:rsidRDefault="00203A4E" w:rsidP="00203A4E">
      <w:pPr>
        <w:jc w:val="both"/>
        <w:rPr>
          <w:sz w:val="32"/>
          <w:szCs w:val="32"/>
        </w:rPr>
      </w:pPr>
      <w:r>
        <w:rPr>
          <w:sz w:val="32"/>
          <w:szCs w:val="32"/>
        </w:rPr>
        <w:t xml:space="preserve">Комитетом городского хозяйства администрации города Ставрополя </w:t>
      </w:r>
      <w:r w:rsidRPr="00203A4E">
        <w:rPr>
          <w:sz w:val="32"/>
          <w:szCs w:val="32"/>
        </w:rPr>
        <w:t xml:space="preserve">в сфере контроля за сохранностью автомобильных дорог местного значения в границах города Ставрополя </w:t>
      </w:r>
      <w:proofErr w:type="gramStart"/>
      <w:r>
        <w:rPr>
          <w:sz w:val="32"/>
          <w:szCs w:val="32"/>
        </w:rPr>
        <w:t>проведена</w:t>
      </w:r>
      <w:proofErr w:type="gramEnd"/>
      <w:r w:rsidRPr="00203A4E">
        <w:rPr>
          <w:sz w:val="32"/>
          <w:szCs w:val="32"/>
        </w:rPr>
        <w:t xml:space="preserve"> 1 из 2 запланированных проверок. Проверка в отношении ОАО «Ставропольская МДС ПМК» в мае 2017 года не была проведена и была исключена из Плана вследствие того, что данная организация прекратила деятельность путем реорганизации в форме преобразования.</w:t>
      </w:r>
    </w:p>
    <w:p w:rsidR="00203A4E" w:rsidRPr="00886888" w:rsidRDefault="00203A4E" w:rsidP="00203A4E">
      <w:pPr>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72"/>
        <w:gridCol w:w="1247"/>
        <w:gridCol w:w="1276"/>
        <w:gridCol w:w="992"/>
        <w:gridCol w:w="1021"/>
        <w:gridCol w:w="964"/>
      </w:tblGrid>
      <w:tr w:rsidR="00203A4E" w:rsidRPr="001522CA" w:rsidTr="004F563C">
        <w:trPr>
          <w:cantSplit/>
          <w:trHeight w:val="397"/>
        </w:trPr>
        <w:tc>
          <w:tcPr>
            <w:tcW w:w="568" w:type="dxa"/>
            <w:vMerge w:val="restart"/>
          </w:tcPr>
          <w:p w:rsidR="00203A4E" w:rsidRPr="001522CA" w:rsidRDefault="00203A4E" w:rsidP="004F563C">
            <w:pPr>
              <w:jc w:val="center"/>
              <w:rPr>
                <w:color w:val="000000"/>
                <w:sz w:val="22"/>
                <w:szCs w:val="22"/>
                <w:lang w:eastAsia="en-US"/>
              </w:rPr>
            </w:pPr>
            <w:r w:rsidRPr="001522CA">
              <w:rPr>
                <w:color w:val="000000"/>
                <w:sz w:val="22"/>
                <w:szCs w:val="22"/>
                <w:lang w:eastAsia="en-US"/>
              </w:rPr>
              <w:t xml:space="preserve">№ </w:t>
            </w:r>
            <w:proofErr w:type="spellStart"/>
            <w:proofErr w:type="gramStart"/>
            <w:r w:rsidRPr="001522CA">
              <w:rPr>
                <w:color w:val="000000"/>
                <w:sz w:val="22"/>
                <w:szCs w:val="22"/>
                <w:lang w:eastAsia="en-US"/>
              </w:rPr>
              <w:t>п</w:t>
            </w:r>
            <w:proofErr w:type="spellEnd"/>
            <w:proofErr w:type="gramEnd"/>
            <w:r w:rsidRPr="001522CA">
              <w:rPr>
                <w:color w:val="000000"/>
                <w:sz w:val="22"/>
                <w:szCs w:val="22"/>
                <w:lang w:eastAsia="en-US"/>
              </w:rPr>
              <w:t>/</w:t>
            </w:r>
            <w:proofErr w:type="spellStart"/>
            <w:r w:rsidRPr="001522CA">
              <w:rPr>
                <w:color w:val="000000"/>
                <w:sz w:val="22"/>
                <w:szCs w:val="22"/>
                <w:lang w:eastAsia="en-US"/>
              </w:rPr>
              <w:t>п</w:t>
            </w:r>
            <w:proofErr w:type="spellEnd"/>
          </w:p>
        </w:tc>
        <w:tc>
          <w:tcPr>
            <w:tcW w:w="3572" w:type="dxa"/>
            <w:vMerge w:val="restart"/>
          </w:tcPr>
          <w:p w:rsidR="00203A4E" w:rsidRPr="001522CA" w:rsidRDefault="00203A4E" w:rsidP="004F563C">
            <w:pPr>
              <w:jc w:val="center"/>
              <w:rPr>
                <w:color w:val="000000"/>
                <w:sz w:val="22"/>
                <w:szCs w:val="22"/>
                <w:lang w:eastAsia="en-US"/>
              </w:rPr>
            </w:pPr>
            <w:r w:rsidRPr="001522CA">
              <w:rPr>
                <w:color w:val="000000"/>
                <w:sz w:val="22"/>
                <w:szCs w:val="22"/>
                <w:lang w:eastAsia="en-US"/>
              </w:rPr>
              <w:t>Наименование</w:t>
            </w:r>
          </w:p>
        </w:tc>
        <w:tc>
          <w:tcPr>
            <w:tcW w:w="4536" w:type="dxa"/>
            <w:gridSpan w:val="4"/>
          </w:tcPr>
          <w:p w:rsidR="00203A4E" w:rsidRPr="001522CA" w:rsidRDefault="00203A4E" w:rsidP="004F563C">
            <w:pPr>
              <w:jc w:val="center"/>
              <w:rPr>
                <w:color w:val="000000"/>
                <w:sz w:val="22"/>
                <w:szCs w:val="22"/>
                <w:lang w:eastAsia="en-US"/>
              </w:rPr>
            </w:pPr>
            <w:r w:rsidRPr="001522CA">
              <w:rPr>
                <w:color w:val="000000"/>
                <w:sz w:val="22"/>
                <w:szCs w:val="22"/>
                <w:lang w:eastAsia="en-US"/>
              </w:rPr>
              <w:t>Показатель, %</w:t>
            </w:r>
          </w:p>
        </w:tc>
        <w:tc>
          <w:tcPr>
            <w:tcW w:w="964" w:type="dxa"/>
            <w:vMerge w:val="restart"/>
          </w:tcPr>
          <w:p w:rsidR="00203A4E" w:rsidRDefault="00203A4E" w:rsidP="004F563C">
            <w:pPr>
              <w:jc w:val="center"/>
              <w:rPr>
                <w:color w:val="000000"/>
                <w:sz w:val="22"/>
                <w:szCs w:val="22"/>
                <w:lang w:eastAsia="en-US"/>
              </w:rPr>
            </w:pPr>
            <w:proofErr w:type="spellStart"/>
            <w:r w:rsidRPr="001522CA">
              <w:rPr>
                <w:color w:val="000000"/>
                <w:sz w:val="22"/>
                <w:szCs w:val="22"/>
                <w:lang w:eastAsia="en-US"/>
              </w:rPr>
              <w:t>Откло</w:t>
            </w:r>
            <w:proofErr w:type="spellEnd"/>
          </w:p>
          <w:p w:rsidR="00203A4E" w:rsidRPr="001522CA" w:rsidRDefault="00203A4E" w:rsidP="00203A4E">
            <w:pPr>
              <w:jc w:val="center"/>
              <w:rPr>
                <w:color w:val="000000"/>
                <w:sz w:val="22"/>
                <w:szCs w:val="22"/>
                <w:lang w:eastAsia="en-US"/>
              </w:rPr>
            </w:pPr>
            <w:proofErr w:type="spellStart"/>
            <w:r w:rsidRPr="001522CA">
              <w:rPr>
                <w:color w:val="000000"/>
                <w:sz w:val="22"/>
                <w:szCs w:val="22"/>
                <w:lang w:eastAsia="en-US"/>
              </w:rPr>
              <w:t>нение</w:t>
            </w:r>
            <w:proofErr w:type="spellEnd"/>
            <w:r w:rsidRPr="001522CA">
              <w:rPr>
                <w:color w:val="000000"/>
                <w:sz w:val="22"/>
                <w:szCs w:val="22"/>
                <w:lang w:eastAsia="en-US"/>
              </w:rPr>
              <w:t xml:space="preserve"> (201</w:t>
            </w:r>
            <w:r>
              <w:rPr>
                <w:color w:val="000000"/>
                <w:sz w:val="22"/>
                <w:szCs w:val="22"/>
                <w:lang w:eastAsia="en-US"/>
              </w:rPr>
              <w:t>7</w:t>
            </w:r>
            <w:r w:rsidRPr="001522CA">
              <w:rPr>
                <w:color w:val="000000"/>
                <w:sz w:val="22"/>
                <w:szCs w:val="22"/>
                <w:lang w:eastAsia="en-US"/>
              </w:rPr>
              <w:t xml:space="preserve"> год к 201</w:t>
            </w:r>
            <w:r>
              <w:rPr>
                <w:color w:val="000000"/>
                <w:sz w:val="22"/>
                <w:szCs w:val="22"/>
                <w:lang w:eastAsia="en-US"/>
              </w:rPr>
              <w:t>6</w:t>
            </w:r>
            <w:r w:rsidRPr="001522CA">
              <w:rPr>
                <w:color w:val="000000"/>
                <w:sz w:val="22"/>
                <w:szCs w:val="22"/>
                <w:lang w:eastAsia="en-US"/>
              </w:rPr>
              <w:t xml:space="preserve"> году)</w:t>
            </w:r>
          </w:p>
        </w:tc>
      </w:tr>
      <w:tr w:rsidR="00203A4E" w:rsidRPr="001522CA" w:rsidTr="004F563C">
        <w:trPr>
          <w:cantSplit/>
          <w:trHeight w:val="903"/>
        </w:trPr>
        <w:tc>
          <w:tcPr>
            <w:tcW w:w="568" w:type="dxa"/>
            <w:vMerge/>
          </w:tcPr>
          <w:p w:rsidR="00203A4E" w:rsidRPr="001522CA" w:rsidRDefault="00203A4E" w:rsidP="004F563C">
            <w:pPr>
              <w:jc w:val="center"/>
              <w:rPr>
                <w:color w:val="000000"/>
                <w:sz w:val="22"/>
                <w:szCs w:val="22"/>
                <w:lang w:eastAsia="en-US"/>
              </w:rPr>
            </w:pPr>
          </w:p>
        </w:tc>
        <w:tc>
          <w:tcPr>
            <w:tcW w:w="3572" w:type="dxa"/>
            <w:vMerge/>
          </w:tcPr>
          <w:p w:rsidR="00203A4E" w:rsidRPr="001522CA" w:rsidRDefault="00203A4E" w:rsidP="004F563C">
            <w:pPr>
              <w:autoSpaceDE w:val="0"/>
              <w:autoSpaceDN w:val="0"/>
              <w:adjustRightInd w:val="0"/>
              <w:ind w:firstLine="709"/>
              <w:jc w:val="both"/>
              <w:outlineLvl w:val="1"/>
              <w:rPr>
                <w:color w:val="000000"/>
                <w:sz w:val="22"/>
                <w:szCs w:val="22"/>
                <w:lang w:eastAsia="en-US"/>
              </w:rPr>
            </w:pPr>
          </w:p>
        </w:tc>
        <w:tc>
          <w:tcPr>
            <w:tcW w:w="1247" w:type="dxa"/>
          </w:tcPr>
          <w:p w:rsidR="00203A4E" w:rsidRPr="001522CA" w:rsidRDefault="00203A4E" w:rsidP="00203A4E">
            <w:pPr>
              <w:jc w:val="center"/>
              <w:rPr>
                <w:color w:val="000000"/>
                <w:sz w:val="22"/>
                <w:szCs w:val="22"/>
                <w:lang w:eastAsia="en-US"/>
              </w:rPr>
            </w:pPr>
            <w:r w:rsidRPr="001522CA">
              <w:rPr>
                <w:color w:val="000000"/>
                <w:sz w:val="22"/>
                <w:szCs w:val="22"/>
                <w:lang w:eastAsia="en-US"/>
              </w:rPr>
              <w:t>Первое полугодие 201</w:t>
            </w:r>
            <w:r>
              <w:rPr>
                <w:color w:val="000000"/>
                <w:sz w:val="22"/>
                <w:szCs w:val="22"/>
                <w:lang w:eastAsia="en-US"/>
              </w:rPr>
              <w:t>7</w:t>
            </w:r>
            <w:r w:rsidRPr="001522CA">
              <w:rPr>
                <w:color w:val="000000"/>
                <w:sz w:val="22"/>
                <w:szCs w:val="22"/>
                <w:lang w:eastAsia="en-US"/>
              </w:rPr>
              <w:t xml:space="preserve"> года</w:t>
            </w:r>
          </w:p>
        </w:tc>
        <w:tc>
          <w:tcPr>
            <w:tcW w:w="1276" w:type="dxa"/>
          </w:tcPr>
          <w:p w:rsidR="00203A4E" w:rsidRPr="001522CA" w:rsidRDefault="00203A4E" w:rsidP="00203A4E">
            <w:pPr>
              <w:jc w:val="center"/>
              <w:rPr>
                <w:color w:val="000000"/>
                <w:sz w:val="22"/>
                <w:szCs w:val="22"/>
                <w:lang w:eastAsia="en-US"/>
              </w:rPr>
            </w:pPr>
            <w:r w:rsidRPr="001522CA">
              <w:rPr>
                <w:color w:val="000000"/>
                <w:sz w:val="22"/>
                <w:szCs w:val="22"/>
                <w:lang w:eastAsia="en-US"/>
              </w:rPr>
              <w:t>Второе полугодие 201</w:t>
            </w:r>
            <w:r>
              <w:rPr>
                <w:color w:val="000000"/>
                <w:sz w:val="22"/>
                <w:szCs w:val="22"/>
                <w:lang w:eastAsia="en-US"/>
              </w:rPr>
              <w:t>7</w:t>
            </w:r>
            <w:r w:rsidRPr="001522CA">
              <w:rPr>
                <w:color w:val="000000"/>
                <w:sz w:val="22"/>
                <w:szCs w:val="22"/>
                <w:lang w:eastAsia="en-US"/>
              </w:rPr>
              <w:t xml:space="preserve"> года</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201</w:t>
            </w:r>
            <w:r>
              <w:rPr>
                <w:color w:val="000000"/>
                <w:sz w:val="22"/>
                <w:szCs w:val="22"/>
                <w:lang w:eastAsia="en-US"/>
              </w:rPr>
              <w:t>7</w:t>
            </w:r>
          </w:p>
          <w:p w:rsidR="00203A4E" w:rsidRPr="001522CA" w:rsidRDefault="00203A4E" w:rsidP="004F563C">
            <w:pPr>
              <w:jc w:val="center"/>
              <w:rPr>
                <w:color w:val="000000"/>
                <w:sz w:val="22"/>
                <w:szCs w:val="22"/>
                <w:lang w:eastAsia="en-US"/>
              </w:rPr>
            </w:pPr>
            <w:r w:rsidRPr="001522CA">
              <w:rPr>
                <w:color w:val="000000"/>
                <w:sz w:val="22"/>
                <w:szCs w:val="22"/>
                <w:lang w:eastAsia="en-US"/>
              </w:rPr>
              <w:t>год</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201</w:t>
            </w:r>
            <w:r>
              <w:rPr>
                <w:color w:val="000000"/>
                <w:sz w:val="22"/>
                <w:szCs w:val="22"/>
                <w:lang w:eastAsia="en-US"/>
              </w:rPr>
              <w:t>6</w:t>
            </w:r>
          </w:p>
          <w:p w:rsidR="00203A4E" w:rsidRPr="001522CA" w:rsidRDefault="00203A4E" w:rsidP="004F563C">
            <w:pPr>
              <w:jc w:val="center"/>
              <w:rPr>
                <w:color w:val="000000"/>
                <w:sz w:val="22"/>
                <w:szCs w:val="22"/>
                <w:lang w:eastAsia="en-US"/>
              </w:rPr>
            </w:pPr>
            <w:r w:rsidRPr="001522CA">
              <w:rPr>
                <w:color w:val="000000"/>
                <w:sz w:val="22"/>
                <w:szCs w:val="22"/>
                <w:lang w:eastAsia="en-US"/>
              </w:rPr>
              <w:t>год</w:t>
            </w:r>
          </w:p>
        </w:tc>
        <w:tc>
          <w:tcPr>
            <w:tcW w:w="964" w:type="dxa"/>
            <w:vMerge/>
          </w:tcPr>
          <w:p w:rsidR="00203A4E" w:rsidRPr="001522CA" w:rsidRDefault="00203A4E" w:rsidP="004F563C">
            <w:pPr>
              <w:jc w:val="center"/>
              <w:rPr>
                <w:color w:val="000000"/>
                <w:sz w:val="22"/>
                <w:szCs w:val="22"/>
                <w:lang w:eastAsia="en-US"/>
              </w:rPr>
            </w:pPr>
          </w:p>
        </w:tc>
      </w:tr>
      <w:tr w:rsidR="00203A4E" w:rsidRPr="001522CA" w:rsidTr="004F563C">
        <w:trPr>
          <w:cantSplit/>
          <w:trHeight w:val="1314"/>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выполнение плана проведения проверок (доля проведенных плановых проверок в процентах общего количества запланированных проверок)</w:t>
            </w:r>
          </w:p>
        </w:tc>
        <w:tc>
          <w:tcPr>
            <w:tcW w:w="1247" w:type="dxa"/>
          </w:tcPr>
          <w:p w:rsidR="00203A4E" w:rsidRPr="001522CA" w:rsidRDefault="0094381A" w:rsidP="004F563C">
            <w:pPr>
              <w:jc w:val="center"/>
              <w:rPr>
                <w:color w:val="000000"/>
                <w:sz w:val="22"/>
                <w:szCs w:val="22"/>
                <w:lang w:eastAsia="en-US"/>
              </w:rPr>
            </w:pPr>
            <w:r>
              <w:rPr>
                <w:color w:val="000000"/>
                <w:sz w:val="22"/>
                <w:szCs w:val="22"/>
                <w:lang w:eastAsia="en-US"/>
              </w:rPr>
              <w:t>3</w:t>
            </w:r>
          </w:p>
        </w:tc>
        <w:tc>
          <w:tcPr>
            <w:tcW w:w="1276" w:type="dxa"/>
          </w:tcPr>
          <w:p w:rsidR="00203A4E" w:rsidRPr="001522CA" w:rsidRDefault="0094381A" w:rsidP="0094381A">
            <w:pPr>
              <w:jc w:val="center"/>
              <w:rPr>
                <w:color w:val="000000"/>
                <w:sz w:val="22"/>
                <w:szCs w:val="22"/>
                <w:lang w:eastAsia="en-US"/>
              </w:rPr>
            </w:pPr>
            <w:r>
              <w:rPr>
                <w:color w:val="000000"/>
                <w:sz w:val="22"/>
                <w:szCs w:val="22"/>
                <w:lang w:eastAsia="en-US"/>
              </w:rPr>
              <w:t>12</w:t>
            </w:r>
          </w:p>
        </w:tc>
        <w:tc>
          <w:tcPr>
            <w:tcW w:w="992" w:type="dxa"/>
          </w:tcPr>
          <w:p w:rsidR="00203A4E" w:rsidRPr="001522CA" w:rsidRDefault="0094381A" w:rsidP="004F563C">
            <w:pPr>
              <w:jc w:val="center"/>
              <w:rPr>
                <w:color w:val="000000"/>
                <w:sz w:val="22"/>
                <w:szCs w:val="22"/>
                <w:lang w:eastAsia="en-US"/>
              </w:rPr>
            </w:pPr>
            <w:r>
              <w:rPr>
                <w:color w:val="000000"/>
                <w:sz w:val="22"/>
                <w:szCs w:val="22"/>
                <w:lang w:eastAsia="en-US"/>
              </w:rPr>
              <w:t>15</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1276"/>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2</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заявлений органов государственного контроля (надзора), муниципального контроля, направленных в органы прокуратуры о согласовании</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1252"/>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3</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4</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результаты которых признаны недействительными (в процентах общего числа проведенных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3922"/>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5</w:t>
            </w:r>
          </w:p>
        </w:tc>
        <w:tc>
          <w:tcPr>
            <w:tcW w:w="3572" w:type="dxa"/>
          </w:tcPr>
          <w:p w:rsidR="00203A4E" w:rsidRPr="001522CA" w:rsidRDefault="00203A4E" w:rsidP="004F563C">
            <w:pPr>
              <w:autoSpaceDE w:val="0"/>
              <w:autoSpaceDN w:val="0"/>
              <w:adjustRightInd w:val="0"/>
              <w:jc w:val="both"/>
              <w:outlineLvl w:val="1"/>
              <w:rPr>
                <w:sz w:val="22"/>
                <w:szCs w:val="22"/>
                <w:lang w:eastAsia="en-US"/>
              </w:rPr>
            </w:pPr>
            <w:r w:rsidRPr="001522CA">
              <w:rPr>
                <w:color w:val="000000"/>
                <w:sz w:val="22"/>
                <w:szCs w:val="22"/>
                <w:lang w:eastAsia="en-US"/>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1522CA">
              <w:rPr>
                <w:color w:val="000000"/>
                <w:sz w:val="22"/>
                <w:szCs w:val="22"/>
                <w:lang w:eastAsia="en-US"/>
              </w:rPr>
              <w:t>результатам</w:t>
            </w:r>
            <w:proofErr w:type="gramEnd"/>
            <w:r w:rsidRPr="001522CA">
              <w:rPr>
                <w:color w:val="000000"/>
                <w:sz w:val="22"/>
                <w:szCs w:val="22"/>
                <w:lang w:eastAsia="en-US"/>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6</w:t>
            </w:r>
          </w:p>
        </w:tc>
        <w:tc>
          <w:tcPr>
            <w:tcW w:w="3572" w:type="dxa"/>
          </w:tcPr>
          <w:p w:rsidR="00203A4E" w:rsidRPr="001522CA" w:rsidRDefault="00203A4E" w:rsidP="004F563C">
            <w:pPr>
              <w:autoSpaceDE w:val="0"/>
              <w:autoSpaceDN w:val="0"/>
              <w:adjustRightInd w:val="0"/>
              <w:jc w:val="both"/>
              <w:outlineLvl w:val="1"/>
              <w:rPr>
                <w:color w:val="000000" w:themeColor="text1"/>
                <w:sz w:val="22"/>
                <w:szCs w:val="22"/>
                <w:lang w:eastAsia="en-US"/>
              </w:rPr>
            </w:pPr>
            <w:proofErr w:type="gramStart"/>
            <w:r w:rsidRPr="001522CA">
              <w:rPr>
                <w:color w:val="000000" w:themeColor="text1"/>
                <w:sz w:val="22"/>
                <w:szCs w:val="22"/>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47" w:type="dxa"/>
          </w:tcPr>
          <w:p w:rsidR="00203A4E" w:rsidRPr="001522CA" w:rsidRDefault="00203A4E" w:rsidP="004F563C">
            <w:pPr>
              <w:jc w:val="center"/>
              <w:rPr>
                <w:color w:val="000000" w:themeColor="text1"/>
                <w:sz w:val="22"/>
                <w:szCs w:val="22"/>
                <w:lang w:eastAsia="en-US"/>
              </w:rPr>
            </w:pPr>
            <w:r w:rsidRPr="001522CA">
              <w:rPr>
                <w:color w:val="000000" w:themeColor="text1"/>
                <w:sz w:val="22"/>
                <w:szCs w:val="22"/>
                <w:lang w:eastAsia="en-US"/>
              </w:rPr>
              <w:t>0</w:t>
            </w:r>
            <w:r w:rsidR="0094381A">
              <w:rPr>
                <w:color w:val="000000" w:themeColor="text1"/>
                <w:sz w:val="22"/>
                <w:szCs w:val="22"/>
                <w:lang w:eastAsia="en-US"/>
              </w:rPr>
              <w:t>,001</w:t>
            </w:r>
          </w:p>
        </w:tc>
        <w:tc>
          <w:tcPr>
            <w:tcW w:w="1276" w:type="dxa"/>
          </w:tcPr>
          <w:p w:rsidR="00203A4E" w:rsidRPr="001522CA" w:rsidRDefault="00203A4E" w:rsidP="004F563C">
            <w:pPr>
              <w:jc w:val="center"/>
              <w:rPr>
                <w:color w:val="000000" w:themeColor="text1"/>
                <w:sz w:val="22"/>
                <w:szCs w:val="22"/>
                <w:lang w:eastAsia="en-US"/>
              </w:rPr>
            </w:pPr>
            <w:r w:rsidRPr="001522CA">
              <w:rPr>
                <w:color w:val="000000" w:themeColor="text1"/>
                <w:sz w:val="22"/>
                <w:szCs w:val="22"/>
                <w:lang w:eastAsia="en-US"/>
              </w:rPr>
              <w:t>0</w:t>
            </w:r>
            <w:r w:rsidR="0094381A">
              <w:rPr>
                <w:color w:val="000000" w:themeColor="text1"/>
                <w:sz w:val="22"/>
                <w:szCs w:val="22"/>
                <w:lang w:eastAsia="en-US"/>
              </w:rPr>
              <w:t>,019</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r w:rsidR="0094381A">
              <w:rPr>
                <w:color w:val="000000"/>
                <w:sz w:val="22"/>
                <w:szCs w:val="22"/>
                <w:lang w:eastAsia="en-US"/>
              </w:rPr>
              <w:t>,02</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7</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среднее количество проверок, проведенных в отношении одного юридического лица, индивидуального предпринимателя</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8</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проведенных внеплановых проверок (в процентах общего количества проведенных проверок)</w:t>
            </w:r>
          </w:p>
        </w:tc>
        <w:tc>
          <w:tcPr>
            <w:tcW w:w="1247" w:type="dxa"/>
          </w:tcPr>
          <w:p w:rsidR="00203A4E" w:rsidRPr="001522CA" w:rsidRDefault="0094381A" w:rsidP="004F563C">
            <w:pPr>
              <w:jc w:val="center"/>
              <w:rPr>
                <w:color w:val="000000"/>
                <w:sz w:val="22"/>
                <w:szCs w:val="22"/>
                <w:lang w:eastAsia="en-US"/>
              </w:rPr>
            </w:pPr>
            <w:r>
              <w:rPr>
                <w:color w:val="000000"/>
                <w:sz w:val="22"/>
                <w:szCs w:val="22"/>
                <w:lang w:eastAsia="en-US"/>
              </w:rPr>
              <w:t>20</w:t>
            </w:r>
          </w:p>
        </w:tc>
        <w:tc>
          <w:tcPr>
            <w:tcW w:w="1276" w:type="dxa"/>
          </w:tcPr>
          <w:p w:rsidR="00203A4E" w:rsidRPr="001522CA" w:rsidRDefault="0094381A" w:rsidP="004F563C">
            <w:pPr>
              <w:jc w:val="center"/>
              <w:rPr>
                <w:color w:val="000000"/>
                <w:sz w:val="22"/>
                <w:szCs w:val="22"/>
                <w:lang w:eastAsia="en-US"/>
              </w:rPr>
            </w:pPr>
            <w:r>
              <w:rPr>
                <w:color w:val="000000"/>
                <w:sz w:val="22"/>
                <w:szCs w:val="22"/>
                <w:lang w:eastAsia="en-US"/>
              </w:rPr>
              <w:t>4</w:t>
            </w:r>
            <w:r w:rsidR="00203A4E" w:rsidRPr="001522CA">
              <w:rPr>
                <w:color w:val="000000"/>
                <w:sz w:val="22"/>
                <w:szCs w:val="22"/>
                <w:lang w:eastAsia="en-US"/>
              </w:rPr>
              <w:t>0</w:t>
            </w:r>
          </w:p>
        </w:tc>
        <w:tc>
          <w:tcPr>
            <w:tcW w:w="992" w:type="dxa"/>
          </w:tcPr>
          <w:p w:rsidR="00203A4E" w:rsidRPr="001522CA" w:rsidRDefault="0094381A" w:rsidP="004F563C">
            <w:pPr>
              <w:jc w:val="center"/>
              <w:rPr>
                <w:color w:val="000000"/>
                <w:sz w:val="22"/>
                <w:szCs w:val="22"/>
                <w:lang w:eastAsia="en-US"/>
              </w:rPr>
            </w:pPr>
            <w:r>
              <w:rPr>
                <w:color w:val="000000"/>
                <w:sz w:val="22"/>
                <w:szCs w:val="22"/>
                <w:lang w:eastAsia="en-US"/>
              </w:rPr>
              <w:t>6</w:t>
            </w:r>
            <w:r w:rsidR="00203A4E"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1298"/>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9</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47" w:type="dxa"/>
          </w:tcPr>
          <w:p w:rsidR="00203A4E" w:rsidRPr="001522CA" w:rsidRDefault="0094381A" w:rsidP="004F563C">
            <w:pPr>
              <w:jc w:val="center"/>
              <w:rPr>
                <w:color w:val="000000"/>
                <w:sz w:val="22"/>
                <w:szCs w:val="22"/>
                <w:lang w:eastAsia="en-US"/>
              </w:rPr>
            </w:pPr>
            <w:r>
              <w:rPr>
                <w:color w:val="000000"/>
                <w:sz w:val="22"/>
                <w:szCs w:val="22"/>
                <w:lang w:eastAsia="en-US"/>
              </w:rPr>
              <w:t>0</w:t>
            </w:r>
          </w:p>
        </w:tc>
        <w:tc>
          <w:tcPr>
            <w:tcW w:w="1276" w:type="dxa"/>
          </w:tcPr>
          <w:p w:rsidR="00203A4E" w:rsidRPr="001522CA" w:rsidRDefault="0094381A" w:rsidP="004F563C">
            <w:pPr>
              <w:jc w:val="center"/>
              <w:rPr>
                <w:color w:val="000000"/>
                <w:sz w:val="22"/>
                <w:szCs w:val="22"/>
                <w:lang w:eastAsia="en-US"/>
              </w:rPr>
            </w:pPr>
            <w:r>
              <w:rPr>
                <w:color w:val="000000"/>
                <w:sz w:val="22"/>
                <w:szCs w:val="22"/>
                <w:lang w:eastAsia="en-US"/>
              </w:rPr>
              <w:t>6,6</w:t>
            </w:r>
          </w:p>
        </w:tc>
        <w:tc>
          <w:tcPr>
            <w:tcW w:w="992" w:type="dxa"/>
          </w:tcPr>
          <w:p w:rsidR="00203A4E" w:rsidRPr="001522CA" w:rsidRDefault="0094381A" w:rsidP="004F563C">
            <w:pPr>
              <w:jc w:val="center"/>
              <w:rPr>
                <w:color w:val="000000"/>
                <w:sz w:val="22"/>
                <w:szCs w:val="22"/>
                <w:lang w:eastAsia="en-US"/>
              </w:rPr>
            </w:pPr>
            <w:r>
              <w:rPr>
                <w:color w:val="000000"/>
                <w:sz w:val="22"/>
                <w:szCs w:val="22"/>
                <w:lang w:eastAsia="en-US"/>
              </w:rPr>
              <w:t>6,6</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10</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proofErr w:type="gramStart"/>
            <w:r w:rsidRPr="001522CA">
              <w:rPr>
                <w:color w:val="000000"/>
                <w:sz w:val="22"/>
                <w:szCs w:val="22"/>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1522CA">
              <w:rPr>
                <w:color w:val="000000"/>
                <w:sz w:val="22"/>
                <w:szCs w:val="22"/>
                <w:lang w:eastAsia="en-US"/>
              </w:rPr>
              <w:t xml:space="preserve"> проведенных внеплановых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94381A" w:rsidP="004F563C">
            <w:pPr>
              <w:jc w:val="center"/>
              <w:rPr>
                <w:color w:val="000000"/>
                <w:sz w:val="22"/>
                <w:szCs w:val="22"/>
                <w:lang w:eastAsia="en-US"/>
              </w:rPr>
            </w:pPr>
            <w:r>
              <w:rPr>
                <w:color w:val="000000"/>
                <w:sz w:val="22"/>
                <w:szCs w:val="22"/>
                <w:lang w:eastAsia="en-US"/>
              </w:rPr>
              <w:t>11</w:t>
            </w:r>
          </w:p>
        </w:tc>
        <w:tc>
          <w:tcPr>
            <w:tcW w:w="992" w:type="dxa"/>
          </w:tcPr>
          <w:p w:rsidR="00203A4E" w:rsidRPr="001522CA" w:rsidRDefault="0094381A" w:rsidP="0094381A">
            <w:pPr>
              <w:jc w:val="center"/>
              <w:rPr>
                <w:color w:val="000000"/>
                <w:sz w:val="22"/>
                <w:szCs w:val="22"/>
                <w:lang w:eastAsia="en-US"/>
              </w:rPr>
            </w:pPr>
            <w:r>
              <w:rPr>
                <w:color w:val="000000"/>
                <w:sz w:val="22"/>
                <w:szCs w:val="22"/>
                <w:lang w:eastAsia="en-US"/>
              </w:rPr>
              <w:t>11</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11</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proofErr w:type="gramStart"/>
            <w:r w:rsidRPr="001522CA">
              <w:rPr>
                <w:color w:val="000000"/>
                <w:sz w:val="22"/>
                <w:szCs w:val="22"/>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1522CA">
              <w:rPr>
                <w:color w:val="000000"/>
                <w:sz w:val="22"/>
                <w:szCs w:val="22"/>
                <w:lang w:eastAsia="en-US"/>
              </w:rPr>
              <w:t xml:space="preserve"> (в процентах общего количества проведенных внеплановых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12</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по итогам которых выявлены правонарушения (в процентах общего числа проведенных плановых и внеплановых проверок)</w:t>
            </w:r>
          </w:p>
        </w:tc>
        <w:tc>
          <w:tcPr>
            <w:tcW w:w="1247" w:type="dxa"/>
          </w:tcPr>
          <w:p w:rsidR="00203A4E" w:rsidRPr="001522CA" w:rsidRDefault="0094381A" w:rsidP="004F563C">
            <w:pPr>
              <w:jc w:val="center"/>
              <w:rPr>
                <w:color w:val="000000"/>
                <w:sz w:val="22"/>
                <w:szCs w:val="22"/>
                <w:lang w:eastAsia="en-US"/>
              </w:rPr>
            </w:pPr>
            <w:r>
              <w:rPr>
                <w:color w:val="000000"/>
                <w:sz w:val="22"/>
                <w:szCs w:val="22"/>
                <w:lang w:eastAsia="en-US"/>
              </w:rPr>
              <w:t>0</w:t>
            </w:r>
          </w:p>
        </w:tc>
        <w:tc>
          <w:tcPr>
            <w:tcW w:w="1276" w:type="dxa"/>
          </w:tcPr>
          <w:p w:rsidR="00203A4E" w:rsidRPr="001522CA" w:rsidRDefault="0094381A" w:rsidP="004F563C">
            <w:pPr>
              <w:jc w:val="center"/>
              <w:rPr>
                <w:color w:val="000000"/>
                <w:sz w:val="22"/>
                <w:szCs w:val="22"/>
                <w:lang w:eastAsia="en-US"/>
              </w:rPr>
            </w:pPr>
            <w:r>
              <w:rPr>
                <w:color w:val="000000"/>
                <w:sz w:val="22"/>
                <w:szCs w:val="22"/>
                <w:lang w:eastAsia="en-US"/>
              </w:rPr>
              <w:t>6,6</w:t>
            </w:r>
          </w:p>
        </w:tc>
        <w:tc>
          <w:tcPr>
            <w:tcW w:w="992" w:type="dxa"/>
          </w:tcPr>
          <w:p w:rsidR="00203A4E" w:rsidRPr="001522CA" w:rsidRDefault="0094381A" w:rsidP="004F563C">
            <w:pPr>
              <w:jc w:val="center"/>
              <w:rPr>
                <w:color w:val="000000"/>
                <w:sz w:val="22"/>
                <w:szCs w:val="22"/>
                <w:lang w:eastAsia="en-US"/>
              </w:rPr>
            </w:pPr>
            <w:r>
              <w:rPr>
                <w:color w:val="000000"/>
                <w:sz w:val="22"/>
                <w:szCs w:val="22"/>
                <w:lang w:eastAsia="en-US"/>
              </w:rPr>
              <w:t>6,6</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13</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14</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15</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proofErr w:type="gramStart"/>
            <w:r w:rsidRPr="001522CA">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16</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proofErr w:type="gramStart"/>
            <w:r w:rsidRPr="001522CA">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17</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084173"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18</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084173" w:rsidRDefault="00203A4E" w:rsidP="004F563C">
            <w:pPr>
              <w:jc w:val="center"/>
              <w:rPr>
                <w:color w:val="000000"/>
                <w:sz w:val="22"/>
                <w:szCs w:val="22"/>
                <w:lang w:eastAsia="en-US"/>
              </w:rPr>
            </w:pPr>
            <w:r w:rsidRPr="001522CA">
              <w:rPr>
                <w:color w:val="000000"/>
                <w:sz w:val="22"/>
                <w:szCs w:val="22"/>
                <w:lang w:eastAsia="en-US"/>
              </w:rPr>
              <w:t>0</w:t>
            </w:r>
          </w:p>
        </w:tc>
      </w:tr>
    </w:tbl>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203A4E" w:rsidRDefault="00886888" w:rsidP="00886888">
      <w:pPr>
        <w:rPr>
          <w:sz w:val="32"/>
          <w:szCs w:val="32"/>
        </w:rPr>
      </w:pPr>
    </w:p>
    <w:p w:rsidR="00404177" w:rsidRPr="00203A4E" w:rsidRDefault="00203A4E" w:rsidP="00203A4E">
      <w:pPr>
        <w:jc w:val="both"/>
        <w:rPr>
          <w:sz w:val="32"/>
          <w:szCs w:val="32"/>
        </w:rPr>
      </w:pPr>
      <w:proofErr w:type="gramStart"/>
      <w:r w:rsidRPr="00203A4E">
        <w:rPr>
          <w:sz w:val="32"/>
          <w:szCs w:val="32"/>
        </w:rPr>
        <w:t>Эффективность муниципального контроля могла бы быть выше, если бы законодательство Российской Федерации позволяло при осуществлении муниципального контроля проверяющим органам проводить проверки в отношении юридических лиц и индивидуальных предпринимателей без согласования с органами прокуратуры, предусмотренного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04177" w:rsidRPr="00203A4E"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203A4E" w:rsidRDefault="00886888" w:rsidP="00886888">
      <w:pPr>
        <w:rPr>
          <w:sz w:val="32"/>
          <w:szCs w:val="32"/>
        </w:rPr>
      </w:pPr>
    </w:p>
    <w:p w:rsidR="00404177" w:rsidRPr="00203A4E" w:rsidRDefault="00404177" w:rsidP="00886888">
      <w:pPr>
        <w:rPr>
          <w:sz w:val="32"/>
          <w:szCs w:val="32"/>
        </w:rPr>
      </w:pPr>
    </w:p>
    <w:p w:rsidR="00404177" w:rsidRPr="00203A4E" w:rsidRDefault="00404177" w:rsidP="00886888">
      <w:pPr>
        <w:rPr>
          <w:sz w:val="32"/>
          <w:szCs w:val="32"/>
        </w:rPr>
      </w:pPr>
    </w:p>
    <w:p w:rsidR="00404177" w:rsidRPr="00203A4E" w:rsidRDefault="00404177" w:rsidP="00886888">
      <w:pPr>
        <w:rPr>
          <w:sz w:val="32"/>
          <w:szCs w:val="32"/>
        </w:rPr>
      </w:pPr>
    </w:p>
    <w:sectPr w:rsidR="00404177" w:rsidRPr="00203A4E"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24" w:rsidRDefault="003E7224" w:rsidP="00404177">
      <w:r>
        <w:separator/>
      </w:r>
    </w:p>
  </w:endnote>
  <w:endnote w:type="continuationSeparator" w:id="0">
    <w:p w:rsidR="003E7224" w:rsidRDefault="003E722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2B63B3">
    <w:pPr>
      <w:pStyle w:val="a5"/>
      <w:jc w:val="center"/>
    </w:pPr>
    <w:r>
      <w:fldChar w:fldCharType="begin"/>
    </w:r>
    <w:r w:rsidR="00404177">
      <w:instrText xml:space="preserve"> PAGE   \* MERGEFORMAT </w:instrText>
    </w:r>
    <w:r>
      <w:fldChar w:fldCharType="separate"/>
    </w:r>
    <w:r w:rsidR="0094381A">
      <w:rPr>
        <w:noProof/>
      </w:rPr>
      <w:t>24</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24" w:rsidRDefault="003E7224" w:rsidP="00404177">
      <w:r>
        <w:separator/>
      </w:r>
    </w:p>
  </w:footnote>
  <w:footnote w:type="continuationSeparator" w:id="0">
    <w:p w:rsidR="003E7224" w:rsidRDefault="003E722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C5A"/>
    <w:multiLevelType w:val="hybridMultilevel"/>
    <w:tmpl w:val="543287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843BD8"/>
    <w:multiLevelType w:val="hybridMultilevel"/>
    <w:tmpl w:val="543287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86888"/>
    <w:rsid w:val="00001278"/>
    <w:rsid w:val="00010F2E"/>
    <w:rsid w:val="00203A4E"/>
    <w:rsid w:val="002501C7"/>
    <w:rsid w:val="002B63B3"/>
    <w:rsid w:val="003E7224"/>
    <w:rsid w:val="00404177"/>
    <w:rsid w:val="0042029C"/>
    <w:rsid w:val="00543CDC"/>
    <w:rsid w:val="005542D8"/>
    <w:rsid w:val="005A1F26"/>
    <w:rsid w:val="005B5D4B"/>
    <w:rsid w:val="006961EB"/>
    <w:rsid w:val="00755FAF"/>
    <w:rsid w:val="0083213D"/>
    <w:rsid w:val="00843529"/>
    <w:rsid w:val="00886888"/>
    <w:rsid w:val="008A0EF2"/>
    <w:rsid w:val="008E7D6B"/>
    <w:rsid w:val="0094381A"/>
    <w:rsid w:val="00A6696F"/>
    <w:rsid w:val="00B21D33"/>
    <w:rsid w:val="00B628C6"/>
    <w:rsid w:val="00CD6E5D"/>
    <w:rsid w:val="00D524F4"/>
    <w:rsid w:val="00DA0BF9"/>
    <w:rsid w:val="00DA5F95"/>
    <w:rsid w:val="00DD3AC2"/>
    <w:rsid w:val="00DD671F"/>
    <w:rsid w:val="00E14580"/>
    <w:rsid w:val="00E823FF"/>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543CDC"/>
    <w:pPr>
      <w:ind w:left="720"/>
      <w:contextualSpacing/>
    </w:pPr>
  </w:style>
  <w:style w:type="paragraph" w:customStyle="1" w:styleId="ConsPlusNormal">
    <w:name w:val="ConsPlusNormal"/>
    <w:rsid w:val="00543CDC"/>
    <w:pPr>
      <w:autoSpaceDE w:val="0"/>
      <w:autoSpaceDN w:val="0"/>
      <w:adjustRightInd w:val="0"/>
    </w:pPr>
    <w:rPr>
      <w:rFonts w:ascii="Arial" w:eastAsia="Times New Roman" w:hAnsi="Arial" w:cs="Arial"/>
    </w:rPr>
  </w:style>
  <w:style w:type="table" w:styleId="aa">
    <w:name w:val="Table Grid"/>
    <w:basedOn w:val="a1"/>
    <w:uiPriority w:val="59"/>
    <w:rsid w:val="00543CDC"/>
    <w:rPr>
      <w:rFonts w:asciiTheme="minorHAnsi" w:eastAsia="Times New Roman"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DA5F95"/>
    <w:pPr>
      <w:ind w:firstLine="709"/>
      <w:jc w:val="both"/>
    </w:pPr>
    <w:rPr>
      <w:rFonts w:ascii="Times New Roman" w:eastAsia="Times New Roman" w:hAnsi="Times New Roman" w:cs="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2018-01-10T11:12:00Z</dcterms:created>
  <dcterms:modified xsi:type="dcterms:W3CDTF">2018-01-10T11:12:00Z</dcterms:modified>
</cp:coreProperties>
</file>