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725535" w:rsidP="0072553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725535" w:rsidRPr="00725535" w:rsidRDefault="00725535" w:rsidP="00725535">
      <w:pPr>
        <w:rPr>
          <w:lang w:eastAsia="hi-IN" w:bidi="hi-IN"/>
        </w:rPr>
      </w:pPr>
    </w:p>
    <w:p w:rsidR="00725535" w:rsidRDefault="00725535" w:rsidP="00725535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570D">
        <w:rPr>
          <w:rFonts w:ascii="Times New Roman" w:hAnsi="Times New Roman" w:cs="Times New Roman"/>
          <w:sz w:val="28"/>
          <w:szCs w:val="28"/>
        </w:rPr>
        <w:t>Положение о муниципальном лесном контроле на территории муниципального образования города Ставрополя Ставропольского края, утвержденное решением Став</w:t>
      </w:r>
      <w:r>
        <w:rPr>
          <w:rFonts w:ascii="Times New Roman" w:hAnsi="Times New Roman" w:cs="Times New Roman"/>
          <w:sz w:val="28"/>
          <w:szCs w:val="28"/>
        </w:rPr>
        <w:t>ропольской городской Думы от 31.08.</w:t>
      </w:r>
      <w:r w:rsidRPr="0021570D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0D">
        <w:rPr>
          <w:rFonts w:ascii="Times New Roman" w:hAnsi="Times New Roman" w:cs="Times New Roman"/>
          <w:sz w:val="28"/>
          <w:szCs w:val="28"/>
        </w:rPr>
        <w:t xml:space="preserve"> № 601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решением Ставропольской городской Думы                                          от 25.02.2022 № 54, вступающие в силу </w:t>
      </w:r>
      <w:r w:rsidRPr="002942CB">
        <w:rPr>
          <w:sz w:val="28"/>
          <w:szCs w:val="28"/>
        </w:rPr>
        <w:t xml:space="preserve">на </w:t>
      </w:r>
      <w:r w:rsidRPr="00725535">
        <w:rPr>
          <w:rFonts w:ascii="Times New Roman" w:hAnsi="Times New Roman" w:cs="Times New Roman"/>
          <w:sz w:val="28"/>
          <w:szCs w:val="28"/>
        </w:rPr>
        <w:t>следующий день после дня его официального опубликования в газете «Вечерний Ставрополь».</w:t>
      </w:r>
    </w:p>
    <w:p w:rsidR="00725535" w:rsidRDefault="00725535" w:rsidP="0072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11.06.2021)  изменений в части утверждения механизма о</w:t>
      </w:r>
      <w:r w:rsidRPr="00AC701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725535" w:rsidRDefault="00725535" w:rsidP="00725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положением о виде контроля может быть установлено, что вид контроля осуществляется без проведения плановых контрольных (надзорных) мероприятий.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положением о виде муниципального контроля в соответствии с </w:t>
      </w:r>
      <w:hyperlink r:id="rId6" w:history="1">
        <w:r w:rsidRPr="00823A86">
          <w:rPr>
            <w:rFonts w:ascii="Times New Roman" w:hAnsi="Times New Roman" w:cs="Times New Roman"/>
            <w:sz w:val="28"/>
            <w:szCs w:val="28"/>
          </w:rPr>
          <w:t>частью 7 статьи 22</w:t>
        </w:r>
      </w:hyperlink>
      <w:r w:rsidRPr="00823A86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3C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№ </w:t>
      </w:r>
      <w:r w:rsidRPr="00A13CAD">
        <w:rPr>
          <w:rFonts w:ascii="Times New Roman" w:hAnsi="Times New Roman" w:cs="Times New Roman"/>
          <w:sz w:val="28"/>
          <w:szCs w:val="28"/>
        </w:rPr>
        <w:t>248-ФЗ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внесены изменения в части отмены плановых контрольных (надзорных) мероприятий.</w:t>
      </w:r>
    </w:p>
    <w:p w:rsidR="00986380" w:rsidRDefault="00986380" w:rsidP="00986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2117A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реестра проверок,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28 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415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Правилах формирования и в</w:t>
      </w:r>
      <w:r>
        <w:rPr>
          <w:rFonts w:ascii="Times New Roman" w:hAnsi="Times New Roman" w:cs="Times New Roman"/>
          <w:sz w:val="28"/>
          <w:szCs w:val="28"/>
        </w:rPr>
        <w:t>едения единого реестра проверок» внесены изменения Постановлением Правительства РФ       от 09.12.2022 № 2272, изменения вступают в силу с 01.01.2023.</w:t>
      </w:r>
    </w:p>
    <w:p w:rsidR="00986380" w:rsidRDefault="00986380" w:rsidP="00986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Федеральный закон </w:t>
      </w:r>
      <w:r w:rsidRPr="00A13CAD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05.12.2022, вступающи</w:t>
      </w:r>
      <w:r w:rsidR="002117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силу с 11.01.2023.</w:t>
      </w:r>
    </w:p>
    <w:p w:rsidR="00986380" w:rsidRDefault="00573214" w:rsidP="00986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Федеральный закон </w:t>
      </w:r>
      <w:r w:rsidRPr="00A13C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7A5">
        <w:rPr>
          <w:rFonts w:ascii="Times New Roman" w:hAnsi="Times New Roman" w:cs="Times New Roman"/>
          <w:sz w:val="24"/>
          <w:szCs w:val="24"/>
        </w:rPr>
        <w:t xml:space="preserve"> </w:t>
      </w:r>
      <w:r w:rsidR="002117A5" w:rsidRPr="002117A5">
        <w:rPr>
          <w:rFonts w:ascii="Times New Roman" w:hAnsi="Times New Roman" w:cs="Times New Roman"/>
          <w:sz w:val="28"/>
          <w:szCs w:val="28"/>
        </w:rPr>
        <w:t xml:space="preserve">от </w:t>
      </w:r>
      <w:r w:rsidR="002117A5">
        <w:rPr>
          <w:rFonts w:ascii="Times New Roman" w:hAnsi="Times New Roman" w:cs="Times New Roman"/>
          <w:sz w:val="28"/>
          <w:szCs w:val="28"/>
        </w:rPr>
        <w:t>14.07.2022, вступающие в силу с 11.01.2023.</w:t>
      </w:r>
    </w:p>
    <w:p w:rsidR="00382899" w:rsidRDefault="00382899" w:rsidP="00382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Лесной кодекс Российской Федерации от 29.12.2022, вступающие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29.12.2022 № 600-ФЗ «</w:t>
      </w:r>
      <w:r w:rsidRPr="00382899">
        <w:rPr>
          <w:rFonts w:ascii="Times New Roman" w:hAnsi="Times New Roman" w:cs="Times New Roman"/>
          <w:sz w:val="28"/>
          <w:szCs w:val="28"/>
        </w:rPr>
        <w:t>О внесении изменений в Лесной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 иной срок вступления их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117A5"/>
    <w:rsid w:val="00235BBE"/>
    <w:rsid w:val="003044CB"/>
    <w:rsid w:val="00346942"/>
    <w:rsid w:val="00382899"/>
    <w:rsid w:val="004568D5"/>
    <w:rsid w:val="004733D0"/>
    <w:rsid w:val="004D2C19"/>
    <w:rsid w:val="00501867"/>
    <w:rsid w:val="00537373"/>
    <w:rsid w:val="00572F6A"/>
    <w:rsid w:val="00573214"/>
    <w:rsid w:val="005B54C0"/>
    <w:rsid w:val="005F0BDA"/>
    <w:rsid w:val="0069505A"/>
    <w:rsid w:val="006C0AA2"/>
    <w:rsid w:val="00725535"/>
    <w:rsid w:val="00857399"/>
    <w:rsid w:val="009339E0"/>
    <w:rsid w:val="009772C7"/>
    <w:rsid w:val="00986380"/>
    <w:rsid w:val="00A3735F"/>
    <w:rsid w:val="00AE2D1C"/>
    <w:rsid w:val="00C7008A"/>
    <w:rsid w:val="00CB0B26"/>
    <w:rsid w:val="00E24789"/>
    <w:rsid w:val="00E90082"/>
    <w:rsid w:val="00E91039"/>
    <w:rsid w:val="00ED1E8D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30370122288366278907FE23BA8E83E56AD99DBAE28662676B918701C5F83ED6304F6B82FEE34A94A19C179316F5DAA5C9480684E62543SFB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713C47D8A7F8C2CA019664766C811217C8BAB1E97DA015FB2A71C52A8A3490915311EBB66581BD32F7B50889A7A958D9245D33FC124265B4P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11</cp:revision>
  <dcterms:created xsi:type="dcterms:W3CDTF">2021-10-18T12:02:00Z</dcterms:created>
  <dcterms:modified xsi:type="dcterms:W3CDTF">2023-01-17T09:21:00Z</dcterms:modified>
</cp:coreProperties>
</file>