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D1" w:rsidRPr="00D104D1" w:rsidRDefault="00904608" w:rsidP="00D104D1">
      <w:pPr>
        <w:spacing w:line="240" w:lineRule="exact"/>
        <w:jc w:val="center"/>
        <w:rPr>
          <w:rFonts w:cs="Times New Roman"/>
          <w:sz w:val="18"/>
          <w:szCs w:val="18"/>
        </w:rPr>
      </w:pPr>
      <w:r w:rsidRPr="00D104D1">
        <w:rPr>
          <w:rFonts w:cs="Times New Roman"/>
          <w:sz w:val="18"/>
          <w:szCs w:val="18"/>
        </w:rPr>
        <w:tab/>
      </w:r>
      <w:r w:rsidR="00D104D1" w:rsidRPr="00D104D1">
        <w:rPr>
          <w:rFonts w:cs="Times New Roman"/>
          <w:sz w:val="18"/>
          <w:szCs w:val="18"/>
        </w:rPr>
        <w:t>Достижение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ключевых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показателей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товарных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рынков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для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содействия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развитию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конкуренции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в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городе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Ставрополе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на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01.01.2022</w:t>
      </w:r>
      <w:r w:rsidR="00D104D1">
        <w:rPr>
          <w:rFonts w:cs="Times New Roman"/>
          <w:sz w:val="18"/>
          <w:szCs w:val="18"/>
        </w:rPr>
        <w:t xml:space="preserve"> </w:t>
      </w:r>
      <w:r w:rsidR="00D104D1" w:rsidRPr="00D104D1">
        <w:rPr>
          <w:rFonts w:cs="Times New Roman"/>
          <w:sz w:val="18"/>
          <w:szCs w:val="18"/>
        </w:rPr>
        <w:t>года</w:t>
      </w:r>
    </w:p>
    <w:p w:rsidR="00C55D4F" w:rsidRPr="00D104D1" w:rsidRDefault="00C55D4F" w:rsidP="00D104D1">
      <w:pPr>
        <w:tabs>
          <w:tab w:val="center" w:pos="7568"/>
          <w:tab w:val="left" w:pos="11196"/>
        </w:tabs>
        <w:spacing w:after="0" w:line="240" w:lineRule="exact"/>
        <w:rPr>
          <w:rFonts w:cs="Times New Roman"/>
          <w:sz w:val="18"/>
          <w:szCs w:val="18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3261"/>
        <w:gridCol w:w="6804"/>
        <w:gridCol w:w="2126"/>
        <w:gridCol w:w="993"/>
        <w:gridCol w:w="992"/>
        <w:gridCol w:w="1559"/>
      </w:tblGrid>
      <w:tr w:rsidR="00D104D1" w:rsidRPr="00D104D1" w:rsidTr="00D104D1">
        <w:tc>
          <w:tcPr>
            <w:tcW w:w="567" w:type="dxa"/>
            <w:vMerge w:val="restart"/>
          </w:tcPr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ind w:left="205" w:hanging="205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№</w:t>
            </w:r>
          </w:p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Наименование</w:t>
            </w:r>
          </w:p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товарного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рынка</w:t>
            </w:r>
          </w:p>
        </w:tc>
        <w:tc>
          <w:tcPr>
            <w:tcW w:w="6804" w:type="dxa"/>
            <w:vMerge w:val="restart"/>
          </w:tcPr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Наименование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ключевого</w:t>
            </w:r>
          </w:p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показателя</w:t>
            </w:r>
          </w:p>
        </w:tc>
        <w:tc>
          <w:tcPr>
            <w:tcW w:w="2126" w:type="dxa"/>
            <w:vMerge w:val="restart"/>
          </w:tcPr>
          <w:p w:rsidR="00D104D1" w:rsidRPr="00D104D1" w:rsidRDefault="00D104D1" w:rsidP="006B53A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Единица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измерения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ключевого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показателя</w:t>
            </w:r>
          </w:p>
        </w:tc>
        <w:tc>
          <w:tcPr>
            <w:tcW w:w="3544" w:type="dxa"/>
            <w:gridSpan w:val="3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Значение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ключевого</w:t>
            </w:r>
          </w:p>
          <w:p w:rsidR="00D104D1" w:rsidRPr="00D104D1" w:rsidRDefault="00D104D1" w:rsidP="00D104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показателя</w:t>
            </w:r>
          </w:p>
        </w:tc>
      </w:tr>
      <w:tr w:rsidR="00D104D1" w:rsidRPr="00D104D1" w:rsidTr="00D104D1">
        <w:tc>
          <w:tcPr>
            <w:tcW w:w="567" w:type="dxa"/>
            <w:vMerge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2021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2021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факт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примечание</w:t>
            </w:r>
          </w:p>
        </w:tc>
      </w:tr>
      <w:tr w:rsidR="006B53AF" w:rsidRPr="00D104D1" w:rsidTr="00D104D1">
        <w:trPr>
          <w:trHeight w:val="293"/>
          <w:tblHeader/>
        </w:trPr>
        <w:tc>
          <w:tcPr>
            <w:tcW w:w="567" w:type="dxa"/>
          </w:tcPr>
          <w:p w:rsidR="006B53AF" w:rsidRPr="00D104D1" w:rsidRDefault="006B53AF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6B53AF" w:rsidRPr="00D104D1" w:rsidRDefault="006B53AF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6B53AF" w:rsidRPr="00D104D1" w:rsidRDefault="006B53AF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B53AF" w:rsidRPr="00D104D1" w:rsidRDefault="006B53AF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6B53AF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6B53AF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6B53AF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D104D1" w:rsidRPr="00D104D1" w:rsidTr="00D104D1">
        <w:trPr>
          <w:trHeight w:val="534"/>
        </w:trPr>
        <w:tc>
          <w:tcPr>
            <w:tcW w:w="567" w:type="dxa"/>
            <w:vMerge w:val="restart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:rsidR="00D104D1" w:rsidRPr="00D104D1" w:rsidRDefault="00D104D1" w:rsidP="00E7653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дошкольного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образования</w:t>
            </w:r>
          </w:p>
        </w:tc>
        <w:tc>
          <w:tcPr>
            <w:tcW w:w="6804" w:type="dxa"/>
            <w:vMerge w:val="restart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обучающихся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дошкольного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возраста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организациях,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индивидуальных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предпринимателей,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реализующих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основные</w:t>
            </w:r>
            <w:r>
              <w:rPr>
                <w:rFonts w:cs="Times New Roman"/>
                <w:sz w:val="18"/>
                <w:szCs w:val="18"/>
              </w:rPr>
              <w:t xml:space="preserve"> общеобразовательные программы –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программы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дошкольного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образования,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численности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обучающихся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дошкольного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возраста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организациях,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индивидуальных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предпринимателей,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реализующих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основные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программы</w:t>
            </w:r>
            <w:r>
              <w:rPr>
                <w:rFonts w:cs="Times New Roman"/>
                <w:sz w:val="18"/>
                <w:szCs w:val="18"/>
              </w:rPr>
              <w:t xml:space="preserve"> –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104D1" w:rsidRPr="00D104D1" w:rsidTr="00D104D1">
        <w:trPr>
          <w:trHeight w:val="986"/>
        </w:trPr>
        <w:tc>
          <w:tcPr>
            <w:tcW w:w="567" w:type="dxa"/>
            <w:vMerge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D104D1" w:rsidRPr="00D104D1" w:rsidRDefault="00D104D1" w:rsidP="00F40A5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rFonts w:eastAsia="Calibri"/>
                <w:color w:val="auto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0,8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0,9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565"/>
        </w:trPr>
        <w:tc>
          <w:tcPr>
            <w:tcW w:w="567" w:type="dxa"/>
            <w:vMerge w:val="restart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261" w:type="dxa"/>
            <w:vMerge w:val="restart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образования</w:t>
            </w:r>
          </w:p>
        </w:tc>
        <w:tc>
          <w:tcPr>
            <w:tcW w:w="6804" w:type="dxa"/>
            <w:vMerge w:val="restart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обучающихся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организациях,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реализующих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основные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программы</w:t>
            </w:r>
            <w:r>
              <w:rPr>
                <w:rFonts w:cs="Times New Roman"/>
                <w:sz w:val="18"/>
                <w:szCs w:val="18"/>
              </w:rPr>
              <w:t xml:space="preserve"> –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программы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начального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основного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среднего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образования,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числе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обучающихся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организациях,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реализующих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основные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программы</w:t>
            </w:r>
            <w:r>
              <w:rPr>
                <w:rFonts w:cs="Times New Roman"/>
                <w:sz w:val="18"/>
                <w:szCs w:val="18"/>
              </w:rPr>
              <w:t xml:space="preserve"> – </w:t>
            </w:r>
            <w:r w:rsidRPr="00D104D1">
              <w:rPr>
                <w:rFonts w:cs="Times New Roman"/>
                <w:sz w:val="18"/>
                <w:szCs w:val="18"/>
              </w:rPr>
              <w:t>образовательные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программы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начального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основного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среднего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образования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единиц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104D1" w:rsidRPr="00D104D1" w:rsidTr="00D104D1">
        <w:trPr>
          <w:trHeight w:val="273"/>
        </w:trPr>
        <w:tc>
          <w:tcPr>
            <w:tcW w:w="567" w:type="dxa"/>
            <w:vMerge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</w:tcPr>
          <w:p w:rsidR="00D104D1" w:rsidRPr="00D104D1" w:rsidRDefault="00D104D1" w:rsidP="00F40A5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0,4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534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дополнительного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образования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детей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доля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организаций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частной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формы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собственности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в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сфере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услуг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дополнительного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образования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детей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5,0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448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детского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отдыха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оздоровления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доля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организаций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отдыха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и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оздоровления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детей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частной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формы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D104D1">
              <w:rPr>
                <w:color w:val="auto"/>
                <w:sz w:val="18"/>
                <w:szCs w:val="18"/>
              </w:rPr>
              <w:t>собственности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7,5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7,5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134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розничной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торговли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лекарственными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препаратами,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медицинскими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изделиями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сопутствующими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товарами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pStyle w:val="ConsPlusNormal"/>
              <w:ind w:right="-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розничной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торговли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лекарственными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препаратами,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медицинскими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изделиями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сопутствующими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товарами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950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Рынок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ритуальных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услуг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ритуальных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услуг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88,9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014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теплоснабжения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(производство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тепловой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энергии)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теплоснабжения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(производства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тепловой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энергии)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291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Рынок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услуг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сбору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транспортированию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твердых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коммунальных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отходов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snapToGri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доля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организаций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частной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формы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собственности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сфере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услуг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по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сбору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="00F40A56">
              <w:rPr>
                <w:rFonts w:cs="Times New Roman"/>
                <w:sz w:val="18"/>
                <w:szCs w:val="18"/>
                <w:lang w:eastAsia="ru-RU"/>
              </w:rPr>
              <w:br/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транспортированию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твердых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коммунальных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отходов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052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выполнения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работ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благоустройству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городской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среды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выполнения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работ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благоустройству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городской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среды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87,5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87,5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291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выполнения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работ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содержанию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текущему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ремонту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имущества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собственников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помещений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многоквартирном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доме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выполнения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работ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F40A56">
              <w:rPr>
                <w:rFonts w:cs="Times New Roman"/>
                <w:sz w:val="18"/>
                <w:szCs w:val="18"/>
              </w:rPr>
              <w:br/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содержанию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текущему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ремонту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общего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имущества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собственников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помещений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F40A56">
              <w:rPr>
                <w:rFonts w:cs="Times New Roman"/>
                <w:sz w:val="18"/>
                <w:szCs w:val="18"/>
              </w:rPr>
              <w:br/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многоквартирном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доме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016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архитектурно-строительного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проектирования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архитектурно-строительного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проектирования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D104D1">
              <w:rPr>
                <w:color w:val="auto"/>
                <w:sz w:val="18"/>
                <w:szCs w:val="18"/>
              </w:rPr>
              <w:t>99,3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99,3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974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купли-продажи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D104D1">
              <w:rPr>
                <w:rFonts w:cs="Times New Roman"/>
                <w:sz w:val="18"/>
                <w:szCs w:val="18"/>
              </w:rPr>
              <w:t>электрической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энергии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(мощности)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розничном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рынке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электрической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энергии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(мощности)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купли-продажи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электрической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энергии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(мощности)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розничном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рынке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электрической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энергии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(мощности)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val="1549"/>
        </w:trPr>
        <w:tc>
          <w:tcPr>
            <w:tcW w:w="567" w:type="dxa"/>
          </w:tcPr>
          <w:p w:rsidR="00D104D1" w:rsidRPr="00D104D1" w:rsidRDefault="00D104D1" w:rsidP="00D446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оказания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перевозке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пассажиров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багажа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легковым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такси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территории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города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Ставрополя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оказания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F40A56">
              <w:rPr>
                <w:rFonts w:cs="Times New Roman"/>
                <w:sz w:val="18"/>
                <w:szCs w:val="18"/>
              </w:rPr>
              <w:br/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перевозке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пассажиров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багажа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легковым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такси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территории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субъекта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Российской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Федерации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481"/>
        </w:trPr>
        <w:tc>
          <w:tcPr>
            <w:tcW w:w="567" w:type="dxa"/>
            <w:vMerge w:val="restart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261" w:type="dxa"/>
            <w:vMerge w:val="restart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связи,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104D1" w:rsidRPr="00D104D1" w:rsidRDefault="00D104D1" w:rsidP="009967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том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числе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предоставлению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широкополосного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доступа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информационно-телекоммуникацион</w:t>
            </w:r>
          </w:p>
          <w:p w:rsidR="00D104D1" w:rsidRPr="00D104D1" w:rsidRDefault="00D104D1" w:rsidP="009967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сети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«Интернет»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удовлетворенных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заявлений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операторов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связи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размещение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сетей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сооружений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связи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объектах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государственной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муниципальной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  <w:p w:rsidR="00D104D1" w:rsidRPr="00D104D1" w:rsidRDefault="00D104D1" w:rsidP="00D104D1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104D1" w:rsidRPr="00D104D1" w:rsidTr="00D104D1">
        <w:trPr>
          <w:trHeight w:hRule="exact" w:val="2004"/>
        </w:trPr>
        <w:tc>
          <w:tcPr>
            <w:tcW w:w="567" w:type="dxa"/>
            <w:vMerge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оказания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предоставлению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широкополосного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доступа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информационно-телекоммуникационной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сети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«Интернет»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98,0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144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дорожной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деятельности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(за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исключением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проектирования)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дорожной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деятельности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(за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исключением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проектирования)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144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Сфера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наружной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рекламы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наружной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рекламы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416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</w:rPr>
              <w:t>Рынок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оказания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услуг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по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ремонту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автотранспортных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tabs>
                <w:tab w:val="left" w:pos="5760"/>
              </w:tabs>
              <w:autoSpaceDE w:val="0"/>
              <w:snapToGrid w:val="0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оказания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услуг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ремонту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автотранспортных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средств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tabs>
                <w:tab w:val="left" w:pos="5760"/>
              </w:tabs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2839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lastRenderedPageBreak/>
              <w:t>18.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</w:rPr>
              <w:t>Рынок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кадастровых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и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землеустроительных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tabs>
                <w:tab w:val="left" w:pos="5760"/>
              </w:tabs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кадастровых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D104D1" w:rsidRPr="00D104D1" w:rsidRDefault="00D104D1" w:rsidP="00F40A56">
            <w:pPr>
              <w:tabs>
                <w:tab w:val="left" w:pos="5760"/>
              </w:tabs>
              <w:autoSpaceDE w:val="0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</w:rPr>
              <w:t>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землеустроительных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работ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tabs>
                <w:tab w:val="left" w:pos="5760"/>
              </w:tabs>
              <w:autoSpaceDE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tabs>
                <w:tab w:val="left" w:pos="5760"/>
              </w:tabs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tabs>
                <w:tab w:val="left" w:pos="5760"/>
              </w:tabs>
              <w:autoSpaceDE w:val="0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99,9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677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жилищного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строительства</w:t>
            </w:r>
          </w:p>
          <w:p w:rsidR="00D104D1" w:rsidRPr="00D104D1" w:rsidRDefault="00D104D1" w:rsidP="00D4460F">
            <w:pPr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(за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исключением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D104D1">
              <w:rPr>
                <w:rFonts w:cs="Times New Roman"/>
                <w:sz w:val="18"/>
                <w:szCs w:val="18"/>
              </w:rPr>
              <w:t>индивидуального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жилищного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строительства)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жилищного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строительства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(за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исключением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индивидуального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жилищного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строительства)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415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Рынок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производства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бетона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pStyle w:val="ConsPlusNormal"/>
              <w:ind w:right="-11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сфере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производства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бетона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  <w:tr w:rsidR="00D104D1" w:rsidRPr="00D104D1" w:rsidTr="00D104D1">
        <w:trPr>
          <w:trHeight w:hRule="exact" w:val="1421"/>
        </w:trPr>
        <w:tc>
          <w:tcPr>
            <w:tcW w:w="567" w:type="dxa"/>
          </w:tcPr>
          <w:p w:rsidR="00D104D1" w:rsidRPr="00D104D1" w:rsidRDefault="00D104D1" w:rsidP="00D446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3261" w:type="dxa"/>
          </w:tcPr>
          <w:p w:rsidR="00D104D1" w:rsidRPr="00D104D1" w:rsidRDefault="00D104D1" w:rsidP="00D4460F">
            <w:pPr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sz w:val="18"/>
                <w:szCs w:val="18"/>
                <w:lang w:eastAsia="ru-RU"/>
              </w:rPr>
              <w:t>Рынок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легкой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  <w:lang w:eastAsia="ru-RU"/>
              </w:rPr>
              <w:t>промышленности</w:t>
            </w:r>
          </w:p>
        </w:tc>
        <w:tc>
          <w:tcPr>
            <w:tcW w:w="6804" w:type="dxa"/>
          </w:tcPr>
          <w:p w:rsidR="00D104D1" w:rsidRPr="00D104D1" w:rsidRDefault="00D104D1" w:rsidP="00F40A56">
            <w:pPr>
              <w:autoSpaceDE w:val="0"/>
              <w:jc w:val="both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организаций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частной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формы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собственности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в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сфере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легкой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104D1">
              <w:rPr>
                <w:rFonts w:cs="Times New Roman"/>
                <w:sz w:val="18"/>
                <w:szCs w:val="18"/>
              </w:rPr>
              <w:t>промышленности</w:t>
            </w:r>
          </w:p>
        </w:tc>
        <w:tc>
          <w:tcPr>
            <w:tcW w:w="2126" w:type="dxa"/>
          </w:tcPr>
          <w:p w:rsidR="00D104D1" w:rsidRPr="00D104D1" w:rsidRDefault="00D104D1" w:rsidP="00D104D1">
            <w:pPr>
              <w:pStyle w:val="ConsPlusNormal"/>
              <w:ind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</w:tcPr>
          <w:p w:rsidR="00D104D1" w:rsidRPr="00D104D1" w:rsidRDefault="00D104D1" w:rsidP="00D104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4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D104D1" w:rsidRPr="00D104D1" w:rsidRDefault="00D104D1" w:rsidP="00D104D1">
            <w:pPr>
              <w:autoSpaceDE w:val="0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D104D1">
              <w:rPr>
                <w:rFonts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FFFFFF" w:themeFill="background1"/>
          </w:tcPr>
          <w:p w:rsidR="00D104D1" w:rsidRPr="00D104D1" w:rsidRDefault="00D104D1" w:rsidP="00D104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104D1">
              <w:rPr>
                <w:rFonts w:cs="Times New Roman"/>
                <w:sz w:val="18"/>
                <w:szCs w:val="18"/>
              </w:rPr>
              <w:t>достигнут</w:t>
            </w:r>
          </w:p>
        </w:tc>
      </w:tr>
    </w:tbl>
    <w:p w:rsidR="00C55D4F" w:rsidRPr="00D104D1" w:rsidRDefault="00C55D4F" w:rsidP="00D104D1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18"/>
          <w:szCs w:val="18"/>
        </w:rPr>
      </w:pPr>
    </w:p>
    <w:sectPr w:rsidR="00C55D4F" w:rsidRPr="00D104D1" w:rsidSect="00D104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F3" w:rsidRDefault="000064F3" w:rsidP="00C55D4F">
      <w:pPr>
        <w:spacing w:after="0" w:line="240" w:lineRule="auto"/>
      </w:pPr>
      <w:r>
        <w:separator/>
      </w:r>
    </w:p>
  </w:endnote>
  <w:endnote w:type="continuationSeparator" w:id="1">
    <w:p w:rsidR="000064F3" w:rsidRDefault="000064F3" w:rsidP="00C5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1" w:rsidRDefault="00D104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1" w:rsidRDefault="00D104D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1" w:rsidRDefault="00D104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F3" w:rsidRDefault="000064F3" w:rsidP="00C55D4F">
      <w:pPr>
        <w:spacing w:after="0" w:line="240" w:lineRule="auto"/>
      </w:pPr>
      <w:r>
        <w:separator/>
      </w:r>
    </w:p>
  </w:footnote>
  <w:footnote w:type="continuationSeparator" w:id="1">
    <w:p w:rsidR="000064F3" w:rsidRDefault="000064F3" w:rsidP="00C5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1" w:rsidRDefault="00D104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1" w:rsidRDefault="00D104D1" w:rsidP="00285978">
    <w:pPr>
      <w:pStyle w:val="a4"/>
      <w:jc w:val="center"/>
    </w:pPr>
    <w:fldSimple w:instr=" PAGE   \* MERGEFORMAT ">
      <w:r w:rsidR="00B979A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4D1" w:rsidRPr="00561116" w:rsidRDefault="00D104D1">
    <w:pPr>
      <w:pStyle w:val="a4"/>
      <w:jc w:val="center"/>
      <w:rPr>
        <w:rFonts w:cs="Times New Roman"/>
      </w:rPr>
    </w:pPr>
  </w:p>
  <w:p w:rsidR="00D104D1" w:rsidRDefault="00D104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81E"/>
    <w:multiLevelType w:val="hybridMultilevel"/>
    <w:tmpl w:val="51B2A75C"/>
    <w:lvl w:ilvl="0" w:tplc="47E0CF9C">
      <w:start w:val="1"/>
      <w:numFmt w:val="decimal"/>
      <w:lvlText w:val="%1)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D6875C9"/>
    <w:multiLevelType w:val="hybridMultilevel"/>
    <w:tmpl w:val="0F96546E"/>
    <w:lvl w:ilvl="0" w:tplc="3B36E0D0">
      <w:start w:val="17"/>
      <w:numFmt w:val="decimal"/>
      <w:lvlText w:val="%1."/>
      <w:lvlJc w:val="left"/>
      <w:pPr>
        <w:ind w:left="1368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ECF524A"/>
    <w:multiLevelType w:val="hybridMultilevel"/>
    <w:tmpl w:val="9912BA64"/>
    <w:lvl w:ilvl="0" w:tplc="7C6CA73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CB0A55"/>
    <w:multiLevelType w:val="hybridMultilevel"/>
    <w:tmpl w:val="8988A2F2"/>
    <w:lvl w:ilvl="0" w:tplc="64E06B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E15D2"/>
    <w:multiLevelType w:val="hybridMultilevel"/>
    <w:tmpl w:val="E658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F7516"/>
    <w:multiLevelType w:val="hybridMultilevel"/>
    <w:tmpl w:val="4B5A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5D4F"/>
    <w:rsid w:val="000064F3"/>
    <w:rsid w:val="00007D94"/>
    <w:rsid w:val="00034A7C"/>
    <w:rsid w:val="00036709"/>
    <w:rsid w:val="00085E0E"/>
    <w:rsid w:val="00121B19"/>
    <w:rsid w:val="00135471"/>
    <w:rsid w:val="001409D9"/>
    <w:rsid w:val="00150479"/>
    <w:rsid w:val="00172788"/>
    <w:rsid w:val="00182168"/>
    <w:rsid w:val="00191440"/>
    <w:rsid w:val="001A2607"/>
    <w:rsid w:val="001B2420"/>
    <w:rsid w:val="001D3AA4"/>
    <w:rsid w:val="001E46BD"/>
    <w:rsid w:val="001E68D0"/>
    <w:rsid w:val="00201589"/>
    <w:rsid w:val="0021390F"/>
    <w:rsid w:val="00237007"/>
    <w:rsid w:val="002756AE"/>
    <w:rsid w:val="00285978"/>
    <w:rsid w:val="002F0ED1"/>
    <w:rsid w:val="00317501"/>
    <w:rsid w:val="00370473"/>
    <w:rsid w:val="003F4600"/>
    <w:rsid w:val="00401B3A"/>
    <w:rsid w:val="00413ED3"/>
    <w:rsid w:val="0041555A"/>
    <w:rsid w:val="00444DCD"/>
    <w:rsid w:val="004578EA"/>
    <w:rsid w:val="00482560"/>
    <w:rsid w:val="004C3680"/>
    <w:rsid w:val="004E3772"/>
    <w:rsid w:val="004F64D2"/>
    <w:rsid w:val="00514BE6"/>
    <w:rsid w:val="00527FB7"/>
    <w:rsid w:val="00561116"/>
    <w:rsid w:val="005E4D8E"/>
    <w:rsid w:val="005E6F84"/>
    <w:rsid w:val="00630C77"/>
    <w:rsid w:val="006352A7"/>
    <w:rsid w:val="00651807"/>
    <w:rsid w:val="00651F1F"/>
    <w:rsid w:val="00665535"/>
    <w:rsid w:val="006706E5"/>
    <w:rsid w:val="006A6151"/>
    <w:rsid w:val="006B53AF"/>
    <w:rsid w:val="007215FE"/>
    <w:rsid w:val="007D06FD"/>
    <w:rsid w:val="008026F1"/>
    <w:rsid w:val="00871126"/>
    <w:rsid w:val="00880813"/>
    <w:rsid w:val="008A03F7"/>
    <w:rsid w:val="008A2B5D"/>
    <w:rsid w:val="008C0EC4"/>
    <w:rsid w:val="008D5210"/>
    <w:rsid w:val="008F028B"/>
    <w:rsid w:val="008F7CB2"/>
    <w:rsid w:val="00904608"/>
    <w:rsid w:val="00910320"/>
    <w:rsid w:val="00934A3D"/>
    <w:rsid w:val="00947546"/>
    <w:rsid w:val="00986322"/>
    <w:rsid w:val="009967E2"/>
    <w:rsid w:val="009A7AAC"/>
    <w:rsid w:val="009B139D"/>
    <w:rsid w:val="009D66A4"/>
    <w:rsid w:val="009D6713"/>
    <w:rsid w:val="00A2614D"/>
    <w:rsid w:val="00A63846"/>
    <w:rsid w:val="00A71C0B"/>
    <w:rsid w:val="00A7227D"/>
    <w:rsid w:val="00A80DEC"/>
    <w:rsid w:val="00A94492"/>
    <w:rsid w:val="00B0179E"/>
    <w:rsid w:val="00B327F8"/>
    <w:rsid w:val="00B66095"/>
    <w:rsid w:val="00B66B8C"/>
    <w:rsid w:val="00B77431"/>
    <w:rsid w:val="00B77F1A"/>
    <w:rsid w:val="00B979A3"/>
    <w:rsid w:val="00BC5745"/>
    <w:rsid w:val="00C12A51"/>
    <w:rsid w:val="00C55D4F"/>
    <w:rsid w:val="00C66F5B"/>
    <w:rsid w:val="00C912C7"/>
    <w:rsid w:val="00CA7512"/>
    <w:rsid w:val="00CB3F3B"/>
    <w:rsid w:val="00CE11EC"/>
    <w:rsid w:val="00D00FE9"/>
    <w:rsid w:val="00D0767E"/>
    <w:rsid w:val="00D104D1"/>
    <w:rsid w:val="00D4460F"/>
    <w:rsid w:val="00D51E44"/>
    <w:rsid w:val="00D64CB9"/>
    <w:rsid w:val="00D719F9"/>
    <w:rsid w:val="00D76230"/>
    <w:rsid w:val="00D8610F"/>
    <w:rsid w:val="00E056A2"/>
    <w:rsid w:val="00E53ACD"/>
    <w:rsid w:val="00E701E9"/>
    <w:rsid w:val="00E75AB5"/>
    <w:rsid w:val="00E75C78"/>
    <w:rsid w:val="00E7653D"/>
    <w:rsid w:val="00E97C38"/>
    <w:rsid w:val="00EB3D56"/>
    <w:rsid w:val="00ED2ABB"/>
    <w:rsid w:val="00F40A56"/>
    <w:rsid w:val="00F4765D"/>
    <w:rsid w:val="00F513E3"/>
    <w:rsid w:val="00F7220B"/>
    <w:rsid w:val="00F93F40"/>
    <w:rsid w:val="00FB4BD3"/>
    <w:rsid w:val="00FC3D41"/>
    <w:rsid w:val="00FC7125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5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D4F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5D4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D4F"/>
  </w:style>
  <w:style w:type="paragraph" w:styleId="a6">
    <w:name w:val="footer"/>
    <w:basedOn w:val="a"/>
    <w:link w:val="a7"/>
    <w:unhideWhenUsed/>
    <w:rsid w:val="00C5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55D4F"/>
  </w:style>
  <w:style w:type="paragraph" w:styleId="a8">
    <w:name w:val="List Paragraph"/>
    <w:basedOn w:val="a"/>
    <w:uiPriority w:val="34"/>
    <w:qFormat/>
    <w:rsid w:val="00C55D4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55D4F"/>
    <w:pPr>
      <w:suppressAutoHyphens/>
      <w:spacing w:after="0" w:line="240" w:lineRule="auto"/>
      <w:textAlignment w:val="baseline"/>
    </w:pPr>
    <w:rPr>
      <w:rFonts w:eastAsia="SimSun" w:cs="Times New Roman"/>
      <w:kern w:val="1"/>
      <w:sz w:val="24"/>
      <w:szCs w:val="24"/>
      <w:lang w:eastAsia="zh-CN"/>
    </w:rPr>
  </w:style>
  <w:style w:type="paragraph" w:customStyle="1" w:styleId="ConsPlusTitle">
    <w:name w:val="ConsPlusTitle"/>
    <w:rsid w:val="00C5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55D4F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55D4F"/>
  </w:style>
  <w:style w:type="paragraph" w:customStyle="1" w:styleId="ConsPlusNonformat">
    <w:name w:val="ConsPlusNonformat"/>
    <w:rsid w:val="00C55D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qFormat/>
    <w:rsid w:val="00C55D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_Обычный"/>
    <w:link w:val="ae"/>
    <w:qFormat/>
    <w:rsid w:val="00C55D4F"/>
    <w:pPr>
      <w:spacing w:after="0" w:line="360" w:lineRule="auto"/>
      <w:ind w:firstLine="709"/>
      <w:jc w:val="both"/>
    </w:pPr>
    <w:rPr>
      <w:rFonts w:eastAsia="Calibri" w:cs="Times New Roman"/>
      <w:sz w:val="24"/>
      <w:szCs w:val="24"/>
    </w:rPr>
  </w:style>
  <w:style w:type="character" w:customStyle="1" w:styleId="ae">
    <w:name w:val="_Обычный Знак"/>
    <w:link w:val="ad"/>
    <w:rsid w:val="00C55D4F"/>
    <w:rPr>
      <w:rFonts w:ascii="Times New Roman" w:eastAsia="Calibri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55D4F"/>
    <w:rPr>
      <w:b/>
      <w:bCs/>
    </w:rPr>
  </w:style>
  <w:style w:type="character" w:customStyle="1" w:styleId="ac">
    <w:name w:val="Без интервала Знак"/>
    <w:link w:val="ab"/>
    <w:locked/>
    <w:rsid w:val="00C55D4F"/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C55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028B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5E4D8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E4D8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E4D8E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514BE6"/>
  </w:style>
  <w:style w:type="paragraph" w:styleId="af6">
    <w:name w:val="Title"/>
    <w:basedOn w:val="a"/>
    <w:link w:val="af7"/>
    <w:qFormat/>
    <w:rsid w:val="00413ED3"/>
    <w:pPr>
      <w:spacing w:after="0" w:line="240" w:lineRule="auto"/>
      <w:jc w:val="center"/>
    </w:pPr>
    <w:rPr>
      <w:rFonts w:eastAsia="Arial Unicode MS" w:cs="Times New Roman"/>
      <w:spacing w:val="-20"/>
      <w:sz w:val="36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413ED3"/>
    <w:rPr>
      <w:rFonts w:eastAsia="Arial Unicode MS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5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D4F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5D4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D4F"/>
  </w:style>
  <w:style w:type="paragraph" w:styleId="a6">
    <w:name w:val="footer"/>
    <w:basedOn w:val="a"/>
    <w:link w:val="a7"/>
    <w:unhideWhenUsed/>
    <w:rsid w:val="00C5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55D4F"/>
  </w:style>
  <w:style w:type="paragraph" w:styleId="a8">
    <w:name w:val="List Paragraph"/>
    <w:basedOn w:val="a"/>
    <w:uiPriority w:val="34"/>
    <w:qFormat/>
    <w:rsid w:val="00C55D4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C55D4F"/>
    <w:pPr>
      <w:suppressAutoHyphens/>
      <w:spacing w:after="0" w:line="240" w:lineRule="auto"/>
      <w:textAlignment w:val="baseline"/>
    </w:pPr>
    <w:rPr>
      <w:rFonts w:eastAsia="SimSun" w:cs="Times New Roman"/>
      <w:kern w:val="1"/>
      <w:sz w:val="24"/>
      <w:szCs w:val="24"/>
      <w:lang w:eastAsia="zh-CN"/>
    </w:rPr>
  </w:style>
  <w:style w:type="paragraph" w:customStyle="1" w:styleId="ConsPlusTitle">
    <w:name w:val="ConsPlusTitle"/>
    <w:rsid w:val="00C55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55D4F"/>
    <w:pPr>
      <w:spacing w:after="120" w:line="259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55D4F"/>
  </w:style>
  <w:style w:type="paragraph" w:customStyle="1" w:styleId="ConsPlusNonformat">
    <w:name w:val="ConsPlusNonformat"/>
    <w:rsid w:val="00C55D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qFormat/>
    <w:rsid w:val="00C55D4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_Обычный"/>
    <w:link w:val="ae"/>
    <w:qFormat/>
    <w:rsid w:val="00C55D4F"/>
    <w:pPr>
      <w:spacing w:after="0" w:line="360" w:lineRule="auto"/>
      <w:ind w:firstLine="709"/>
      <w:jc w:val="both"/>
    </w:pPr>
    <w:rPr>
      <w:rFonts w:eastAsia="Calibri" w:cs="Times New Roman"/>
      <w:sz w:val="24"/>
      <w:szCs w:val="24"/>
    </w:rPr>
  </w:style>
  <w:style w:type="character" w:customStyle="1" w:styleId="ae">
    <w:name w:val="_Обычный Знак"/>
    <w:link w:val="ad"/>
    <w:rsid w:val="00C55D4F"/>
    <w:rPr>
      <w:rFonts w:ascii="Times New Roman" w:eastAsia="Calibri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C55D4F"/>
    <w:rPr>
      <w:b/>
      <w:bCs/>
    </w:rPr>
  </w:style>
  <w:style w:type="character" w:customStyle="1" w:styleId="ac">
    <w:name w:val="Без интервала Знак"/>
    <w:link w:val="ab"/>
    <w:locked/>
    <w:rsid w:val="00C55D4F"/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C55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F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028B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5E4D8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E4D8E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5E4D8E"/>
    <w:rPr>
      <w:vertAlign w:val="superscript"/>
    </w:rPr>
  </w:style>
  <w:style w:type="character" w:styleId="af5">
    <w:name w:val="line number"/>
    <w:basedOn w:val="a0"/>
    <w:uiPriority w:val="99"/>
    <w:semiHidden/>
    <w:unhideWhenUsed/>
    <w:rsid w:val="00514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6F0C-9FE1-465A-BEC9-D3C9826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Валевач Елена Сергеевна</dc:creator>
  <cp:lastModifiedBy>Карпенко</cp:lastModifiedBy>
  <cp:revision>11</cp:revision>
  <cp:lastPrinted>2022-01-10T10:16:00Z</cp:lastPrinted>
  <dcterms:created xsi:type="dcterms:W3CDTF">2022-01-03T14:13:00Z</dcterms:created>
  <dcterms:modified xsi:type="dcterms:W3CDTF">2024-02-08T14:24:00Z</dcterms:modified>
</cp:coreProperties>
</file>