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№ 107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«20</w:t>
      </w:r>
      <w:r>
        <w:rPr>
          <w:b w:val="1"/>
          <w:sz w:val="28"/>
        </w:rPr>
        <w:t>» августа</w:t>
      </w:r>
      <w:r>
        <w:rPr>
          <w:b w:val="1"/>
          <w:sz w:val="28"/>
        </w:rPr>
        <w:t xml:space="preserve"> 2024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20.08</w:t>
      </w:r>
      <w:r>
        <w:rPr>
          <w:b w:val="1"/>
          <w:sz w:val="28"/>
        </w:rPr>
        <w:t>.2024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1380</w:t>
      </w:r>
      <w:r>
        <w:rPr>
          <w:sz w:val="28"/>
        </w:rPr>
        <w:t xml:space="preserve">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 xml:space="preserve"> </w:t>
      </w:r>
      <w:r>
        <w:rPr>
          <w:sz w:val="28"/>
        </w:rPr>
        <w:t>от 18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106-107</w:t>
      </w:r>
      <w:r>
        <w:rPr>
          <w:sz w:val="28"/>
        </w:rPr>
        <w:t xml:space="preserve"> (</w:t>
      </w:r>
      <w:r>
        <w:rPr>
          <w:sz w:val="28"/>
        </w:rPr>
        <w:t>7810-7811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09.11.2023 </w:t>
      </w:r>
      <w:r>
        <w:rPr>
          <w:sz w:val="28"/>
        </w:rPr>
        <w:t>№ 809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                     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p w14:paraId="0E000000">
      <w:pPr>
        <w:ind w:firstLine="720" w:left="0" w:right="-1"/>
        <w:jc w:val="both"/>
        <w:rPr>
          <w:sz w:val="28"/>
        </w:rPr>
      </w:pPr>
    </w:p>
    <w:p w14:paraId="0F000000">
      <w:pPr>
        <w:ind w:firstLine="720" w:left="0" w:right="-1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2735"/>
        <w:gridCol w:w="129"/>
        <w:gridCol w:w="6966"/>
      </w:tblGrid>
      <w:tr>
        <w:trPr>
          <w:trHeight w:hRule="atLeast" w:val="1210"/>
        </w:trPr>
        <w:tc>
          <w:tcPr>
            <w:tcW w:type="dxa" w:w="2864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96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– первый заместитель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2082"/>
        </w:trPr>
        <w:tc>
          <w:tcPr>
            <w:tcW w:type="dxa" w:w="2735"/>
            <w:shd w:fill="auto" w:val="clear"/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16000000">
            <w:pPr>
              <w:rPr>
                <w:sz w:val="28"/>
              </w:rPr>
            </w:pPr>
          </w:p>
          <w:p w14:paraId="17000000">
            <w:pPr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Юрьевич </w:t>
            </w:r>
          </w:p>
          <w:p w14:paraId="1A000000">
            <w:pPr>
              <w:rPr>
                <w:sz w:val="28"/>
              </w:rPr>
            </w:pPr>
          </w:p>
          <w:p w14:paraId="1B000000">
            <w:pPr>
              <w:rPr>
                <w:sz w:val="28"/>
              </w:rPr>
            </w:pPr>
          </w:p>
          <w:p w14:paraId="1C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95"/>
            <w:gridSpan w:val="2"/>
            <w:shd w:fill="auto" w:val="clear"/>
          </w:tcPr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  <w:p w14:paraId="1E000000">
            <w:pPr>
              <w:ind/>
              <w:jc w:val="both"/>
              <w:rPr>
                <w:sz w:val="28"/>
              </w:rPr>
            </w:pP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</w:t>
            </w:r>
            <w:r>
              <w:rPr>
                <w:sz w:val="28"/>
              </w:rPr>
              <w:t>руководителя комитета по управлению муниципальным имуществом города Ставрополя</w:t>
            </w:r>
            <w:r>
              <w:rPr>
                <w:sz w:val="28"/>
              </w:rPr>
              <w:t>, заместитель председателя комиссии</w:t>
            </w:r>
          </w:p>
          <w:p w14:paraId="20000000">
            <w:pPr>
              <w:ind/>
              <w:jc w:val="both"/>
              <w:rPr>
                <w:sz w:val="28"/>
              </w:rPr>
            </w:pP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</w:tc>
      </w:tr>
      <w:tr>
        <w:tc>
          <w:tcPr>
            <w:tcW w:type="dxa" w:w="2864"/>
            <w:gridSpan w:val="2"/>
            <w:shd w:fill="auto" w:val="clear"/>
          </w:tcPr>
          <w:p w14:paraId="22000000">
            <w:pPr>
              <w:rPr>
                <w:sz w:val="28"/>
              </w:rPr>
            </w:pPr>
          </w:p>
        </w:tc>
        <w:tc>
          <w:tcPr>
            <w:tcW w:type="dxa" w:w="6966"/>
            <w:shd w:fill="auto" w:val="clear"/>
          </w:tcPr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735"/>
            <w:shd w:fill="auto" w:val="clear"/>
          </w:tcPr>
          <w:p w14:paraId="25000000">
            <w:pPr>
              <w:rPr>
                <w:sz w:val="28"/>
              </w:rPr>
            </w:pPr>
          </w:p>
          <w:p w14:paraId="26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7000000">
            <w:pPr>
              <w:rPr>
                <w:sz w:val="28"/>
              </w:rPr>
            </w:pPr>
          </w:p>
          <w:p w14:paraId="28000000">
            <w:pPr>
              <w:rPr>
                <w:sz w:val="28"/>
              </w:rPr>
            </w:pPr>
          </w:p>
          <w:p w14:paraId="29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A000000">
            <w:pPr>
              <w:rPr>
                <w:sz w:val="28"/>
              </w:rPr>
            </w:pPr>
          </w:p>
          <w:p w14:paraId="2B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2C000000">
            <w:pPr>
              <w:ind w:right="-108"/>
              <w:jc w:val="both"/>
              <w:rPr>
                <w:sz w:val="28"/>
              </w:rPr>
            </w:pPr>
          </w:p>
          <w:p w14:paraId="2D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E000000">
            <w:pPr>
              <w:ind w:right="-108"/>
              <w:jc w:val="both"/>
              <w:rPr>
                <w:sz w:val="28"/>
              </w:rPr>
            </w:pPr>
          </w:p>
          <w:p w14:paraId="2F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30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31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Ставропольский край, г.о. г. Ставрополь, г. Ставрополь,                                     пр-д. 3 Юго-Западный, 24а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26:12:012211:139</w:t>
      </w:r>
      <w:r>
        <w:rPr>
          <w:rFonts w:ascii="Times New Roman" w:hAnsi="Times New Roman"/>
          <w:color w:val="000000"/>
          <w:sz w:val="28"/>
        </w:rPr>
        <w:t>, площадь                9400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«хранение автотранспорта</w:t>
      </w:r>
      <w:r>
        <w:rPr>
          <w:rFonts w:ascii="Times New Roman" w:hAnsi="Times New Roman"/>
          <w:sz w:val="28"/>
        </w:rPr>
        <w:t>».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2 442 975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2 320 826</w:t>
      </w:r>
      <w:r>
        <w:rPr>
          <w:rFonts w:ascii="Times New Roman" w:hAnsi="Times New Roman"/>
          <w:color w:val="111111"/>
          <w:sz w:val="28"/>
        </w:rPr>
        <w:t>,25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73 289</w:t>
      </w:r>
      <w:r>
        <w:rPr>
          <w:rFonts w:ascii="Times New Roman" w:hAnsi="Times New Roman"/>
          <w:color w:val="111111"/>
          <w:sz w:val="28"/>
        </w:rPr>
        <w:t>,25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правами организаций, эксплуатирующих коммуникации, производить ремонтные работы в связи с необходимостью эксплуатации</w:t>
      </w:r>
      <w:r>
        <w:rPr>
          <w:rFonts w:ascii="Times New Roman" w:hAnsi="Times New Roman"/>
          <w:color w:val="000000"/>
          <w:sz w:val="28"/>
        </w:rPr>
        <w:t xml:space="preserve"> линии электропередачи, водопровода.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охранная зона линии электропередачи              ВЛ-110 кВ, Л-130 от ПС «Южная» до ПС «Заводская», расположенная в г. Ставрополе (6,3 процента), </w:t>
      </w:r>
      <w:r>
        <w:rPr>
          <w:rFonts w:ascii="Times New Roman" w:hAnsi="Times New Roman"/>
          <w:color w:val="000000"/>
          <w:sz w:val="28"/>
        </w:rPr>
        <w:t>26:12-6.11, охранная зона ВЛ-110кВ, Л-64 «ГЭС-4» – ПС «Южная» (9,9 процента), 26:09-6.640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Вид права – аренда. </w:t>
      </w:r>
      <w:r>
        <w:rPr>
          <w:rFonts w:ascii="Times New Roman" w:hAnsi="Times New Roman"/>
          <w:color w:val="111111"/>
          <w:sz w:val="28"/>
        </w:rPr>
        <w:t xml:space="preserve">Срок аренды: 128 месяцев. 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A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пр-д. 3 Юго-Западный, 24а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 xml:space="preserve">возможно разместить объект капитального строительства отнесенного в соответствии с Приказом Минстроя России                       № 264/пр от 15.05.2020 к категории объектов капитального строительства площадью </w:t>
      </w:r>
      <w:r>
        <w:rPr>
          <w:rFonts w:ascii="Times New Roman" w:hAnsi="Times New Roman"/>
          <w:sz w:val="28"/>
        </w:rPr>
        <w:t>не более 43 245</w:t>
      </w:r>
      <w:r>
        <w:rPr>
          <w:rFonts w:ascii="Times New Roman" w:hAnsi="Times New Roman"/>
          <w:color w:val="111111"/>
          <w:sz w:val="28"/>
        </w:rPr>
        <w:t xml:space="preserve"> кв.м.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B000000">
      <w:pPr>
        <w:ind w:firstLine="567" w:left="0"/>
        <w:jc w:val="both"/>
        <w:rPr>
          <w:sz w:val="28"/>
        </w:rPr>
      </w:pPr>
    </w:p>
    <w:p w14:paraId="3C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3D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3F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Карибова Элинка Наримановна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4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2 589 553,</w:t>
            </w:r>
            <w:r>
              <w:rPr>
                <w:rFonts w:ascii="Times New Roman" w:hAnsi="Times New Roman"/>
                <w:sz w:val="24"/>
              </w:rPr>
              <w:t>50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t>руб.</w:t>
            </w:r>
          </w:p>
        </w:tc>
      </w:tr>
      <w:tr>
        <w:trPr>
          <w:trHeight w:hRule="atLeast" w:val="562"/>
          <w:hidden w:val="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ИП Калинин Леонид Сергеевич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Предпоследние предложение</w:t>
            </w:r>
          </w:p>
          <w:p w14:paraId="4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2 516 264,</w:t>
            </w:r>
            <w:r>
              <w:rPr>
                <w:rFonts w:ascii="Times New Roman" w:hAnsi="Times New Roman"/>
                <w:color w:val="000000"/>
                <w:sz w:val="24"/>
              </w:rPr>
              <w:t>25 руб.</w:t>
            </w:r>
          </w:p>
        </w:tc>
      </w:tr>
    </w:tbl>
    <w:p w14:paraId="4B000000">
      <w:pPr>
        <w:ind w:firstLine="709" w:left="0" w:right="141"/>
        <w:jc w:val="both"/>
        <w:rPr>
          <w:b w:val="1"/>
          <w:sz w:val="28"/>
        </w:rPr>
      </w:pPr>
    </w:p>
    <w:p w14:paraId="4C000000">
      <w:pPr>
        <w:ind w:firstLine="709" w:left="0" w:right="141"/>
        <w:jc w:val="both"/>
        <w:rPr>
          <w:b w:val="1"/>
          <w:sz w:val="28"/>
        </w:rPr>
      </w:pPr>
    </w:p>
    <w:p w14:paraId="4D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4E000000">
      <w:pPr>
        <w:pStyle w:val="Style_4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rPr>
          <w:rFonts w:ascii="Times New Roman" w:hAnsi="Times New Roman"/>
          <w:sz w:val="28"/>
        </w:rPr>
        <w:t>Ставропольский край, г.о. г. Ставрополь, г. Ставрополь,                                                           пр-д. 3 Юго-Западный, 24а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26:12:012211:139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9400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«хранение автотранспорта</w:t>
      </w:r>
      <w:r>
        <w:rPr>
          <w:rFonts w:ascii="Times New Roman" w:hAnsi="Times New Roman"/>
          <w:sz w:val="28"/>
        </w:rPr>
        <w:t>».</w:t>
      </w:r>
      <w:r>
        <w:rPr>
          <w:b w:val="1"/>
        </w:rPr>
        <w:t xml:space="preserve"> 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 xml:space="preserve">, </w:t>
      </w:r>
      <w:r>
        <w:rPr>
          <w:b w:val="1"/>
        </w:rPr>
        <w:t>Карибова Элинка Наримановна</w:t>
      </w:r>
      <w:r>
        <w:rPr>
          <w:b w:val="1"/>
        </w:rPr>
        <w:t>.</w:t>
      </w:r>
    </w:p>
    <w:p w14:paraId="4F000000">
      <w:pPr>
        <w:pStyle w:val="Style_4"/>
        <w:ind w:firstLine="709" w:left="0" w:right="141"/>
        <w:rPr>
          <w:b w:val="1"/>
        </w:rPr>
      </w:pP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rFonts w:ascii="Times New Roman" w:hAnsi="Times New Roman"/>
          <w:b w:val="1"/>
          <w:color w:val="000000"/>
          <w:sz w:val="28"/>
        </w:rPr>
        <w:t>2 589 553,</w:t>
      </w:r>
      <w:r>
        <w:rPr>
          <w:rFonts w:ascii="Times New Roman" w:hAnsi="Times New Roman"/>
          <w:b w:val="1"/>
          <w:color w:val="000000"/>
          <w:sz w:val="28"/>
        </w:rPr>
        <w:t>50</w:t>
      </w:r>
      <w:r>
        <w:t xml:space="preserve"> </w:t>
      </w:r>
      <w:r>
        <w:rPr>
          <w:b w:val="1"/>
        </w:rPr>
        <w:t>(два</w:t>
      </w:r>
      <w:r>
        <w:rPr>
          <w:rFonts w:ascii="Times New Roman" w:hAnsi="Times New Roman"/>
          <w:b w:val="1"/>
        </w:rPr>
        <w:t xml:space="preserve"> миллиона пятьсот восемьдесят девять тысяч пятьсот пятьдесят три рубл</w:t>
      </w:r>
      <w:r>
        <w:rPr>
          <w:b w:val="1"/>
        </w:rPr>
        <w:t>я)</w:t>
      </w:r>
      <w:r>
        <w:rPr>
          <w:b w:val="1"/>
        </w:rPr>
        <w:t xml:space="preserve"> 50</w:t>
      </w:r>
      <w:r>
        <w:rPr>
          <w:b w:val="1"/>
        </w:rPr>
        <w:t xml:space="preserve"> коп</w:t>
      </w:r>
      <w:r>
        <w:rPr>
          <w:b w:val="1"/>
        </w:rPr>
        <w:t>.</w:t>
      </w:r>
    </w:p>
    <w:p w14:paraId="50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51000000">
      <w:pPr>
        <w:pStyle w:val="Style_4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52000000">
      <w:pPr>
        <w:pStyle w:val="Style_4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3000000">
            <w:pPr>
              <w:rPr>
                <w:sz w:val="28"/>
              </w:rPr>
            </w:pPr>
            <w:r>
              <w:rPr>
                <w:sz w:val="28"/>
              </w:rPr>
              <w:t>Н.В. Бенедюк</w:t>
            </w:r>
            <w:r>
              <w:rPr>
                <w:sz w:val="28"/>
              </w:rPr>
              <w:t xml:space="preserve"> _________________</w:t>
            </w:r>
          </w:p>
          <w:p w14:paraId="54000000">
            <w:pPr>
              <w:rPr>
                <w:sz w:val="28"/>
              </w:rPr>
            </w:pPr>
          </w:p>
          <w:p w14:paraId="55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56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  <w:p w14:paraId="57000000">
            <w:pPr>
              <w:rPr>
                <w:sz w:val="28"/>
              </w:rPr>
            </w:pPr>
          </w:p>
          <w:p w14:paraId="58000000">
            <w:pPr>
              <w:rPr>
                <w:sz w:val="28"/>
              </w:rPr>
            </w:pPr>
            <w:r>
              <w:rPr>
                <w:sz w:val="28"/>
              </w:rPr>
              <w:t>С.В. Холод_______________________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59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5A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5B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  <w:p w14:paraId="5D000000">
            <w:pPr>
              <w:rPr>
                <w:sz w:val="28"/>
              </w:rPr>
            </w:pP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5E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5F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60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1000000"/>
        </w:tc>
      </w:tr>
    </w:tbl>
    <w:p w14:paraId="62000000">
      <w:pPr>
        <w:ind/>
        <w:jc w:val="both"/>
        <w:rPr>
          <w:sz w:val="28"/>
        </w:rPr>
      </w:pPr>
    </w:p>
    <w:p w14:paraId="63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получила</w:t>
      </w:r>
      <w:r>
        <w:rPr>
          <w:b w:val="1"/>
          <w:sz w:val="28"/>
        </w:rPr>
        <w:t>:</w:t>
      </w:r>
    </w:p>
    <w:p w14:paraId="64000000">
      <w:pPr>
        <w:ind/>
        <w:jc w:val="both"/>
        <w:rPr>
          <w:sz w:val="28"/>
        </w:rPr>
      </w:pPr>
      <w:r>
        <w:rPr>
          <w:color w:val="000000"/>
          <w:sz w:val="28"/>
        </w:rPr>
        <w:t>Карибова Элинка Наримановна  01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04</w:t>
      </w:r>
      <w:r>
        <w:rPr>
          <w:color w:val="000000"/>
          <w:sz w:val="28"/>
        </w:rPr>
        <w:t>.1991</w:t>
      </w:r>
      <w:r>
        <w:rPr>
          <w:color w:val="000000"/>
          <w:sz w:val="28"/>
        </w:rPr>
        <w:t xml:space="preserve"> года рождения, паспорт 0720</w:t>
      </w:r>
      <w:r>
        <w:rPr>
          <w:color w:val="000000"/>
          <w:sz w:val="28"/>
        </w:rPr>
        <w:t xml:space="preserve"> 744099 </w:t>
      </w:r>
      <w:r>
        <w:rPr>
          <w:color w:val="000000"/>
          <w:sz w:val="28"/>
        </w:rPr>
        <w:t>выдан 15</w:t>
      </w:r>
      <w:r>
        <w:rPr>
          <w:color w:val="000000"/>
          <w:sz w:val="28"/>
        </w:rPr>
        <w:t>.07</w:t>
      </w:r>
      <w:r>
        <w:rPr>
          <w:color w:val="000000"/>
          <w:sz w:val="28"/>
        </w:rPr>
        <w:t>.2021</w:t>
      </w:r>
      <w:r>
        <w:rPr>
          <w:color w:val="000000"/>
          <w:sz w:val="28"/>
        </w:rPr>
        <w:t xml:space="preserve"> ГУ МВД России по Ставропольскому краю, ад</w:t>
      </w:r>
      <w:r>
        <w:rPr>
          <w:color w:val="000000"/>
          <w:sz w:val="28"/>
        </w:rPr>
        <w:t>рес регистрации:</w:t>
      </w:r>
      <w:r>
        <w:rPr>
          <w:color w:val="000000"/>
          <w:sz w:val="28"/>
        </w:rPr>
        <w:t xml:space="preserve"> г. Ставрополь</w:t>
      </w:r>
      <w:r>
        <w:rPr>
          <w:color w:val="000000"/>
          <w:sz w:val="28"/>
        </w:rPr>
        <w:t xml:space="preserve">, ул. Доваторцев </w:t>
      </w:r>
      <w:r>
        <w:rPr>
          <w:color w:val="000000"/>
          <w:sz w:val="28"/>
        </w:rPr>
        <w:t>д. 77, кв. 125</w:t>
      </w:r>
      <w:r>
        <w:rPr>
          <w:color w:val="000000"/>
          <w:sz w:val="28"/>
        </w:rPr>
        <w:t xml:space="preserve"> </w:t>
      </w:r>
    </w:p>
    <w:p w14:paraId="65000000">
      <w:pPr>
        <w:ind/>
        <w:jc w:val="both"/>
        <w:rPr>
          <w:color w:val="000000"/>
          <w:sz w:val="28"/>
        </w:rPr>
      </w:pPr>
    </w:p>
    <w:p w14:paraId="66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67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1" w:type="first"/>
      <w:headerReference r:id="rId2" w:type="default"/>
      <w:pgSz w:h="16838" w:orient="portrait" w:w="11906"/>
      <w:pgMar w:bottom="25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5"/>
    <w:link w:val="Style_11_ch"/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3" w:type="paragraph">
    <w:name w:val="List Paragraph"/>
    <w:basedOn w:val="Style_5"/>
    <w:link w:val="Style_23_ch"/>
    <w:pPr>
      <w:ind w:firstLine="0" w:left="720"/>
      <w:contextualSpacing w:val="1"/>
    </w:pPr>
  </w:style>
  <w:style w:styleId="Style_23_ch" w:type="character">
    <w:name w:val="List Paragraph"/>
    <w:basedOn w:val="Style_5_ch"/>
    <w:link w:val="Style_23"/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5_ch"/>
    <w:link w:val="Style_24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5"/>
    <w:link w:val="Style_26_ch"/>
    <w:uiPriority w:val="10"/>
    <w:qFormat/>
    <w:pPr>
      <w:ind/>
      <w:jc w:val="center"/>
    </w:pPr>
    <w:rPr>
      <w:spacing w:val="-20"/>
      <w:sz w:val="36"/>
    </w:rPr>
  </w:style>
  <w:style w:styleId="Style_26_ch" w:type="character">
    <w:name w:val="Title"/>
    <w:basedOn w:val="Style_5_ch"/>
    <w:link w:val="Style_26"/>
    <w:rPr>
      <w:spacing w:val="-20"/>
      <w:sz w:val="36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apple-converted-space"/>
    <w:basedOn w:val="Style_12"/>
    <w:link w:val="Style_29_ch"/>
  </w:style>
  <w:style w:styleId="Style_29_ch" w:type="character">
    <w:name w:val="apple-converted-space"/>
    <w:basedOn w:val="Style_12_ch"/>
    <w:link w:val="Style_29"/>
  </w:style>
  <w:style w:styleId="Style_30" w:type="paragraph">
    <w:name w:val="Body Text 3"/>
    <w:basedOn w:val="Style_5"/>
    <w:link w:val="Style_30_ch"/>
    <w:pPr>
      <w:spacing w:after="120"/>
      <w:ind/>
    </w:pPr>
    <w:rPr>
      <w:sz w:val="16"/>
    </w:rPr>
  </w:style>
  <w:style w:styleId="Style_30_ch" w:type="character">
    <w:name w:val="Body Text 3"/>
    <w:basedOn w:val="Style_5_ch"/>
    <w:link w:val="Style_30"/>
    <w:rPr>
      <w:sz w:val="16"/>
    </w:rPr>
  </w:style>
  <w:style w:styleId="Style_31" w:type="paragraph">
    <w:name w:val="Знак Знак Знак1 Знак Знак Знак Знак"/>
    <w:basedOn w:val="Style_5"/>
    <w:link w:val="Style_31_ch"/>
    <w:pPr>
      <w:spacing w:afterAutospacing="on" w:beforeAutospacing="on"/>
      <w:ind/>
    </w:pPr>
    <w:rPr>
      <w:rFonts w:ascii="Tahoma" w:hAnsi="Tahoma"/>
      <w:sz w:val="20"/>
    </w:rPr>
  </w:style>
  <w:style w:styleId="Style_31_ch" w:type="character">
    <w:name w:val="Знак Знак Знак1 Знак Знак Знак Знак"/>
    <w:basedOn w:val="Style_5_ch"/>
    <w:link w:val="Style_31"/>
    <w:rPr>
      <w:rFonts w:ascii="Tahoma" w:hAnsi="Tahoma"/>
      <w:sz w:val="20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2024-08-20T07:55:02Z</dcterms:modified>
</cp:coreProperties>
</file>