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105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«19</w:t>
      </w:r>
      <w:r>
        <w:rPr>
          <w:b w:val="1"/>
          <w:sz w:val="28"/>
        </w:rPr>
        <w:t>» июля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17.07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</w:t>
      </w:r>
      <w:r>
        <w:rPr>
          <w:sz w:val="28"/>
        </w:rPr>
        <w:t xml:space="preserve">94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</w:t>
      </w:r>
      <w:r>
        <w:rPr>
          <w:sz w:val="28"/>
        </w:rPr>
        <w:t xml:space="preserve"> 1</w:t>
      </w:r>
      <w:r>
        <w:rPr>
          <w:sz w:val="28"/>
        </w:rPr>
        <w:t>8</w:t>
      </w:r>
      <w:r>
        <w:rPr>
          <w:sz w:val="28"/>
        </w:rPr>
        <w:t>.06</w:t>
      </w:r>
      <w:r>
        <w:rPr>
          <w:sz w:val="28"/>
        </w:rPr>
        <w:t>.2024</w:t>
      </w:r>
      <w:r>
        <w:rPr>
          <w:sz w:val="28"/>
        </w:rPr>
        <w:t xml:space="preserve"> № 89</w:t>
      </w:r>
      <w:r>
        <w:rPr>
          <w:sz w:val="28"/>
        </w:rPr>
        <w:t xml:space="preserve"> (</w:t>
      </w:r>
      <w:r>
        <w:rPr>
          <w:sz w:val="28"/>
        </w:rPr>
        <w:t>7793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 Ставрополь,                            </w:t>
      </w:r>
      <w:r>
        <w:rPr>
          <w:rFonts w:ascii="Times New Roman" w:hAnsi="Times New Roman"/>
          <w:color w:val="111111"/>
          <w:sz w:val="28"/>
        </w:rPr>
        <w:t>ул. Загорская, 37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:885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520 000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494 000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15 600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организации производить ремонтные работы в связи с необходимостью эксплуатации газопровода, линии электропередачи.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охранная зона распределительного газопровода среднего и низкого давления с ГРП № 62 (5,2 процента) 26:12-6.342, охранная зона части Энергосетевого комплекса РП – Промышленная (ВЛ – 6 кВ) (15,5 процента) 26:12-6.755.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5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Ставропольский край,                 г. Ставрополь, </w:t>
      </w:r>
      <w:r>
        <w:rPr>
          <w:rFonts w:ascii="Times New Roman" w:hAnsi="Times New Roman"/>
          <w:color w:val="111111"/>
          <w:sz w:val="28"/>
        </w:rPr>
        <w:t>ул. Загорская, 37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1800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6000000">
      <w:pPr>
        <w:ind w:firstLine="567" w:left="0"/>
        <w:jc w:val="both"/>
        <w:rPr>
          <w:sz w:val="28"/>
        </w:rPr>
      </w:pPr>
    </w:p>
    <w:p w14:paraId="37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8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A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3B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13 093 600,00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Кукланов Илья Александрович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13 078 000,00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           Багдиян Эдгар Васильевич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11 190 400,00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Пазигунов Иван Владимирович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10 270 000,00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Фадеев Максим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4 264 000,00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51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Чернышов Валерий Николаевич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3 499 600,00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39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Лацинникова Юлия Сергеевна</w:t>
            </w:r>
          </w:p>
          <w:p w14:paraId="55000000">
            <w:pPr>
              <w:ind/>
              <w:jc w:val="center"/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3 016 000,00</w:t>
            </w:r>
            <w:r>
              <w:rPr>
                <w:rFonts w:ascii="Times New Roman" w:hAnsi="Times New Roman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Загорин Андрей Валентинович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2 438 800,00</w:t>
            </w:r>
            <w:r>
              <w:rPr>
                <w:rFonts w:ascii="Times New Roman" w:hAnsi="Times New Roman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Арустамян Давид Эдвардович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1 580 800,00</w:t>
            </w:r>
            <w:r>
              <w:rPr>
                <w:rFonts w:ascii="Times New Roman" w:hAnsi="Times New Roman"/>
                <w:sz w:val="24"/>
              </w:rPr>
              <w:t xml:space="preserve"> руб.</w:t>
            </w:r>
          </w:p>
        </w:tc>
      </w:tr>
    </w:tbl>
    <w:p w14:paraId="5D000000">
      <w:pPr>
        <w:ind w:firstLine="709" w:left="0" w:right="141"/>
        <w:jc w:val="both"/>
        <w:rPr>
          <w:b w:val="1"/>
          <w:sz w:val="28"/>
        </w:rPr>
      </w:pPr>
    </w:p>
    <w:p w14:paraId="5E000000">
      <w:pPr>
        <w:ind w:firstLine="709" w:left="0" w:right="141"/>
        <w:jc w:val="both"/>
        <w:rPr>
          <w:b w:val="1"/>
          <w:sz w:val="28"/>
        </w:rPr>
      </w:pPr>
    </w:p>
    <w:p w14:paraId="5F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60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color w:val="111111"/>
          <w:sz w:val="28"/>
        </w:rPr>
        <w:t>ул. Загорская, 37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:885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«для индивидуального жилищного строительства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Товмасян Вардан Эрикович</w:t>
      </w:r>
      <w:r>
        <w:rPr>
          <w:b w:val="1"/>
        </w:rPr>
        <w:t>.</w:t>
      </w:r>
    </w:p>
    <w:p w14:paraId="61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1</w:t>
      </w:r>
      <w:r>
        <w:rPr>
          <w:rFonts w:ascii="Times New Roman" w:hAnsi="Times New Roman"/>
          <w:b w:val="1"/>
          <w:sz w:val="28"/>
        </w:rPr>
        <w:t>3 093 600,00</w:t>
      </w:r>
      <w:r>
        <w:t xml:space="preserve"> </w:t>
      </w:r>
      <w:r>
        <w:rPr>
          <w:b w:val="1"/>
        </w:rPr>
        <w:t>(</w:t>
      </w:r>
      <w:r>
        <w:rPr>
          <w:rFonts w:ascii="Times New Roman" w:hAnsi="Times New Roman"/>
          <w:b w:val="1"/>
        </w:rPr>
        <w:t>тринадцать миллионов девяносто три тысячи шестьсот рублей</w:t>
      </w:r>
      <w:r>
        <w:rPr>
          <w:b w:val="1"/>
        </w:rPr>
        <w:t>)</w:t>
      </w:r>
      <w:r>
        <w:rPr>
          <w:b w:val="1"/>
        </w:rPr>
        <w:t xml:space="preserve">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62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63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64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66000000">
            <w:pPr>
              <w:rPr>
                <w:sz w:val="28"/>
              </w:rPr>
            </w:pP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69000000">
            <w:pPr>
              <w:rPr>
                <w:sz w:val="28"/>
              </w:rPr>
            </w:pP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B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C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E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F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0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71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2000000"/>
        </w:tc>
      </w:tr>
    </w:tbl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75000000">
      <w:pPr>
        <w:ind/>
        <w:jc w:val="both"/>
        <w:rPr>
          <w:sz w:val="28"/>
        </w:rPr>
      </w:pPr>
      <w:r>
        <w:rPr>
          <w:color w:val="000000"/>
          <w:sz w:val="28"/>
        </w:rPr>
        <w:t>Товмасян Вардан Эрикович  08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>.1995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065070 </w:t>
      </w:r>
      <w:r>
        <w:rPr>
          <w:color w:val="000000"/>
          <w:sz w:val="28"/>
        </w:rPr>
        <w:t>выдан 26</w:t>
      </w:r>
      <w:r>
        <w:rPr>
          <w:color w:val="000000"/>
          <w:sz w:val="28"/>
        </w:rPr>
        <w:t>.06</w:t>
      </w:r>
      <w:r>
        <w:rPr>
          <w:color w:val="000000"/>
          <w:sz w:val="28"/>
        </w:rPr>
        <w:t>.2015</w:t>
      </w:r>
      <w:r>
        <w:rPr>
          <w:color w:val="000000"/>
          <w:sz w:val="28"/>
        </w:rPr>
        <w:t xml:space="preserve"> Отделом УФМС России по Ставропольскому краю в Промышленном районе г. Ставрополя,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                         ул. Лермонтова </w:t>
      </w:r>
      <w:r>
        <w:rPr>
          <w:color w:val="000000"/>
          <w:sz w:val="28"/>
        </w:rPr>
        <w:t>д. 204, кв. 19</w:t>
      </w:r>
      <w:r>
        <w:rPr>
          <w:color w:val="000000"/>
          <w:sz w:val="28"/>
        </w:rPr>
        <w:t xml:space="preserve"> </w:t>
      </w:r>
    </w:p>
    <w:p w14:paraId="76000000">
      <w:pPr>
        <w:ind/>
        <w:jc w:val="both"/>
        <w:rPr>
          <w:color w:val="000000"/>
          <w:sz w:val="28"/>
        </w:rPr>
      </w:pPr>
    </w:p>
    <w:p w14:paraId="77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8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alloon Text"/>
    <w:basedOn w:val="Style_5"/>
    <w:link w:val="Style_6_ch"/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2" w:type="paragraph">
    <w:name w:val="Знак Знак Знак1 Знак Знак Знак Знак"/>
    <w:basedOn w:val="Style_5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 Знак Знак1 Знак Знак Знак Знак"/>
    <w:basedOn w:val="Style_5_ch"/>
    <w:link w:val="Style_12"/>
    <w:rPr>
      <w:rFonts w:ascii="Tahoma" w:hAnsi="Tahoma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3"/>
    <w:basedOn w:val="Style_5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5_ch"/>
    <w:link w:val="Style_15"/>
    <w:rPr>
      <w:sz w:val="16"/>
    </w:rPr>
  </w:style>
  <w:style w:styleId="Style_16" w:type="paragraph">
    <w:name w:val="apple-converted-space"/>
    <w:basedOn w:val="Style_13"/>
    <w:link w:val="Style_16_ch"/>
  </w:style>
  <w:style w:styleId="Style_16_ch" w:type="character">
    <w:name w:val="apple-converted-space"/>
    <w:basedOn w:val="Style_13_ch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spacing w:val="-20"/>
      <w:sz w:val="36"/>
    </w:rPr>
  </w:style>
  <w:style w:styleId="Style_28_ch" w:type="character">
    <w:name w:val="Title"/>
    <w:basedOn w:val="Style_5_ch"/>
    <w:link w:val="Style_28"/>
    <w:rPr>
      <w:spacing w:val="-20"/>
      <w:sz w:val="36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2024-07-19T11:45:24Z</dcterms:modified>
</cp:coreProperties>
</file>