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94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05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2532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</w:tc>
        <w:tc>
          <w:tcPr>
            <w:tcW w:type="dxa" w:w="6624"/>
            <w:shd w:fill="auto" w:val="clear"/>
          </w:tcPr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исполняющий обязанности </w:t>
            </w:r>
            <w:r>
              <w:rPr>
                <w:sz w:val="28"/>
              </w:rPr>
              <w:t>заместителя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1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A000000">
            <w:pPr>
              <w:rPr>
                <w:sz w:val="28"/>
              </w:rPr>
            </w:pP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E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022"/>
            <w:shd w:fill="auto" w:val="clear"/>
          </w:tcPr>
          <w:p w14:paraId="2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2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2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2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F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3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3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3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8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26</w:t>
      </w:r>
      <w:r>
        <w:rPr>
          <w:sz w:val="28"/>
        </w:rPr>
        <w:t>.</w:t>
      </w:r>
      <w:r>
        <w:rPr>
          <w:sz w:val="28"/>
        </w:rPr>
        <w:t>02</w:t>
      </w:r>
      <w:r>
        <w:rPr>
          <w:sz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307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05</w:t>
      </w:r>
      <w:r>
        <w:rPr>
          <w:sz w:val="28"/>
        </w:rPr>
        <w:t>.03</w:t>
      </w:r>
      <w:r>
        <w:rPr>
          <w:sz w:val="28"/>
        </w:rPr>
        <w:t>.2024</w:t>
      </w:r>
      <w:r>
        <w:rPr>
          <w:sz w:val="28"/>
        </w:rPr>
        <w:t xml:space="preserve"> № 32</w:t>
      </w:r>
      <w:r>
        <w:rPr>
          <w:sz w:val="28"/>
        </w:rPr>
        <w:t xml:space="preserve"> (</w:t>
      </w:r>
      <w:r>
        <w:rPr>
          <w:sz w:val="28"/>
        </w:rPr>
        <w:t>7736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08</w:t>
      </w:r>
      <w:r>
        <w:rPr>
          <w:sz w:val="28"/>
        </w:rPr>
        <w:t>.04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9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г.о</w:t>
      </w:r>
      <w:r>
        <w:rPr>
          <w:rFonts w:ascii="Times New Roman" w:hAnsi="Times New Roman"/>
          <w:sz w:val="28"/>
        </w:rPr>
        <w:t>.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Заводская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з/у</w:t>
      </w:r>
      <w:r>
        <w:rPr>
          <w:rFonts w:ascii="Times New Roman" w:hAnsi="Times New Roman"/>
          <w:sz w:val="28"/>
        </w:rPr>
        <w:t xml:space="preserve"> 15в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26:12:022505</w:t>
      </w:r>
      <w:r>
        <w:rPr>
          <w:rFonts w:ascii="Times New Roman" w:hAnsi="Times New Roman"/>
          <w:sz w:val="28"/>
        </w:rPr>
        <w:t>:1546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505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стоянка транспортных средств</w:t>
      </w:r>
      <w:r>
        <w:rPr>
          <w:rFonts w:ascii="Times New Roman" w:hAnsi="Times New Roman"/>
          <w:color w:val="111111"/>
          <w:sz w:val="28"/>
        </w:rPr>
        <w:t>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125 240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118 978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3 757</w:t>
      </w:r>
      <w:r>
        <w:rPr>
          <w:rFonts w:ascii="Times New Roman" w:hAnsi="Times New Roman"/>
          <w:color w:val="111111"/>
          <w:sz w:val="28"/>
        </w:rPr>
        <w:t>,20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</w:t>
      </w:r>
      <w:r>
        <w:rPr>
          <w:rFonts w:ascii="Times New Roman" w:hAnsi="Times New Roman"/>
          <w:color w:val="000000"/>
          <w:sz w:val="28"/>
        </w:rPr>
        <w:t>линий</w:t>
      </w:r>
      <w:r>
        <w:rPr>
          <w:rFonts w:ascii="Times New Roman" w:hAnsi="Times New Roman"/>
          <w:color w:val="000000"/>
          <w:sz w:val="28"/>
        </w:rPr>
        <w:t xml:space="preserve"> электропередачи</w:t>
      </w:r>
      <w:r>
        <w:rPr>
          <w:rFonts w:ascii="Times New Roman" w:hAnsi="Times New Roman"/>
          <w:color w:val="000000"/>
          <w:sz w:val="28"/>
        </w:rPr>
        <w:t>, водопровода, ливневой канализации, газопровода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Наличие зон с особыми усл</w:t>
      </w:r>
      <w:r>
        <w:rPr>
          <w:rFonts w:ascii="Times New Roman" w:hAnsi="Times New Roman"/>
          <w:color w:val="000000"/>
          <w:sz w:val="28"/>
        </w:rPr>
        <w:t>овиями использования терр</w:t>
      </w:r>
      <w:r>
        <w:rPr>
          <w:rFonts w:ascii="Times New Roman" w:hAnsi="Times New Roman"/>
          <w:color w:val="000000"/>
          <w:sz w:val="28"/>
        </w:rPr>
        <w:t>итории: охранная зона инженерных коммуникаций (0.1 процента) 26:11-6.1123,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аэродрома Ставрополь (Шпаковское):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дзона</w:t>
      </w:r>
      <w:r>
        <w:rPr>
          <w:rFonts w:ascii="Times New Roman" w:hAnsi="Times New Roman"/>
          <w:color w:val="000000"/>
          <w:sz w:val="28"/>
        </w:rPr>
        <w:t xml:space="preserve"> 3 (сектор</w:t>
      </w:r>
      <w:r>
        <w:rPr>
          <w:rFonts w:ascii="Times New Roman" w:hAnsi="Times New Roman"/>
          <w:color w:val="000000"/>
          <w:sz w:val="28"/>
        </w:rPr>
        <w:t xml:space="preserve"> 3),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(сектор 31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Цель предоставления – </w:t>
      </w:r>
      <w:r>
        <w:rPr>
          <w:rFonts w:ascii="Times New Roman" w:hAnsi="Times New Roman"/>
          <w:color w:val="111111"/>
          <w:sz w:val="28"/>
        </w:rPr>
        <w:t xml:space="preserve">без права капитального </w:t>
      </w:r>
      <w:r>
        <w:rPr>
          <w:rFonts w:ascii="Times New Roman" w:hAnsi="Times New Roman"/>
          <w:color w:val="111111"/>
          <w:sz w:val="28"/>
        </w:rPr>
        <w:t>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40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аренда. Срок аренды – </w:t>
      </w:r>
      <w:r>
        <w:rPr>
          <w:rFonts w:ascii="Times New Roman" w:hAnsi="Times New Roman"/>
          <w:color w:val="111111"/>
          <w:sz w:val="28"/>
        </w:rPr>
        <w:t xml:space="preserve">5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1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10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43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02.04</w:t>
            </w:r>
            <w:r>
              <w:rPr>
                <w:color w:val="000000"/>
              </w:rPr>
              <w:t>.2024</w:t>
            </w:r>
          </w:p>
          <w:p w14:paraId="4D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Садыков Эскендер Курбанович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5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05.04</w:t>
            </w:r>
            <w:r>
              <w:rPr>
                <w:color w:val="000000"/>
              </w:rPr>
              <w:t>.2024</w:t>
            </w:r>
          </w:p>
          <w:p w14:paraId="5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5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05.04</w:t>
            </w:r>
            <w:r>
              <w:rPr>
                <w:color w:val="000000"/>
              </w:rPr>
              <w:t>.2024</w:t>
            </w:r>
          </w:p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  <w:r>
              <w:t>Сафонова Светлана Ивановна</w:t>
            </w:r>
          </w:p>
          <w:p w14:paraId="5B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t>Гильфанов Дмитрий Игоревич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</w:pPr>
            <w:r>
              <w:t>Нестеренко Илья Андреевич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</w:pPr>
            <w:r>
              <w:t>Любименко Вячеслав Валерьевич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</w:pPr>
            <w:r>
              <w:t>Мануйлов Николай Викторович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15.03</w:t>
            </w:r>
            <w:r>
              <w:rPr>
                <w:color w:val="000000"/>
              </w:rPr>
              <w:t>.2024</w:t>
            </w:r>
          </w:p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</w:pPr>
            <w:r>
              <w:t>ООО «Гермес»</w:t>
            </w:r>
          </w:p>
          <w:p w14:paraId="75000000">
            <w:pPr>
              <w:ind/>
              <w:jc w:val="center"/>
            </w:pP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Дорошенко Андрей Филиппович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118 978,00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</w:pPr>
            <w:r>
              <w:t>Федоров Павел Николаевич</w:t>
            </w:r>
          </w:p>
        </w:tc>
      </w:tr>
    </w:tbl>
    <w:p w14:paraId="80000000">
      <w:pPr>
        <w:pStyle w:val="Style_3"/>
      </w:pPr>
      <w:r>
        <w:tab/>
      </w:r>
    </w:p>
    <w:p w14:paraId="81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82000000">
      <w:pPr>
        <w:pStyle w:val="Style_3"/>
        <w:ind w:firstLine="567" w:left="0"/>
        <w:rPr>
          <w:b w:val="1"/>
        </w:rPr>
      </w:pPr>
    </w:p>
    <w:p w14:paraId="83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84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05</w:t>
      </w:r>
      <w:r>
        <w:rPr>
          <w:b w:val="1"/>
          <w:sz w:val="28"/>
        </w:rPr>
        <w:t>.04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85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Садыков Эскендер Курбанович</w:t>
      </w:r>
    </w:p>
    <w:p w14:paraId="86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Гильфанов Дмитрий Игоревич</w:t>
      </w:r>
    </w:p>
    <w:p w14:paraId="87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3. Фатеева Валентина Владимировна</w:t>
      </w:r>
    </w:p>
    <w:p w14:paraId="88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4. Сафонова Светлана Ивановна</w:t>
      </w:r>
    </w:p>
    <w:p w14:paraId="89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Нестеренко Илья Андреевич</w:t>
      </w:r>
    </w:p>
    <w:p w14:paraId="8A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Любименко Вячеслав Валерьевич</w:t>
      </w:r>
    </w:p>
    <w:p w14:paraId="8B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Мануйлов Николай Викторович</w:t>
      </w:r>
    </w:p>
    <w:p w14:paraId="8C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>ООО «Гермес»</w:t>
      </w:r>
    </w:p>
    <w:p w14:paraId="8D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Дорошенко Андрей Филиппович</w:t>
      </w:r>
    </w:p>
    <w:p w14:paraId="8E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10.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Федоров П</w:t>
      </w:r>
      <w:r>
        <w:rPr>
          <w:color w:val="000000"/>
          <w:sz w:val="28"/>
        </w:rPr>
        <w:t>авел Николаевич</w:t>
      </w:r>
    </w:p>
    <w:p w14:paraId="8F000000">
      <w:pPr>
        <w:ind w:firstLine="709" w:left="0"/>
        <w:rPr>
          <w:b w:val="1"/>
          <w:color w:val="000000"/>
          <w:sz w:val="28"/>
        </w:rPr>
      </w:pPr>
    </w:p>
    <w:p w14:paraId="90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нет</w:t>
      </w:r>
    </w:p>
    <w:p w14:paraId="91000000">
      <w:pPr>
        <w:rPr>
          <w:color w:val="000000"/>
          <w:sz w:val="28"/>
        </w:rPr>
      </w:pPr>
    </w:p>
    <w:p w14:paraId="92000000">
      <w:pPr>
        <w:rPr>
          <w:color w:val="000000"/>
          <w:sz w:val="28"/>
        </w:rPr>
      </w:pPr>
    </w:p>
    <w:p w14:paraId="93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94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95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С.В. Холод_________________</w:t>
      </w:r>
    </w:p>
    <w:p w14:paraId="96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>Т.М. Амелина_________________</w:t>
            </w:r>
          </w:p>
          <w:p w14:paraId="98000000">
            <w:pPr>
              <w:rPr>
                <w:sz w:val="28"/>
              </w:rPr>
            </w:pPr>
          </w:p>
          <w:p w14:paraId="99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9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B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C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9D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9E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9F000000">
            <w:pPr>
              <w:rPr>
                <w:sz w:val="28"/>
              </w:rPr>
            </w:pPr>
          </w:p>
        </w:tc>
      </w:tr>
    </w:tbl>
    <w:p w14:paraId="A0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Т.В. Заикина</w:t>
      </w:r>
      <w:r>
        <w:rPr>
          <w:sz w:val="28"/>
        </w:rPr>
        <w:t>____________________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</w:p>
    <w:p w14:paraId="A1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2024-04-05T11:22:09Z</dcterms:modified>
</cp:coreProperties>
</file>