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0BB1" w14:textId="77777777" w:rsidR="00AC7333" w:rsidRDefault="00AC7333" w:rsidP="00AC7333">
      <w:pPr>
        <w:spacing w:after="0" w:line="240" w:lineRule="auto"/>
        <w:ind w:left="5245"/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  <w:t>Форма заявки для участия</w:t>
      </w:r>
    </w:p>
    <w:p w14:paraId="185776AC" w14:textId="77777777" w:rsidR="00AC7333" w:rsidRDefault="00AC7333" w:rsidP="00AC7333">
      <w:pPr>
        <w:spacing w:after="0" w:line="240" w:lineRule="auto"/>
        <w:ind w:left="5245"/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Ставропольском городском конкурсе молодежных социально значимых инициатив в 2025 году</w:t>
      </w:r>
    </w:p>
    <w:p w14:paraId="6E705124" w14:textId="77777777" w:rsidR="00AC7333" w:rsidRDefault="00AC7333" w:rsidP="00AC7333">
      <w:pPr>
        <w:spacing w:after="160" w:line="25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65E5B5CE" w14:textId="77777777" w:rsidR="00AC7333" w:rsidRDefault="00AC7333" w:rsidP="00AC7333">
      <w:pPr>
        <w:spacing w:after="160" w:line="256" w:lineRule="auto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Шрифт для заполнения: </w:t>
      </w:r>
      <w:r>
        <w:rPr>
          <w:rFonts w:ascii="Times New Roman" w:eastAsia="Arial" w:hAnsi="Times New Roman"/>
          <w:sz w:val="28"/>
          <w:szCs w:val="28"/>
          <w:lang w:val="en-US" w:eastAsia="ru-RU"/>
        </w:rPr>
        <w:t>Times</w:t>
      </w:r>
      <w:r w:rsidRPr="00AC733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en-US" w:eastAsia="ru-RU"/>
        </w:rPr>
        <w:t>New</w:t>
      </w:r>
      <w:r w:rsidRPr="00AC733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en-US" w:eastAsia="ru-RU"/>
        </w:rPr>
        <w:t>Roman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>Размер шрифта (кегль): 14 пт.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>Выравнивание: по ширине</w:t>
      </w:r>
    </w:p>
    <w:tbl>
      <w:tblPr>
        <w:tblStyle w:val="23"/>
        <w:tblW w:w="10201" w:type="dxa"/>
        <w:tblInd w:w="0" w:type="dxa"/>
        <w:tblLook w:val="04A0" w:firstRow="1" w:lastRow="0" w:firstColumn="1" w:lastColumn="0" w:noHBand="0" w:noVBand="1"/>
      </w:tblPr>
      <w:tblGrid>
        <w:gridCol w:w="1083"/>
        <w:gridCol w:w="1965"/>
        <w:gridCol w:w="1950"/>
        <w:gridCol w:w="1145"/>
        <w:gridCol w:w="1256"/>
        <w:gridCol w:w="1527"/>
        <w:gridCol w:w="1275"/>
      </w:tblGrid>
      <w:tr w:rsidR="00AC7333" w14:paraId="1EBB80D3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970C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«Общее»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Название проекта должно содержать в себе как описательную часть, так и творческую, креативную. Обратите внимание на актуальность данных, а также на то, что руководителем проекта должно являться лицо, от имени которого подается заявка на Конкурс.</w:t>
            </w:r>
          </w:p>
        </w:tc>
      </w:tr>
      <w:tr w:rsidR="00AC7333" w14:paraId="3D520895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3D9" w14:textId="77777777" w:rsidR="00AC7333" w:rsidRDefault="00AC73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377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</w:p>
        </w:tc>
      </w:tr>
      <w:tr w:rsidR="00AC7333" w14:paraId="61335574" w14:textId="77777777" w:rsidTr="00F767F6">
        <w:trPr>
          <w:trHeight w:val="309"/>
        </w:trPr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197E" w14:textId="77777777" w:rsidR="00AC7333" w:rsidRDefault="00AC7333">
            <w:pPr>
              <w:spacing w:after="16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6B0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</w:p>
        </w:tc>
      </w:tr>
      <w:tr w:rsidR="00AC7333" w14:paraId="1F88B43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22FA" w14:textId="77777777" w:rsidR="00AC7333" w:rsidRDefault="00AC73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Регион проекта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08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eastAsia="ru-RU"/>
              </w:rPr>
              <w:t>Ставропольский край, г. Ставрополь</w:t>
            </w:r>
          </w:p>
        </w:tc>
      </w:tr>
      <w:tr w:rsidR="00AC7333" w14:paraId="280805E5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F4B9" w14:textId="77777777" w:rsidR="00AC7333" w:rsidRDefault="00AC73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Контакты (номер телефона)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222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0F0A69E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943" w14:textId="77777777" w:rsidR="00AC7333" w:rsidRDefault="00AC7333">
            <w:pPr>
              <w:spacing w:after="0" w:line="240" w:lineRule="auto"/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Номинация (тематическое направление)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C97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3F8FE3D3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9AD" w14:textId="77777777" w:rsidR="00AC7333" w:rsidRDefault="00AC7333">
            <w:pPr>
              <w:spacing w:after="0" w:line="240" w:lineRule="auto"/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Запрашиваемая сумма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E04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0EFE5BF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23DD5D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«Общая информация»</w:t>
            </w:r>
          </w:p>
        </w:tc>
      </w:tr>
      <w:tr w:rsidR="00AC7333" w14:paraId="5BBAEF4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834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Масштаб реализации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7FD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1F93D5B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54C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Дата начала и окончания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62C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CFFCA26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37798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«Руководитель проекта»</w:t>
            </w:r>
          </w:p>
        </w:tc>
      </w:tr>
      <w:tr w:rsidR="00AC7333" w14:paraId="2B393F61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C07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Опыт руководителя: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BDB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2CF4785E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884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Описание функционала руководителя: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659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448B377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854A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Адрес регистрации руководителя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B3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5D5D5F8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443E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«О проекте»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разделе необходимо дать понятное изложение всего проекта, инициативы (от целевой аудитории, проблемы до содержания, наполнения и ожидаемого результата по его реализации).</w:t>
            </w:r>
          </w:p>
        </w:tc>
      </w:tr>
      <w:tr w:rsidR="00AC7333" w14:paraId="510DDA64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E3D98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«Информация о проекте»</w:t>
            </w:r>
          </w:p>
        </w:tc>
      </w:tr>
      <w:tr w:rsidR="00AC7333" w14:paraId="3EA73219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16EE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Краткая информация о проекте: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1D1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07CE9563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B46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Описание проблемы, решению/снижению которой посвящен проект: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27F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0BE405A5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A2E0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Основные целевые группы, на которые направлен проект: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FC9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3F7B5611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3354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Основная цель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3AE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E930DCE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ADC1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Опыт успешной реализации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E50" w14:textId="77777777" w:rsidR="00AC7333" w:rsidRDefault="00AC7333">
            <w:pPr>
              <w:spacing w:after="0" w:line="240" w:lineRule="auto"/>
              <w:ind w:firstLine="708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6F19B68B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4A0B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Перспектива развития и потенциал проекта: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FEF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2FA9DC88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0B7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Вкладка «Команда»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Команда проекта – лица в возрасте от 14 до 35 лет. Желательно формировать команду проекта до 5 человек. Перечень функциональных обязанностей, указанных у руководителя проекта и команды проекта, должен охватить все направления, которые необходимы для успешной реализации проекта.</w:t>
            </w:r>
          </w:p>
          <w:p w14:paraId="79C5ADCF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AC7333" w14:paraId="58649F38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E0A7A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«Команда»</w:t>
            </w:r>
          </w:p>
        </w:tc>
      </w:tr>
      <w:tr w:rsidR="00AC7333" w14:paraId="6BC1E9F7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0A53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№1</w:t>
            </w:r>
          </w:p>
        </w:tc>
      </w:tr>
      <w:tr w:rsidR="00AC7333" w14:paraId="02A5B1F6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A471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ФИО члена команды: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256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4FE81E40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DDF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Роль в проекте: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8E2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7BCAA0A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986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Компетенции, опыт, подтверждающие возможность участника выполнять роль в команде: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F37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4E019E3F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3F8EE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«Наставники»</w:t>
            </w:r>
          </w:p>
        </w:tc>
      </w:tr>
      <w:tr w:rsidR="00AC7333" w14:paraId="1716DF7E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C449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№1</w:t>
            </w:r>
          </w:p>
        </w:tc>
      </w:tr>
      <w:tr w:rsidR="00AC7333" w14:paraId="675AFFDB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9660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ФИО наставника: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429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C235F97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FC8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Роль в проекте: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2B9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49613CE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2A2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Компетенции, опыт, подтверждающие возможность участника выполнять роль в команде: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794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87135D4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93E9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«Результаты»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данном разделе отображается информация о результатах социального проекта, которые предполагается достичь в ходе его реализации в количественном и качественном выражении. Они являются критериями эффективности проекта. Количественные показатели вносятся как во вкладке «Результаты», так и в отдельных мероприятиях вкладки «Календарный план». Таким образом, в случае победы в конкурсе, вы будете обязаны отчитаться за установленные в данной вкладке значения показателей. Качественные показатели фиксируются в поле «Социальный эффект».</w:t>
            </w:r>
          </w:p>
        </w:tc>
      </w:tr>
      <w:tr w:rsidR="00AC7333" w14:paraId="63435225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AB3DF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мероприятий, проведенных в рамках проекта»</w:t>
            </w:r>
          </w:p>
        </w:tc>
      </w:tr>
      <w:tr w:rsidR="00AC7333" w14:paraId="2B7857E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3101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BDA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0E179D83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9CAC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Крайняя дата проведения: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9F7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66A2CF8B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269D4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участников мероприятий, вовлеченных в реализацию проекта»</w:t>
            </w:r>
          </w:p>
        </w:tc>
      </w:tr>
      <w:tr w:rsidR="00AC7333" w14:paraId="34600683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E60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9C5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420AE028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68F0D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AC7333" w14:paraId="4467C19E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0BA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360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2FA0BD9F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B98C6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AC7333" w14:paraId="7759380A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407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9C4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0A78A62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7D0F1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«Социальный эффект»</w:t>
            </w:r>
          </w:p>
        </w:tc>
      </w:tr>
      <w:tr w:rsidR="00AC7333" w14:paraId="36974868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3D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Качественные показатели: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A2B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7333" w14:paraId="19A435EE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8DE1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Вкладка «Календарный план»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Рекомендуется определять для проекта не более 5 задач. Соблюдайте хронологию каждой задачи.</w:t>
            </w:r>
          </w:p>
          <w:p w14:paraId="706CD13E" w14:textId="77777777" w:rsidR="00AC7333" w:rsidRDefault="00AC7333">
            <w:pPr>
              <w:spacing w:after="160" w:line="256" w:lineRule="auto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AC7333" w14:paraId="14179269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5AF6C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«Задачи»</w:t>
            </w:r>
          </w:p>
        </w:tc>
      </w:tr>
      <w:tr w:rsidR="00AC7333" w14:paraId="4A49C2E5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741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AC7333" w14:paraId="3A37AFAA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5D1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Поставленная задача: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89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455F2874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22E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Название мероприятия: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4E3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948612A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89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Крайняя дата выполнения: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DD7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8718B92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9413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«Медиа»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данном разделе необходимо сформировать развернутый контент-план информационного освещения проекта. В контент-план необходимо отразить ресурсы, в которых будет публиковаться информация о проекте. Видами ресурсов могут быть: социальные сети, печатные издания, видеохостинги, нативная реклама, ТВ-ресурсы и иное.</w:t>
            </w:r>
          </w:p>
        </w:tc>
      </w:tr>
      <w:tr w:rsidR="00AC7333" w14:paraId="19CE0BA9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444BF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«Медиаплан»</w:t>
            </w:r>
          </w:p>
        </w:tc>
      </w:tr>
      <w:tr w:rsidR="00AC7333" w14:paraId="23CB12E5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5A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с подробным медиапланом (ссылка):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266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08864DB7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BBD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«Софинансирование»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Указываются ресурсы, которые есть у команды проекта в наличии до подачи заявки на грантовый конкурс. При указании партнеров проекта – необходимо документальное подтверждение (письма поддержки)!</w:t>
            </w:r>
          </w:p>
          <w:p w14:paraId="6EE9559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AC7333" w14:paraId="3B78E058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02BB1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«Собственные средства»</w:t>
            </w:r>
          </w:p>
        </w:tc>
      </w:tr>
      <w:tr w:rsidR="00AC7333" w14:paraId="360593F8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6EE8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Перечень расходов: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313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6D54B347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26F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Сумма: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ECA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35DE1BB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97F6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B3B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2D91225C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0F8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«Партнер»</w:t>
            </w:r>
          </w:p>
        </w:tc>
      </w:tr>
      <w:tr w:rsidR="00AC7333" w14:paraId="32DB86D3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C37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AC7333" w14:paraId="4E2C403B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130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Название партнера: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313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C1C2BFA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758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Тип поддержки: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1A0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3D7199E2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28A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Перечень расходов: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78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E05A441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EE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Сумма, руб.: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7D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3149F7B0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2995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60C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327D6E2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DFCB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«Дополнительные файлы»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данном разделе размещаются любые важные для формирования у эксперта понимания файлы, касающиеся твоего проекта. К примеру: презентационные материалы проекта, материалы, подтверждающие прошлый опыт, материалы опросов и исследований и др.</w:t>
            </w:r>
          </w:p>
          <w:p w14:paraId="5F296C2D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AC7333" w14:paraId="49787AA0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B8274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«Файл»</w:t>
            </w:r>
          </w:p>
        </w:tc>
      </w:tr>
      <w:tr w:rsidR="00AC7333" w14:paraId="16D6232C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7D7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AC7333" w14:paraId="4CE3B693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0E13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Описание файла: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67E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161B66BF" w14:textId="77777777" w:rsidTr="00F767F6"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755" w14:textId="77777777" w:rsidR="00AC7333" w:rsidRDefault="00AC7333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13A" w14:textId="77777777" w:rsidR="00AC7333" w:rsidRDefault="00AC7333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7DBB6D30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7DC9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Вкладка «Расходы»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В запрашиваемую сумму проекта нужно </w:t>
            </w:r>
            <w:r>
              <w:t>включать тольк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о те необходимые ресурсы, которых нет ни у команды проекта, ни у партнеров, ни у спонсоров.</w:t>
            </w:r>
          </w:p>
          <w:p w14:paraId="4F835E09" w14:textId="77777777" w:rsidR="00AC7333" w:rsidRDefault="00AC7333">
            <w:pPr>
              <w:spacing w:after="160" w:line="256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Смета проекта должна состоять </w:t>
            </w:r>
            <w:r>
              <w:rPr>
                <w:rFonts w:ascii="Times New Roman" w:eastAsia="Arial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исключительно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 из пунктов оплаты работ и услуг, соответствующих целям предоставления средств, исключая нефинансовые активы, в том числе основные средства, нематериальные активы и материальные запасы.</w:t>
            </w:r>
          </w:p>
        </w:tc>
      </w:tr>
      <w:tr w:rsidR="00AC7333" w14:paraId="58520AB4" w14:textId="77777777" w:rsidTr="00F767F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58B630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Перечень расходов</w:t>
            </w:r>
          </w:p>
        </w:tc>
      </w:tr>
      <w:tr w:rsidR="00AC7333" w14:paraId="6B2B648F" w14:textId="77777777" w:rsidTr="00F767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8F3A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9D3B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Наименование пункта расходов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F42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Обоснование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541D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DE9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Цена</w:t>
            </w:r>
          </w:p>
          <w:p w14:paraId="6A338129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09A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Цена общ.</w:t>
            </w:r>
          </w:p>
        </w:tc>
      </w:tr>
      <w:tr w:rsidR="00AC7333" w14:paraId="51094BB3" w14:textId="77777777" w:rsidTr="00F767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C260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39A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5FC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29F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1F1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EC6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FE38BFF" w14:textId="77777777" w:rsidTr="00F767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ED96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258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7BD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78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451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C94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5FA735A9" w14:textId="77777777" w:rsidTr="00F767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9492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434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63B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6C6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C64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696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AC7333" w14:paraId="338A7F8A" w14:textId="77777777" w:rsidTr="00F767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730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A67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393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64C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790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A65" w14:textId="77777777" w:rsidR="00AC7333" w:rsidRDefault="00AC733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14:paraId="634BABDF" w14:textId="77777777" w:rsidR="00AC7333" w:rsidRDefault="00AC7333" w:rsidP="00AC7333">
      <w:pPr>
        <w:spacing w:after="160" w:line="25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690D6293" w14:textId="77777777" w:rsidR="00AC7333" w:rsidRDefault="00AC7333" w:rsidP="00AC73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285E9A" w14:textId="77777777" w:rsidR="007F67FC" w:rsidRDefault="007F67FC"/>
    <w:sectPr w:rsidR="007F67FC" w:rsidSect="009957CE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A6"/>
    <w:rsid w:val="007F67FC"/>
    <w:rsid w:val="009957CE"/>
    <w:rsid w:val="00AC7333"/>
    <w:rsid w:val="00C12AA6"/>
    <w:rsid w:val="00DA6A79"/>
    <w:rsid w:val="00E9526F"/>
    <w:rsid w:val="00EE5777"/>
    <w:rsid w:val="00F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E8FF-192B-4A41-A0C4-D27C28F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A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A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A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2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A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2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A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12A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2A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AA6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uiPriority w:val="39"/>
    <w:rsid w:val="00AC7333"/>
    <w:pPr>
      <w:spacing w:after="0" w:line="240" w:lineRule="auto"/>
    </w:pPr>
    <w:rPr>
      <w:rFonts w:ascii="Calibri" w:eastAsia="Calibri" w:hAnsi="Calibri" w:cs="Times New Roman"/>
      <w:kern w:val="0"/>
      <w:lang w:bidi="th-TH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Новиков</dc:creator>
  <cp:keywords/>
  <dc:description/>
  <cp:lastModifiedBy>Никита Новиков</cp:lastModifiedBy>
  <cp:revision>4</cp:revision>
  <dcterms:created xsi:type="dcterms:W3CDTF">2025-02-13T14:22:00Z</dcterms:created>
  <dcterms:modified xsi:type="dcterms:W3CDTF">2025-02-13T14:24:00Z</dcterms:modified>
</cp:coreProperties>
</file>