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9C" w:rsidRPr="008079B8" w:rsidRDefault="00116F9C">
      <w:pPr>
        <w:tabs>
          <w:tab w:val="left" w:pos="709"/>
        </w:tabs>
        <w:rPr>
          <w:rFonts w:eastAsia="Arial Unicode MS"/>
          <w:spacing w:val="30"/>
          <w:sz w:val="20"/>
        </w:rPr>
      </w:pPr>
    </w:p>
    <w:p w:rsidR="00116F9C" w:rsidRPr="008079B8" w:rsidRDefault="00116F9C">
      <w:pPr>
        <w:tabs>
          <w:tab w:val="left" w:pos="709"/>
        </w:tabs>
        <w:rPr>
          <w:sz w:val="28"/>
          <w:szCs w:val="28"/>
        </w:rPr>
      </w:pPr>
    </w:p>
    <w:p w:rsidR="00FC5753" w:rsidRPr="008079B8" w:rsidRDefault="00FC5753">
      <w:pPr>
        <w:tabs>
          <w:tab w:val="left" w:pos="709"/>
        </w:tabs>
        <w:rPr>
          <w:sz w:val="28"/>
          <w:szCs w:val="28"/>
        </w:rPr>
      </w:pPr>
    </w:p>
    <w:p w:rsidR="00B14ECA" w:rsidRPr="008079B8" w:rsidRDefault="00B14ECA">
      <w:pPr>
        <w:tabs>
          <w:tab w:val="left" w:pos="709"/>
        </w:tabs>
        <w:rPr>
          <w:szCs w:val="24"/>
        </w:rPr>
      </w:pPr>
    </w:p>
    <w:p w:rsidR="00B14ECA" w:rsidRPr="008079B8" w:rsidRDefault="00B14ECA">
      <w:pPr>
        <w:tabs>
          <w:tab w:val="left" w:pos="709"/>
        </w:tabs>
        <w:rPr>
          <w:szCs w:val="24"/>
        </w:rPr>
      </w:pPr>
    </w:p>
    <w:p w:rsidR="008079B8" w:rsidRDefault="008079B8">
      <w:pPr>
        <w:tabs>
          <w:tab w:val="left" w:pos="709"/>
        </w:tabs>
        <w:rPr>
          <w:sz w:val="28"/>
          <w:szCs w:val="28"/>
        </w:rPr>
      </w:pPr>
    </w:p>
    <w:p w:rsidR="00AA4E27" w:rsidRDefault="00AA4E27">
      <w:pPr>
        <w:tabs>
          <w:tab w:val="left" w:pos="709"/>
        </w:tabs>
        <w:rPr>
          <w:sz w:val="28"/>
          <w:szCs w:val="28"/>
        </w:rPr>
      </w:pPr>
    </w:p>
    <w:p w:rsidR="00E0659B" w:rsidRPr="00E0659B" w:rsidRDefault="00E0659B">
      <w:pPr>
        <w:tabs>
          <w:tab w:val="left" w:pos="709"/>
        </w:tabs>
        <w:rPr>
          <w:sz w:val="20"/>
        </w:rPr>
      </w:pPr>
    </w:p>
    <w:p w:rsidR="00116F9C" w:rsidRDefault="005372F6">
      <w:pPr>
        <w:pStyle w:val="consplustitle"/>
        <w:tabs>
          <w:tab w:val="left" w:pos="709"/>
        </w:tabs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Ставрополя от 11.01.2023 № 25</w:t>
      </w:r>
      <w:r w:rsidR="00B94108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«</w:t>
      </w:r>
      <w:r>
        <w:rPr>
          <w:spacing w:val="-1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                       </w:t>
      </w:r>
      <w:r>
        <w:rPr>
          <w:sz w:val="28"/>
          <w:szCs w:val="28"/>
        </w:rPr>
        <w:t xml:space="preserve">в муниципальном </w:t>
      </w:r>
      <w:r w:rsidR="00742D16">
        <w:rPr>
          <w:sz w:val="28"/>
          <w:szCs w:val="28"/>
        </w:rPr>
        <w:t>образовании городе Ставрополе</w:t>
      </w:r>
      <w:r>
        <w:rPr>
          <w:sz w:val="28"/>
          <w:szCs w:val="28"/>
        </w:rPr>
        <w:t xml:space="preserve"> Ставропольского края</w:t>
      </w:r>
      <w:r>
        <w:rPr>
          <w:spacing w:val="-1"/>
          <w:sz w:val="28"/>
          <w:szCs w:val="28"/>
        </w:rPr>
        <w:t>»</w:t>
      </w:r>
    </w:p>
    <w:p w:rsidR="00116F9C" w:rsidRDefault="00116F9C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:rsidR="00116F9C" w:rsidRDefault="005372F6">
      <w:pPr>
        <w:pStyle w:val="consplusnormal"/>
        <w:tabs>
          <w:tab w:val="left" w:pos="709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27 июля 2010 г.</w:t>
      </w:r>
      <w:r w:rsidR="005559A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услуг», постановлением Правительства Российской Федерации от 20 июля 2021 г.</w:t>
      </w:r>
      <w:r w:rsidR="00555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 1228 «Об утверждении Правил разработки и утверждения административных регламентов предоставления государственных услуг,</w:t>
      </w:r>
      <w:r w:rsidR="005559A0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5559A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Ставропольско</w:t>
      </w:r>
      <w:r w:rsidR="005559A0">
        <w:rPr>
          <w:sz w:val="28"/>
          <w:szCs w:val="28"/>
        </w:rPr>
        <w:t xml:space="preserve">го края </w:t>
      </w:r>
      <w:r>
        <w:rPr>
          <w:sz w:val="28"/>
          <w:szCs w:val="28"/>
        </w:rPr>
        <w:t xml:space="preserve">от 12 апреля 2023 г. № 201-п </w:t>
      </w:r>
      <w:r w:rsidR="00F408A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«Об утверждении Порядка раз</w:t>
      </w:r>
      <w:r w:rsidR="005559A0">
        <w:rPr>
          <w:sz w:val="28"/>
          <w:szCs w:val="28"/>
        </w:rPr>
        <w:t xml:space="preserve">работки </w:t>
      </w:r>
      <w:r>
        <w:rPr>
          <w:sz w:val="28"/>
          <w:szCs w:val="28"/>
        </w:rPr>
        <w:t xml:space="preserve">и утверждения административных регламентов предоставления государственных услуг </w:t>
      </w:r>
      <w:r w:rsidR="004243E1">
        <w:rPr>
          <w:sz w:val="28"/>
          <w:szCs w:val="28"/>
        </w:rPr>
        <w:t xml:space="preserve">исполнительными </w:t>
      </w:r>
      <w:r>
        <w:rPr>
          <w:sz w:val="28"/>
          <w:szCs w:val="28"/>
        </w:rPr>
        <w:t>органами Ставропольского края»</w:t>
      </w:r>
    </w:p>
    <w:p w:rsidR="00116F9C" w:rsidRDefault="00116F9C">
      <w:pPr>
        <w:tabs>
          <w:tab w:val="left" w:pos="709"/>
        </w:tabs>
        <w:ind w:firstLine="709"/>
        <w:rPr>
          <w:sz w:val="28"/>
          <w:szCs w:val="28"/>
        </w:rPr>
      </w:pPr>
    </w:p>
    <w:p w:rsidR="00116F9C" w:rsidRDefault="005372F6">
      <w:pPr>
        <w:widowControl w:val="0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248DC" w:rsidRDefault="006248DC" w:rsidP="0069038A">
      <w:pPr>
        <w:widowControl w:val="0"/>
        <w:tabs>
          <w:tab w:val="left" w:pos="709"/>
        </w:tabs>
        <w:rPr>
          <w:sz w:val="28"/>
          <w:szCs w:val="28"/>
        </w:rPr>
      </w:pPr>
    </w:p>
    <w:p w:rsidR="00AD015A" w:rsidRPr="00375D17" w:rsidRDefault="00AD015A" w:rsidP="00F75F95">
      <w:pPr>
        <w:pStyle w:val="consplusnormal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75D17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 города Ставрополя                         от 11.01.2023 № 25 </w:t>
      </w:r>
      <w:r>
        <w:rPr>
          <w:spacing w:val="-4"/>
          <w:sz w:val="28"/>
          <w:szCs w:val="28"/>
        </w:rPr>
        <w:t>«</w:t>
      </w:r>
      <w:r>
        <w:rPr>
          <w:spacing w:val="-1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                     </w:t>
      </w:r>
      <w:r>
        <w:rPr>
          <w:sz w:val="28"/>
          <w:szCs w:val="28"/>
        </w:rPr>
        <w:t>в муниципальном образовании городе Ставрополе Ставропольского края</w:t>
      </w:r>
      <w:r>
        <w:rPr>
          <w:spacing w:val="-1"/>
          <w:sz w:val="28"/>
          <w:szCs w:val="28"/>
        </w:rPr>
        <w:t>»</w:t>
      </w:r>
      <w:r w:rsidR="001A4A76">
        <w:rPr>
          <w:spacing w:val="-1"/>
          <w:sz w:val="28"/>
          <w:szCs w:val="28"/>
        </w:rPr>
        <w:t xml:space="preserve"> </w:t>
      </w:r>
      <w:r w:rsidR="00FC5753">
        <w:rPr>
          <w:color w:val="000000"/>
          <w:sz w:val="28"/>
          <w:szCs w:val="28"/>
        </w:rPr>
        <w:t>следующ</w:t>
      </w:r>
      <w:r w:rsidR="00555408">
        <w:rPr>
          <w:color w:val="000000"/>
          <w:sz w:val="28"/>
          <w:szCs w:val="28"/>
        </w:rPr>
        <w:t>ие изменения:</w:t>
      </w:r>
    </w:p>
    <w:p w:rsidR="00AD015A" w:rsidRDefault="0069038A" w:rsidP="00F75F95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1) п</w:t>
      </w:r>
      <w:r w:rsidR="00AD015A">
        <w:rPr>
          <w:sz w:val="28"/>
          <w:szCs w:val="28"/>
        </w:rPr>
        <w:t xml:space="preserve">ункт 3 изложить в следующей редакции: </w:t>
      </w:r>
    </w:p>
    <w:p w:rsidR="006248DC" w:rsidRDefault="00AD015A" w:rsidP="0069038A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«3. Отраслевым (функциональным) и территориальным органам администрации города Ставрополя, </w:t>
      </w:r>
      <w:r>
        <w:rPr>
          <w:color w:val="000000"/>
          <w:sz w:val="28"/>
          <w:szCs w:val="28"/>
        </w:rPr>
        <w:t>к сфере деятельности которых относится организация предоставления муниципальных услуг</w:t>
      </w:r>
      <w:r>
        <w:rPr>
          <w:sz w:val="28"/>
          <w:szCs w:val="28"/>
        </w:rPr>
        <w:t xml:space="preserve">, привести ранее утвержденные административные регламенты предоставления </w:t>
      </w:r>
      <w:r w:rsidRPr="00BB41E4">
        <w:rPr>
          <w:sz w:val="28"/>
          <w:szCs w:val="28"/>
        </w:rPr>
        <w:t>муниципальных услуг в соответствие с Порядком</w:t>
      </w:r>
      <w:r w:rsidRPr="00BB41E4">
        <w:rPr>
          <w:color w:val="000000"/>
          <w:sz w:val="28"/>
          <w:szCs w:val="28"/>
        </w:rPr>
        <w:t xml:space="preserve">, </w:t>
      </w:r>
      <w:r w:rsidRPr="00BB41E4">
        <w:rPr>
          <w:sz w:val="28"/>
          <w:szCs w:val="28"/>
        </w:rPr>
        <w:t>утвержденным настоящим постановлением, в</w:t>
      </w:r>
      <w:r w:rsidR="0069038A">
        <w:rPr>
          <w:sz w:val="28"/>
          <w:szCs w:val="28"/>
        </w:rPr>
        <w:t xml:space="preserve"> срок до 31 декабря 2025 года.»;</w:t>
      </w:r>
    </w:p>
    <w:p w:rsidR="00FC5753" w:rsidRDefault="0069038A" w:rsidP="00FC5753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AD015A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FC5753">
        <w:rPr>
          <w:sz w:val="28"/>
          <w:szCs w:val="28"/>
        </w:rPr>
        <w:t xml:space="preserve"> </w:t>
      </w:r>
      <w:r w:rsidR="00E20A2F">
        <w:rPr>
          <w:spacing w:val="-1"/>
          <w:sz w:val="28"/>
          <w:szCs w:val="28"/>
        </w:rPr>
        <w:t>Поряд</w:t>
      </w:r>
      <w:r w:rsidR="001A4A76">
        <w:rPr>
          <w:spacing w:val="-1"/>
          <w:sz w:val="28"/>
          <w:szCs w:val="28"/>
        </w:rPr>
        <w:t>к</w:t>
      </w:r>
      <w:r w:rsidR="00FC5753"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016E9">
        <w:rPr>
          <w:spacing w:val="-1"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  <w:r w:rsidR="00B016E9">
        <w:rPr>
          <w:sz w:val="28"/>
          <w:szCs w:val="28"/>
        </w:rPr>
        <w:t>в муниципальном образовании городе Ставрополе Ставропольского края</w:t>
      </w:r>
      <w:r w:rsidR="00FC5753">
        <w:rPr>
          <w:sz w:val="28"/>
          <w:szCs w:val="28"/>
        </w:rPr>
        <w:t>:</w:t>
      </w:r>
      <w:r w:rsidR="001A4A76">
        <w:rPr>
          <w:sz w:val="28"/>
          <w:szCs w:val="28"/>
        </w:rPr>
        <w:t xml:space="preserve"> </w:t>
      </w:r>
    </w:p>
    <w:p w:rsidR="00F918AD" w:rsidRDefault="0069038A" w:rsidP="00AE7C4D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F918AD">
        <w:rPr>
          <w:sz w:val="28"/>
          <w:szCs w:val="28"/>
        </w:rPr>
        <w:t xml:space="preserve">) в абзаце первом пункта 2 слова «внесения сведений                                        о муниципальной услуге в федеральную государственную информационную </w:t>
      </w:r>
      <w:r w:rsidR="00F918AD">
        <w:rPr>
          <w:sz w:val="28"/>
          <w:szCs w:val="28"/>
        </w:rPr>
        <w:lastRenderedPageBreak/>
        <w:t>систему» заменить словами «публикации сведений о муниципальной услуге в федеральной государс</w:t>
      </w:r>
      <w:r w:rsidR="00502348">
        <w:rPr>
          <w:sz w:val="28"/>
          <w:szCs w:val="28"/>
        </w:rPr>
        <w:t>твенной информационной системе</w:t>
      </w:r>
      <w:r w:rsidR="00DE682F">
        <w:rPr>
          <w:sz w:val="28"/>
          <w:szCs w:val="28"/>
        </w:rPr>
        <w:t>»;</w:t>
      </w:r>
      <w:r w:rsidR="00754539">
        <w:rPr>
          <w:sz w:val="28"/>
          <w:szCs w:val="28"/>
        </w:rPr>
        <w:t xml:space="preserve"> </w:t>
      </w:r>
    </w:p>
    <w:p w:rsidR="00422D8C" w:rsidRDefault="0084025C" w:rsidP="00AE7C4D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0C22BA">
        <w:rPr>
          <w:sz w:val="28"/>
          <w:szCs w:val="28"/>
        </w:rPr>
        <w:t>)</w:t>
      </w:r>
      <w:r w:rsidR="00A954AE">
        <w:rPr>
          <w:sz w:val="28"/>
          <w:szCs w:val="28"/>
        </w:rPr>
        <w:t> </w:t>
      </w:r>
      <w:r>
        <w:rPr>
          <w:sz w:val="28"/>
          <w:szCs w:val="28"/>
        </w:rPr>
        <w:t xml:space="preserve">пункт 4 </w:t>
      </w:r>
      <w:r w:rsidR="00E20A2F">
        <w:rPr>
          <w:sz w:val="28"/>
          <w:szCs w:val="28"/>
        </w:rPr>
        <w:t>д</w:t>
      </w:r>
      <w:r w:rsidR="009C2CE6">
        <w:rPr>
          <w:sz w:val="28"/>
          <w:szCs w:val="28"/>
        </w:rPr>
        <w:t>ополнить подпунктами «г»</w:t>
      </w:r>
      <w:r>
        <w:rPr>
          <w:sz w:val="28"/>
          <w:szCs w:val="28"/>
        </w:rPr>
        <w:t>,</w:t>
      </w:r>
      <w:r w:rsidR="009C2CE6">
        <w:rPr>
          <w:sz w:val="28"/>
          <w:szCs w:val="28"/>
        </w:rPr>
        <w:t xml:space="preserve"> «д» </w:t>
      </w:r>
      <w:r w:rsidR="00422D8C">
        <w:rPr>
          <w:sz w:val="28"/>
          <w:szCs w:val="28"/>
        </w:rPr>
        <w:t>следующего содержания</w:t>
      </w:r>
      <w:r w:rsidR="009C2CE6">
        <w:rPr>
          <w:sz w:val="28"/>
          <w:szCs w:val="28"/>
        </w:rPr>
        <w:t>:</w:t>
      </w:r>
    </w:p>
    <w:p w:rsidR="009C2CE6" w:rsidRDefault="0084025C" w:rsidP="00AE7C4D">
      <w:pPr>
        <w:tabs>
          <w:tab w:val="left" w:pos="709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9C2CE6">
        <w:rPr>
          <w:sz w:val="28"/>
          <w:szCs w:val="28"/>
        </w:rPr>
        <w:t>г)</w:t>
      </w:r>
      <w:r w:rsidR="00A954AE">
        <w:rPr>
          <w:sz w:val="28"/>
          <w:szCs w:val="28"/>
        </w:rPr>
        <w:t> </w:t>
      </w:r>
      <w:r w:rsidR="009C2CE6" w:rsidRPr="009C2CE6">
        <w:rPr>
          <w:color w:val="000000" w:themeColor="text1"/>
          <w:sz w:val="28"/>
          <w:szCs w:val="28"/>
          <w:shd w:val="clear" w:color="auto" w:fill="FFFFFF"/>
        </w:rPr>
        <w:t xml:space="preserve">анализ, доработка (при необходимости) органом, предоставляющим </w:t>
      </w:r>
      <w:r w:rsidR="00C01ADF">
        <w:rPr>
          <w:color w:val="000000" w:themeColor="text1"/>
          <w:sz w:val="28"/>
          <w:szCs w:val="28"/>
          <w:shd w:val="clear" w:color="auto" w:fill="FFFFFF"/>
        </w:rPr>
        <w:t>муниципальную</w:t>
      </w:r>
      <w:r w:rsidR="009C2CE6" w:rsidRPr="009C2CE6">
        <w:rPr>
          <w:color w:val="000000" w:themeColor="text1"/>
          <w:sz w:val="28"/>
          <w:szCs w:val="28"/>
          <w:shd w:val="clear" w:color="auto" w:fill="FFFFFF"/>
        </w:rPr>
        <w:t xml:space="preserve"> услугу, проекта административного регламента, сформированног</w:t>
      </w:r>
      <w:r w:rsidR="009C2CE6">
        <w:rPr>
          <w:color w:val="000000" w:themeColor="text1"/>
          <w:sz w:val="28"/>
          <w:szCs w:val="28"/>
          <w:shd w:val="clear" w:color="auto" w:fill="FFFFFF"/>
        </w:rPr>
        <w:t>о в соответствии с подпунктом «в»</w:t>
      </w:r>
      <w:r w:rsidR="009C2CE6" w:rsidRPr="009C2CE6">
        <w:rPr>
          <w:color w:val="000000" w:themeColor="text1"/>
          <w:sz w:val="28"/>
          <w:szCs w:val="28"/>
          <w:shd w:val="clear" w:color="auto" w:fill="FFFFFF"/>
        </w:rPr>
        <w:t xml:space="preserve"> насто</w:t>
      </w:r>
      <w:r w:rsidR="009C2CE6">
        <w:rPr>
          <w:color w:val="000000" w:themeColor="text1"/>
          <w:sz w:val="28"/>
          <w:szCs w:val="28"/>
          <w:shd w:val="clear" w:color="auto" w:fill="FFFFFF"/>
        </w:rPr>
        <w:t>ящего пункта, и его загрузка в р</w:t>
      </w:r>
      <w:r w:rsidR="009C2CE6" w:rsidRPr="009C2CE6">
        <w:rPr>
          <w:color w:val="000000" w:themeColor="text1"/>
          <w:sz w:val="28"/>
          <w:szCs w:val="28"/>
          <w:shd w:val="clear" w:color="auto" w:fill="FFFFFF"/>
        </w:rPr>
        <w:t>еестр услуг</w:t>
      </w:r>
      <w:r w:rsidR="009C2CE6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C2CE6" w:rsidRPr="009C2CE6" w:rsidRDefault="00A954AE" w:rsidP="00AE7C4D">
      <w:pPr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644581">
        <w:rPr>
          <w:color w:val="000000" w:themeColor="text1"/>
          <w:sz w:val="28"/>
          <w:szCs w:val="28"/>
          <w:shd w:val="clear" w:color="auto" w:fill="FFFFFF"/>
        </w:rPr>
        <w:t>д) </w:t>
      </w:r>
      <w:r w:rsidR="009C2CE6" w:rsidRPr="00644581">
        <w:rPr>
          <w:color w:val="000000" w:themeColor="text1"/>
          <w:sz w:val="28"/>
          <w:szCs w:val="28"/>
          <w:shd w:val="clear" w:color="auto" w:fill="FFFFFF"/>
        </w:rPr>
        <w:t>проведение в отношении проекта административного регламента, предусмотренного подпунктом «г» настоящего пункта, процедур, предусмотренных разделами III и IV настоящего Порядка.»</w:t>
      </w:r>
      <w:r w:rsidR="00BB41E4" w:rsidRPr="0064458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D01C09" w:rsidRPr="00BB41E4" w:rsidRDefault="003E4B35" w:rsidP="00AE7C4D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E20A2F" w:rsidRPr="00F918AD">
        <w:rPr>
          <w:sz w:val="28"/>
          <w:szCs w:val="28"/>
        </w:rPr>
        <w:t>)</w:t>
      </w:r>
      <w:r w:rsidR="00D01C09" w:rsidRPr="00F918AD">
        <w:rPr>
          <w:sz w:val="28"/>
          <w:szCs w:val="28"/>
        </w:rPr>
        <w:t> </w:t>
      </w:r>
      <w:r w:rsidR="00E20A2F" w:rsidRPr="00F918AD">
        <w:rPr>
          <w:sz w:val="28"/>
          <w:szCs w:val="28"/>
        </w:rPr>
        <w:t>в</w:t>
      </w:r>
      <w:r w:rsidR="00F918AD" w:rsidRPr="00F918AD">
        <w:rPr>
          <w:sz w:val="28"/>
          <w:szCs w:val="28"/>
        </w:rPr>
        <w:t xml:space="preserve"> пункте 5</w:t>
      </w:r>
      <w:r w:rsidR="00D01C09" w:rsidRPr="00F918AD">
        <w:rPr>
          <w:sz w:val="28"/>
          <w:szCs w:val="28"/>
        </w:rPr>
        <w:t>:</w:t>
      </w:r>
      <w:r w:rsidR="00D01C09" w:rsidRPr="00BB41E4">
        <w:rPr>
          <w:sz w:val="28"/>
          <w:szCs w:val="28"/>
        </w:rPr>
        <w:t xml:space="preserve"> </w:t>
      </w:r>
    </w:p>
    <w:p w:rsidR="00D01C09" w:rsidRPr="00BB41E4" w:rsidRDefault="00D01C09" w:rsidP="00AE7C4D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 w:rsidRPr="00BB41E4">
        <w:rPr>
          <w:sz w:val="28"/>
          <w:szCs w:val="28"/>
        </w:rPr>
        <w:t xml:space="preserve">в </w:t>
      </w:r>
      <w:r w:rsidR="00C75B70">
        <w:rPr>
          <w:sz w:val="28"/>
          <w:szCs w:val="28"/>
        </w:rPr>
        <w:t>абзаце первом</w:t>
      </w:r>
      <w:r w:rsidR="00B16BBB">
        <w:rPr>
          <w:sz w:val="28"/>
          <w:szCs w:val="28"/>
        </w:rPr>
        <w:t xml:space="preserve"> </w:t>
      </w:r>
      <w:r w:rsidRPr="00BB41E4">
        <w:rPr>
          <w:sz w:val="28"/>
          <w:szCs w:val="28"/>
        </w:rPr>
        <w:t>слово «описания» исключить;</w:t>
      </w:r>
    </w:p>
    <w:p w:rsidR="00D01C09" w:rsidRPr="00BB41E4" w:rsidRDefault="00D01C09" w:rsidP="00AE7C4D">
      <w:pPr>
        <w:widowControl w:val="0"/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BB41E4">
        <w:rPr>
          <w:color w:val="000000" w:themeColor="text1"/>
          <w:sz w:val="28"/>
          <w:szCs w:val="28"/>
        </w:rPr>
        <w:t xml:space="preserve">абзац </w:t>
      </w:r>
      <w:r w:rsidR="00B16BBB">
        <w:rPr>
          <w:color w:val="000000" w:themeColor="text1"/>
          <w:sz w:val="28"/>
          <w:szCs w:val="28"/>
        </w:rPr>
        <w:t>второй</w:t>
      </w:r>
      <w:r w:rsidRPr="00BB41E4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D01C09" w:rsidRPr="003C2687" w:rsidRDefault="00D01C09" w:rsidP="00AE7C4D">
      <w:pPr>
        <w:pStyle w:val="afd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B41E4">
        <w:rPr>
          <w:color w:val="000000" w:themeColor="text1"/>
          <w:sz w:val="28"/>
          <w:szCs w:val="28"/>
        </w:rPr>
        <w:t>«</w:t>
      </w:r>
      <w:r w:rsidR="00DE682F">
        <w:rPr>
          <w:color w:val="000000" w:themeColor="text1"/>
          <w:sz w:val="28"/>
          <w:szCs w:val="28"/>
        </w:rPr>
        <w:t>определения</w:t>
      </w:r>
      <w:r w:rsidRPr="00BB41E4">
        <w:rPr>
          <w:color w:val="000000" w:themeColor="text1"/>
          <w:sz w:val="28"/>
          <w:szCs w:val="28"/>
        </w:rPr>
        <w:t xml:space="preserve"> всех возможных категорий заявителей, обратившихся за одним результатом предоставления муниципальной услуги и объединенных общими признаками;»;</w:t>
      </w:r>
    </w:p>
    <w:p w:rsidR="00D01C09" w:rsidRDefault="00D01C09" w:rsidP="00AE7C4D">
      <w:pPr>
        <w:pStyle w:val="af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изложить в следующей редакции:</w:t>
      </w:r>
    </w:p>
    <w:p w:rsidR="00D01C09" w:rsidRPr="00D01C09" w:rsidRDefault="00D01C09" w:rsidP="00AE7C4D">
      <w:pPr>
        <w:pStyle w:val="afd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01C09">
        <w:rPr>
          <w:color w:val="000000" w:themeColor="text1"/>
          <w:sz w:val="28"/>
          <w:szCs w:val="28"/>
        </w:rPr>
        <w:t>«</w:t>
      </w:r>
      <w:r w:rsidRPr="00D01C09">
        <w:rPr>
          <w:color w:val="000000" w:themeColor="text1"/>
          <w:sz w:val="28"/>
          <w:szCs w:val="28"/>
          <w:shd w:val="clear" w:color="auto" w:fill="FFFFFF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A63811"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D01C09">
        <w:rPr>
          <w:color w:val="000000" w:themeColor="text1"/>
          <w:sz w:val="28"/>
          <w:szCs w:val="28"/>
          <w:shd w:val="clear" w:color="auto" w:fill="FFFFFF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C01ADF"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D01C09">
        <w:rPr>
          <w:color w:val="000000" w:themeColor="text1"/>
          <w:sz w:val="28"/>
          <w:szCs w:val="28"/>
          <w:shd w:val="clear" w:color="auto" w:fill="FFFFFF"/>
        </w:rPr>
        <w:t xml:space="preserve"> услуги, а также о максимальном сроке предоставления </w:t>
      </w:r>
      <w:r w:rsidR="00C01ADF"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D01C09">
        <w:rPr>
          <w:color w:val="000000" w:themeColor="text1"/>
          <w:sz w:val="28"/>
          <w:szCs w:val="28"/>
          <w:shd w:val="clear" w:color="auto" w:fill="FFFFFF"/>
        </w:rPr>
        <w:t xml:space="preserve"> услуги (далее - вариант предоставления </w:t>
      </w:r>
      <w:r w:rsidR="00C01ADF"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D01C09">
        <w:rPr>
          <w:color w:val="000000" w:themeColor="text1"/>
          <w:sz w:val="28"/>
          <w:szCs w:val="28"/>
          <w:shd w:val="clear" w:color="auto" w:fill="FFFFFF"/>
        </w:rPr>
        <w:t xml:space="preserve"> услуги).»</w:t>
      </w:r>
      <w:r w:rsidR="003E4B35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C01ADF" w:rsidRDefault="009F7240" w:rsidP="00AE7C4D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E20A2F">
        <w:rPr>
          <w:sz w:val="28"/>
          <w:szCs w:val="28"/>
        </w:rPr>
        <w:t>)</w:t>
      </w:r>
      <w:r w:rsidR="00C01ADF">
        <w:rPr>
          <w:sz w:val="28"/>
          <w:szCs w:val="28"/>
        </w:rPr>
        <w:t xml:space="preserve"> </w:t>
      </w:r>
      <w:r w:rsidR="00E20A2F">
        <w:rPr>
          <w:sz w:val="28"/>
          <w:szCs w:val="28"/>
        </w:rPr>
        <w:t>в</w:t>
      </w:r>
      <w:r w:rsidR="00A81D31">
        <w:rPr>
          <w:sz w:val="28"/>
          <w:szCs w:val="28"/>
        </w:rPr>
        <w:t xml:space="preserve"> пункте 12</w:t>
      </w:r>
      <w:r w:rsidR="00C01ADF">
        <w:rPr>
          <w:sz w:val="28"/>
          <w:szCs w:val="28"/>
        </w:rPr>
        <w:t xml:space="preserve">: </w:t>
      </w:r>
    </w:p>
    <w:p w:rsidR="00A81D31" w:rsidRPr="00A81D31" w:rsidRDefault="00A81D31" w:rsidP="00AE7C4D">
      <w:pPr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A81D31">
        <w:rPr>
          <w:color w:val="000000" w:themeColor="text1"/>
          <w:sz w:val="28"/>
          <w:szCs w:val="28"/>
        </w:rPr>
        <w:t xml:space="preserve">абзац </w:t>
      </w:r>
      <w:r w:rsidR="00C22533">
        <w:rPr>
          <w:color w:val="000000" w:themeColor="text1"/>
          <w:sz w:val="28"/>
          <w:szCs w:val="28"/>
        </w:rPr>
        <w:t>третий</w:t>
      </w:r>
      <w:r w:rsidRPr="00A81D31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A81D31" w:rsidRDefault="00A81D31" w:rsidP="00AE7C4D">
      <w:pPr>
        <w:tabs>
          <w:tab w:val="left" w:pos="709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A81D31">
        <w:rPr>
          <w:color w:val="000000" w:themeColor="text1"/>
          <w:sz w:val="28"/>
          <w:szCs w:val="28"/>
          <w:shd w:val="clear" w:color="auto" w:fill="FFFFFF"/>
        </w:rPr>
        <w:t xml:space="preserve">«наименование документа, содержащего решение о предоставлении </w:t>
      </w:r>
      <w:r w:rsidR="00A63811"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A81D31">
        <w:rPr>
          <w:color w:val="000000" w:themeColor="text1"/>
          <w:sz w:val="28"/>
          <w:szCs w:val="28"/>
          <w:shd w:val="clear" w:color="auto" w:fill="FFFFFF"/>
        </w:rPr>
        <w:t xml:space="preserve"> услуги, на основании которого заяви</w:t>
      </w:r>
      <w:r w:rsidR="005F2DF9">
        <w:rPr>
          <w:color w:val="000000" w:themeColor="text1"/>
          <w:sz w:val="28"/>
          <w:szCs w:val="28"/>
          <w:shd w:val="clear" w:color="auto" w:fill="FFFFFF"/>
        </w:rPr>
        <w:t>телю предоставляется результат муниципальной</w:t>
      </w:r>
      <w:r w:rsidRPr="00A81D31">
        <w:rPr>
          <w:color w:val="000000" w:themeColor="text1"/>
          <w:sz w:val="28"/>
          <w:szCs w:val="28"/>
          <w:shd w:val="clear" w:color="auto" w:fill="FFFFFF"/>
        </w:rPr>
        <w:t xml:space="preserve"> услуги</w:t>
      </w:r>
      <w:r w:rsidR="00C22533">
        <w:rPr>
          <w:color w:val="000000" w:themeColor="text1"/>
          <w:sz w:val="28"/>
          <w:szCs w:val="28"/>
          <w:shd w:val="clear" w:color="auto" w:fill="FFFFFF"/>
        </w:rPr>
        <w:t xml:space="preserve"> (при наличии)</w:t>
      </w:r>
      <w:r w:rsidRPr="00A81D31">
        <w:rPr>
          <w:color w:val="000000" w:themeColor="text1"/>
          <w:sz w:val="28"/>
          <w:szCs w:val="28"/>
          <w:shd w:val="clear" w:color="auto" w:fill="FFFFFF"/>
        </w:rPr>
        <w:t>;»;</w:t>
      </w:r>
    </w:p>
    <w:p w:rsidR="00B14ECA" w:rsidRDefault="00C22533" w:rsidP="00AE7C4D">
      <w:pPr>
        <w:tabs>
          <w:tab w:val="left" w:pos="709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абзац четвертый</w:t>
      </w:r>
      <w:r w:rsidR="009F7240">
        <w:rPr>
          <w:color w:val="000000" w:themeColor="text1"/>
          <w:sz w:val="28"/>
          <w:szCs w:val="28"/>
          <w:shd w:val="clear" w:color="auto" w:fill="FFFFFF"/>
        </w:rPr>
        <w:t xml:space="preserve"> признать утратившим силу</w:t>
      </w:r>
      <w:r w:rsidR="00B14ECA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5F2DF9" w:rsidRDefault="005F2DF9" w:rsidP="00AE7C4D">
      <w:pPr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A81D31">
        <w:rPr>
          <w:color w:val="000000" w:themeColor="text1"/>
          <w:sz w:val="28"/>
          <w:szCs w:val="28"/>
        </w:rPr>
        <w:t xml:space="preserve">абзац </w:t>
      </w:r>
      <w:r w:rsidR="00C22533">
        <w:rPr>
          <w:color w:val="000000" w:themeColor="text1"/>
          <w:sz w:val="28"/>
          <w:szCs w:val="28"/>
        </w:rPr>
        <w:t>пятый</w:t>
      </w:r>
      <w:r w:rsidRPr="00A81D31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F2DF9" w:rsidRDefault="005F2DF9" w:rsidP="00AE7C4D">
      <w:pPr>
        <w:tabs>
          <w:tab w:val="left" w:pos="709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5F2DF9">
        <w:rPr>
          <w:color w:val="000000" w:themeColor="text1"/>
          <w:sz w:val="28"/>
          <w:szCs w:val="28"/>
          <w:shd w:val="clear" w:color="auto" w:fill="FFFFFF"/>
        </w:rPr>
        <w:t xml:space="preserve"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</w:t>
      </w:r>
      <w:r w:rsidR="00BB41E4">
        <w:rPr>
          <w:color w:val="000000" w:themeColor="text1"/>
          <w:sz w:val="28"/>
          <w:szCs w:val="28"/>
          <w:shd w:val="clear" w:color="auto" w:fill="FFFFFF"/>
        </w:rPr>
        <w:t xml:space="preserve">муниципальной </w:t>
      </w:r>
      <w:r w:rsidRPr="005F2DF9">
        <w:rPr>
          <w:color w:val="000000" w:themeColor="text1"/>
          <w:sz w:val="28"/>
          <w:szCs w:val="28"/>
          <w:shd w:val="clear" w:color="auto" w:fill="FFFFFF"/>
        </w:rPr>
        <w:t>услуги является реестровая запись)</w:t>
      </w:r>
      <w:r w:rsidR="00E4773A">
        <w:rPr>
          <w:color w:val="000000" w:themeColor="text1"/>
          <w:sz w:val="28"/>
          <w:szCs w:val="28"/>
          <w:shd w:val="clear" w:color="auto" w:fill="FFFFFF"/>
        </w:rPr>
        <w:t>;»;</w:t>
      </w:r>
    </w:p>
    <w:p w:rsidR="005F2DF9" w:rsidRPr="005F2DF9" w:rsidRDefault="00E4773A" w:rsidP="00AE7C4D">
      <w:pPr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д</w:t>
      </w:r>
      <w:r w:rsidR="00BB41E4">
        <w:rPr>
          <w:color w:val="000000" w:themeColor="text1"/>
          <w:sz w:val="28"/>
          <w:szCs w:val="28"/>
          <w:shd w:val="clear" w:color="auto" w:fill="FFFFFF"/>
        </w:rPr>
        <w:t>)</w:t>
      </w:r>
      <w:r w:rsidR="00D8694B">
        <w:rPr>
          <w:color w:val="000000" w:themeColor="text1"/>
          <w:sz w:val="28"/>
          <w:szCs w:val="28"/>
          <w:shd w:val="clear" w:color="auto" w:fill="FFFFFF"/>
        </w:rPr>
        <w:t> </w:t>
      </w:r>
      <w:r w:rsidR="005F2DF9">
        <w:rPr>
          <w:sz w:val="28"/>
          <w:szCs w:val="28"/>
        </w:rPr>
        <w:t>пункт 16 изложить в следующей редакции:</w:t>
      </w:r>
    </w:p>
    <w:p w:rsidR="00E20A2F" w:rsidRPr="00E20A2F" w:rsidRDefault="005F2DF9" w:rsidP="00AE7C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20A2F">
        <w:rPr>
          <w:color w:val="000000" w:themeColor="text1"/>
          <w:sz w:val="28"/>
          <w:szCs w:val="28"/>
        </w:rPr>
        <w:t xml:space="preserve">«16. Подраздел </w:t>
      </w:r>
      <w:r w:rsidR="00E20A2F">
        <w:rPr>
          <w:color w:val="000000" w:themeColor="text1"/>
          <w:sz w:val="28"/>
          <w:szCs w:val="28"/>
        </w:rPr>
        <w:t>«</w:t>
      </w:r>
      <w:r w:rsidR="00E20A2F" w:rsidRPr="00E20A2F">
        <w:rPr>
          <w:color w:val="000000" w:themeColor="text1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BB41E4">
        <w:rPr>
          <w:color w:val="000000" w:themeColor="text1"/>
          <w:sz w:val="28"/>
          <w:szCs w:val="28"/>
        </w:rPr>
        <w:t>муниципальной услуги»</w:t>
      </w:r>
      <w:r w:rsidR="00E20A2F" w:rsidRPr="00E20A2F">
        <w:rPr>
          <w:color w:val="000000" w:themeColor="text1"/>
          <w:sz w:val="28"/>
          <w:szCs w:val="28"/>
        </w:rPr>
        <w:t xml:space="preserve"> должен включать сведения </w:t>
      </w:r>
      <w:r w:rsidR="00720F8A">
        <w:rPr>
          <w:color w:val="000000" w:themeColor="text1"/>
          <w:sz w:val="28"/>
          <w:szCs w:val="28"/>
        </w:rPr>
        <w:t xml:space="preserve">                   </w:t>
      </w:r>
      <w:r w:rsidR="00E20A2F" w:rsidRPr="00E20A2F">
        <w:rPr>
          <w:color w:val="000000" w:themeColor="text1"/>
          <w:sz w:val="28"/>
          <w:szCs w:val="28"/>
        </w:rPr>
        <w:t xml:space="preserve">о приведении исчерпывающего перечня документов, необходимых </w:t>
      </w:r>
      <w:r w:rsidR="00720F8A">
        <w:rPr>
          <w:color w:val="000000" w:themeColor="text1"/>
          <w:sz w:val="28"/>
          <w:szCs w:val="28"/>
        </w:rPr>
        <w:t xml:space="preserve">                         </w:t>
      </w:r>
      <w:r w:rsidR="00E20A2F" w:rsidRPr="00E20A2F">
        <w:rPr>
          <w:color w:val="000000" w:themeColor="text1"/>
          <w:sz w:val="28"/>
          <w:szCs w:val="28"/>
        </w:rPr>
        <w:t xml:space="preserve">в соответствии с законодательными и иными нормативными правовыми актами для предоставления </w:t>
      </w:r>
      <w:r w:rsidR="00BB41E4">
        <w:rPr>
          <w:color w:val="000000" w:themeColor="text1"/>
          <w:sz w:val="28"/>
          <w:szCs w:val="28"/>
        </w:rPr>
        <w:t>муниципальной</w:t>
      </w:r>
      <w:r w:rsidR="00E20A2F" w:rsidRPr="00E20A2F">
        <w:rPr>
          <w:color w:val="000000" w:themeColor="text1"/>
          <w:sz w:val="28"/>
          <w:szCs w:val="28"/>
        </w:rPr>
        <w:t xml:space="preserve"> услуги, с разделением </w:t>
      </w:r>
      <w:r w:rsidR="008079B8">
        <w:rPr>
          <w:color w:val="000000" w:themeColor="text1"/>
          <w:sz w:val="28"/>
          <w:szCs w:val="28"/>
        </w:rPr>
        <w:t xml:space="preserve">                         </w:t>
      </w:r>
      <w:r w:rsidR="00E20A2F" w:rsidRPr="00E20A2F">
        <w:rPr>
          <w:color w:val="000000" w:themeColor="text1"/>
          <w:sz w:val="28"/>
          <w:szCs w:val="28"/>
        </w:rPr>
        <w:t xml:space="preserve">на документы и информацию, которые заявитель должен представить самостоятельно, и документы, которые заявитель вправе представить </w:t>
      </w:r>
      <w:r w:rsidR="008079B8">
        <w:rPr>
          <w:color w:val="000000" w:themeColor="text1"/>
          <w:sz w:val="28"/>
          <w:szCs w:val="28"/>
        </w:rPr>
        <w:t xml:space="preserve">                       </w:t>
      </w:r>
      <w:r w:rsidR="00E20A2F" w:rsidRPr="006248DC">
        <w:rPr>
          <w:sz w:val="28"/>
          <w:szCs w:val="28"/>
        </w:rPr>
        <w:t xml:space="preserve">по собственной инициативе, так как они подлежат представлению в рамках </w:t>
      </w:r>
      <w:r w:rsidR="00E20A2F" w:rsidRPr="00E20A2F">
        <w:rPr>
          <w:color w:val="000000" w:themeColor="text1"/>
          <w:sz w:val="28"/>
          <w:szCs w:val="28"/>
        </w:rPr>
        <w:lastRenderedPageBreak/>
        <w:t>межведомственного информационного взаимодействия, только в подразделах административного регламента, содержащих опи</w:t>
      </w:r>
      <w:r w:rsidR="00BB41E4">
        <w:rPr>
          <w:color w:val="000000" w:themeColor="text1"/>
          <w:sz w:val="28"/>
          <w:szCs w:val="28"/>
        </w:rPr>
        <w:t>сания вариантов предоставления муниципальной</w:t>
      </w:r>
      <w:r w:rsidR="00E20A2F" w:rsidRPr="00E20A2F">
        <w:rPr>
          <w:color w:val="000000" w:themeColor="text1"/>
          <w:sz w:val="28"/>
          <w:szCs w:val="28"/>
        </w:rPr>
        <w:t xml:space="preserve"> услуги.</w:t>
      </w:r>
    </w:p>
    <w:p w:rsidR="00E20A2F" w:rsidRPr="00E20A2F" w:rsidRDefault="00E20A2F" w:rsidP="00AE7C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20A2F">
        <w:rPr>
          <w:color w:val="000000" w:themeColor="text1"/>
          <w:sz w:val="28"/>
          <w:szCs w:val="28"/>
        </w:rPr>
        <w:t xml:space="preserve">Формы запроса о предоставлении </w:t>
      </w:r>
      <w:r w:rsidR="00BB41E4">
        <w:rPr>
          <w:color w:val="000000" w:themeColor="text1"/>
          <w:sz w:val="28"/>
          <w:szCs w:val="28"/>
        </w:rPr>
        <w:t>муниципальной</w:t>
      </w:r>
      <w:r w:rsidRPr="00E20A2F">
        <w:rPr>
          <w:color w:val="000000" w:themeColor="text1"/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 w:rsidR="00BB41E4">
        <w:rPr>
          <w:color w:val="000000" w:themeColor="text1"/>
          <w:sz w:val="28"/>
          <w:szCs w:val="28"/>
        </w:rPr>
        <w:t>муниципальной</w:t>
      </w:r>
      <w:r w:rsidRPr="00E20A2F">
        <w:rPr>
          <w:color w:val="000000" w:themeColor="text1"/>
          <w:sz w:val="28"/>
          <w:szCs w:val="28"/>
        </w:rPr>
        <w:t xml:space="preserve"> услуги, приводятся в качестве приложений </w:t>
      </w:r>
      <w:r w:rsidR="00720F8A">
        <w:rPr>
          <w:color w:val="000000" w:themeColor="text1"/>
          <w:sz w:val="28"/>
          <w:szCs w:val="28"/>
        </w:rPr>
        <w:t xml:space="preserve">                                      </w:t>
      </w:r>
      <w:r w:rsidRPr="00E20A2F">
        <w:rPr>
          <w:color w:val="000000" w:themeColor="text1"/>
          <w:sz w:val="28"/>
          <w:szCs w:val="28"/>
        </w:rPr>
        <w:t>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нормативными правовыми актами Ставропольского края.</w:t>
      </w:r>
    </w:p>
    <w:p w:rsidR="00E20A2F" w:rsidRDefault="00E20A2F" w:rsidP="00AE7C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20A2F">
        <w:rPr>
          <w:color w:val="000000" w:themeColor="text1"/>
          <w:sz w:val="28"/>
          <w:szCs w:val="28"/>
        </w:rPr>
        <w:t xml:space="preserve">Способы подачи запроса о предоставлении </w:t>
      </w:r>
      <w:r w:rsidR="00BB41E4">
        <w:rPr>
          <w:color w:val="000000" w:themeColor="text1"/>
          <w:sz w:val="28"/>
          <w:szCs w:val="28"/>
        </w:rPr>
        <w:t xml:space="preserve">муниципальной </w:t>
      </w:r>
      <w:r w:rsidRPr="00E20A2F">
        <w:rPr>
          <w:color w:val="000000" w:themeColor="text1"/>
          <w:sz w:val="28"/>
          <w:szCs w:val="28"/>
        </w:rPr>
        <w:t xml:space="preserve">услуги приводятся в подразделах административного регламента, содержащих описания вариантов предоставления </w:t>
      </w:r>
      <w:r w:rsidR="00AA7D65">
        <w:rPr>
          <w:color w:val="000000" w:themeColor="text1"/>
          <w:sz w:val="28"/>
          <w:szCs w:val="28"/>
        </w:rPr>
        <w:t>муниципальной</w:t>
      </w:r>
      <w:r w:rsidRPr="00E20A2F">
        <w:rPr>
          <w:color w:val="000000" w:themeColor="text1"/>
          <w:sz w:val="28"/>
          <w:szCs w:val="28"/>
        </w:rPr>
        <w:t xml:space="preserve"> услуги.</w:t>
      </w:r>
      <w:r>
        <w:rPr>
          <w:color w:val="000000" w:themeColor="text1"/>
          <w:sz w:val="28"/>
          <w:szCs w:val="28"/>
        </w:rPr>
        <w:t>»</w:t>
      </w:r>
      <w:r w:rsidR="00BB41E4">
        <w:rPr>
          <w:color w:val="000000" w:themeColor="text1"/>
          <w:sz w:val="28"/>
          <w:szCs w:val="28"/>
        </w:rPr>
        <w:t>;</w:t>
      </w:r>
    </w:p>
    <w:p w:rsidR="00AA7D65" w:rsidRDefault="00644581" w:rsidP="00AE7C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68624B">
        <w:rPr>
          <w:color w:val="000000" w:themeColor="text1"/>
          <w:sz w:val="28"/>
          <w:szCs w:val="28"/>
        </w:rPr>
        <w:t>)</w:t>
      </w:r>
      <w:r w:rsidR="003A7483">
        <w:rPr>
          <w:color w:val="000000" w:themeColor="text1"/>
          <w:sz w:val="28"/>
          <w:szCs w:val="28"/>
        </w:rPr>
        <w:t> </w:t>
      </w:r>
      <w:r w:rsidR="0068624B">
        <w:rPr>
          <w:color w:val="000000" w:themeColor="text1"/>
          <w:sz w:val="28"/>
          <w:szCs w:val="28"/>
        </w:rPr>
        <w:t>пункт</w:t>
      </w:r>
      <w:r w:rsidR="00AA7D65">
        <w:rPr>
          <w:color w:val="000000" w:themeColor="text1"/>
          <w:sz w:val="28"/>
          <w:szCs w:val="28"/>
        </w:rPr>
        <w:t xml:space="preserve"> 17</w:t>
      </w:r>
      <w:r w:rsidR="0068624B">
        <w:rPr>
          <w:color w:val="000000" w:themeColor="text1"/>
          <w:sz w:val="28"/>
          <w:szCs w:val="28"/>
        </w:rPr>
        <w:t xml:space="preserve"> изложить в следующей редакции</w:t>
      </w:r>
      <w:r w:rsidR="00AA7D65">
        <w:rPr>
          <w:color w:val="000000" w:themeColor="text1"/>
          <w:sz w:val="28"/>
          <w:szCs w:val="28"/>
        </w:rPr>
        <w:t>:</w:t>
      </w:r>
    </w:p>
    <w:p w:rsidR="00F07B9C" w:rsidRPr="003527AB" w:rsidRDefault="0068624B" w:rsidP="003527A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«17. Подраздел «</w:t>
      </w:r>
      <w:r w:rsidR="0018693A" w:rsidRPr="0018693A">
        <w:rPr>
          <w:color w:val="000000" w:themeColor="text1"/>
          <w:sz w:val="28"/>
          <w:szCs w:val="28"/>
          <w:shd w:val="clear" w:color="auto" w:fill="FFFFFF"/>
        </w:rPr>
        <w:t xml:space="preserve">Исчерпывающий перечень оснований для отказа </w:t>
      </w:r>
      <w:r w:rsidR="00720F8A">
        <w:rPr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18693A" w:rsidRPr="0018693A">
        <w:rPr>
          <w:color w:val="000000" w:themeColor="text1"/>
          <w:sz w:val="28"/>
          <w:szCs w:val="28"/>
          <w:shd w:val="clear" w:color="auto" w:fill="FFFFFF"/>
        </w:rPr>
        <w:t xml:space="preserve">в приеме документов, необходимых для предоставления </w:t>
      </w:r>
      <w:r w:rsidR="0018693A">
        <w:rPr>
          <w:color w:val="000000" w:themeColor="text1"/>
          <w:sz w:val="28"/>
          <w:szCs w:val="28"/>
          <w:shd w:val="clear" w:color="auto" w:fill="FFFFFF"/>
        </w:rPr>
        <w:t>муниципальной услуги»</w:t>
      </w:r>
      <w:r w:rsidR="0018693A" w:rsidRPr="0018693A">
        <w:rPr>
          <w:color w:val="000000" w:themeColor="text1"/>
          <w:sz w:val="28"/>
          <w:szCs w:val="28"/>
          <w:shd w:val="clear" w:color="auto" w:fill="FFFFFF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18693A">
        <w:rPr>
          <w:color w:val="000000" w:themeColor="text1"/>
          <w:sz w:val="28"/>
          <w:szCs w:val="28"/>
          <w:shd w:val="clear" w:color="auto" w:fill="FFFFFF"/>
        </w:rPr>
        <w:t>муниципальных</w:t>
      </w:r>
      <w:r w:rsidR="0018693A" w:rsidRPr="0018693A">
        <w:rPr>
          <w:color w:val="000000" w:themeColor="text1"/>
          <w:sz w:val="28"/>
          <w:szCs w:val="28"/>
          <w:shd w:val="clear" w:color="auto" w:fill="FFFFFF"/>
        </w:rPr>
        <w:t xml:space="preserve"> услуг</w:t>
      </w:r>
      <w:r w:rsidR="006E7ABF">
        <w:rPr>
          <w:color w:val="000000" w:themeColor="text1"/>
          <w:sz w:val="28"/>
          <w:szCs w:val="28"/>
          <w:shd w:val="clear" w:color="auto" w:fill="FFFFFF"/>
        </w:rPr>
        <w:t>.</w:t>
      </w:r>
      <w:r w:rsidR="003527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15F25">
        <w:rPr>
          <w:sz w:val="28"/>
          <w:szCs w:val="28"/>
        </w:rPr>
        <w:t>В</w:t>
      </w:r>
      <w:r w:rsidR="00F07B9C" w:rsidRPr="00F07B9C">
        <w:rPr>
          <w:sz w:val="28"/>
          <w:szCs w:val="28"/>
        </w:rPr>
        <w:t xml:space="preserve"> случае отсутствия таких оснований следует указать в тексте административного регламента на их отсутствие</w:t>
      </w:r>
      <w:r w:rsidR="00A4706B">
        <w:rPr>
          <w:sz w:val="28"/>
          <w:szCs w:val="28"/>
        </w:rPr>
        <w:t>.</w:t>
      </w:r>
      <w:r w:rsidR="000530F7">
        <w:rPr>
          <w:sz w:val="28"/>
          <w:szCs w:val="28"/>
        </w:rPr>
        <w:t>»</w:t>
      </w:r>
      <w:r w:rsidR="003A7483">
        <w:rPr>
          <w:sz w:val="28"/>
          <w:szCs w:val="28"/>
        </w:rPr>
        <w:t>;</w:t>
      </w:r>
    </w:p>
    <w:p w:rsidR="00E20A2F" w:rsidRDefault="00074CA3" w:rsidP="00AE7C4D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3A7483">
        <w:rPr>
          <w:sz w:val="28"/>
          <w:szCs w:val="28"/>
        </w:rPr>
        <w:t>) </w:t>
      </w:r>
      <w:r w:rsidR="00A4706B">
        <w:rPr>
          <w:sz w:val="28"/>
          <w:szCs w:val="28"/>
        </w:rPr>
        <w:t>пункт 18</w:t>
      </w:r>
      <w:r w:rsidR="00F07B9C">
        <w:rPr>
          <w:sz w:val="28"/>
          <w:szCs w:val="28"/>
        </w:rPr>
        <w:t xml:space="preserve"> изложить в следующей редакции:</w:t>
      </w:r>
    </w:p>
    <w:p w:rsidR="00A4706B" w:rsidRPr="00A4706B" w:rsidRDefault="00A4706B" w:rsidP="00AE7C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4706B">
        <w:rPr>
          <w:color w:val="000000" w:themeColor="text1"/>
          <w:sz w:val="28"/>
          <w:szCs w:val="28"/>
        </w:rPr>
        <w:t>«18. </w:t>
      </w:r>
      <w:r>
        <w:rPr>
          <w:color w:val="000000" w:themeColor="text1"/>
          <w:sz w:val="28"/>
          <w:szCs w:val="28"/>
        </w:rPr>
        <w:t>Подраздел «</w:t>
      </w:r>
      <w:r w:rsidRPr="00A4706B">
        <w:rPr>
          <w:color w:val="000000" w:themeColor="text1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6046A">
        <w:rPr>
          <w:color w:val="000000" w:themeColor="text1"/>
          <w:sz w:val="28"/>
          <w:szCs w:val="28"/>
        </w:rPr>
        <w:t>муниципальной</w:t>
      </w:r>
      <w:r w:rsidRPr="00A4706B">
        <w:rPr>
          <w:color w:val="000000" w:themeColor="text1"/>
          <w:sz w:val="28"/>
          <w:szCs w:val="28"/>
        </w:rPr>
        <w:t xml:space="preserve"> услуги или отказа в предоставлении </w:t>
      </w:r>
      <w:r w:rsidR="0056046A">
        <w:rPr>
          <w:color w:val="000000" w:themeColor="text1"/>
          <w:sz w:val="28"/>
          <w:szCs w:val="28"/>
        </w:rPr>
        <w:t>муниципальной услуги»</w:t>
      </w:r>
      <w:r w:rsidRPr="00A4706B">
        <w:rPr>
          <w:color w:val="000000" w:themeColor="text1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56046A">
        <w:rPr>
          <w:color w:val="000000" w:themeColor="text1"/>
          <w:sz w:val="28"/>
          <w:szCs w:val="28"/>
        </w:rPr>
        <w:t>муниципальных</w:t>
      </w:r>
      <w:r w:rsidRPr="00A4706B">
        <w:rPr>
          <w:color w:val="000000" w:themeColor="text1"/>
          <w:sz w:val="28"/>
          <w:szCs w:val="28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A4706B" w:rsidRPr="00A4706B" w:rsidRDefault="00A4706B" w:rsidP="00AE7C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4706B">
        <w:rPr>
          <w:color w:val="000000" w:themeColor="text1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A63811">
        <w:rPr>
          <w:color w:val="000000" w:themeColor="text1"/>
          <w:sz w:val="28"/>
          <w:szCs w:val="28"/>
        </w:rPr>
        <w:t>муниципальной</w:t>
      </w:r>
      <w:r w:rsidRPr="00A4706B">
        <w:rPr>
          <w:color w:val="000000" w:themeColor="text1"/>
          <w:sz w:val="28"/>
          <w:szCs w:val="28"/>
        </w:rPr>
        <w:t xml:space="preserve"> услуги указывается в случае, если возможность приостановления предоставления </w:t>
      </w:r>
      <w:r w:rsidR="0056046A">
        <w:rPr>
          <w:color w:val="000000" w:themeColor="text1"/>
          <w:sz w:val="28"/>
          <w:szCs w:val="28"/>
        </w:rPr>
        <w:t>муниципальной</w:t>
      </w:r>
      <w:r w:rsidRPr="00A4706B">
        <w:rPr>
          <w:color w:val="000000" w:themeColor="text1"/>
          <w:sz w:val="28"/>
          <w:szCs w:val="28"/>
        </w:rPr>
        <w:t xml:space="preserve"> услуги предусмотрена законод</w:t>
      </w:r>
      <w:r>
        <w:rPr>
          <w:color w:val="000000" w:themeColor="text1"/>
          <w:sz w:val="28"/>
          <w:szCs w:val="28"/>
        </w:rPr>
        <w:t>ательством Российской Федерации.»;</w:t>
      </w:r>
    </w:p>
    <w:p w:rsidR="00F07B9C" w:rsidRDefault="00A920C6" w:rsidP="00AE7C4D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3A7483">
        <w:rPr>
          <w:sz w:val="28"/>
          <w:szCs w:val="28"/>
        </w:rPr>
        <w:t>) </w:t>
      </w:r>
      <w:r w:rsidR="0056046A">
        <w:rPr>
          <w:sz w:val="28"/>
          <w:szCs w:val="28"/>
        </w:rPr>
        <w:t>пункт 20 изложить в следующей редакции:</w:t>
      </w:r>
    </w:p>
    <w:p w:rsidR="0056046A" w:rsidRDefault="00AB664C" w:rsidP="00AE7C4D">
      <w:pPr>
        <w:tabs>
          <w:tab w:val="left" w:pos="709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AB664C">
        <w:rPr>
          <w:color w:val="000000" w:themeColor="text1"/>
          <w:sz w:val="28"/>
          <w:szCs w:val="28"/>
        </w:rPr>
        <w:t>«20. 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Подраздел «Требования к помещениям, в которых предоставляются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муниципальные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 услуги» должен включать сведения </w:t>
      </w:r>
      <w:r w:rsidR="00FB5674">
        <w:rPr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о размещении на официальном сайте </w:t>
      </w:r>
      <w:r w:rsidR="00FB5674">
        <w:rPr>
          <w:color w:val="000000" w:themeColor="text1"/>
          <w:sz w:val="28"/>
          <w:szCs w:val="28"/>
          <w:shd w:val="clear" w:color="auto" w:fill="FFFFFF"/>
        </w:rPr>
        <w:t>администрации</w:t>
      </w:r>
      <w:r w:rsidRPr="00AB664C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C80BB1">
        <w:rPr>
          <w:color w:val="000000" w:themeColor="text1"/>
          <w:sz w:val="28"/>
          <w:szCs w:val="28"/>
          <w:shd w:val="clear" w:color="auto" w:fill="FFFFFF"/>
        </w:rPr>
        <w:t>также на Едином портале требований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>
        <w:rPr>
          <w:color w:val="000000" w:themeColor="text1"/>
          <w:sz w:val="28"/>
          <w:szCs w:val="28"/>
          <w:shd w:val="clear" w:color="auto" w:fill="FFFFFF"/>
        </w:rPr>
        <w:t>»;</w:t>
      </w:r>
    </w:p>
    <w:p w:rsidR="00AB664C" w:rsidRDefault="00C04F9C" w:rsidP="00AE7C4D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D8694B">
        <w:rPr>
          <w:sz w:val="28"/>
          <w:szCs w:val="28"/>
        </w:rPr>
        <w:t>) </w:t>
      </w:r>
      <w:r w:rsidR="00AB664C">
        <w:rPr>
          <w:sz w:val="28"/>
          <w:szCs w:val="28"/>
        </w:rPr>
        <w:t>пункт 21 изложить в следующей редакции:</w:t>
      </w:r>
    </w:p>
    <w:p w:rsidR="00AB664C" w:rsidRDefault="00AB664C" w:rsidP="00AE7C4D">
      <w:pPr>
        <w:tabs>
          <w:tab w:val="left" w:pos="709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AB664C">
        <w:rPr>
          <w:color w:val="000000" w:themeColor="text1"/>
          <w:sz w:val="28"/>
          <w:szCs w:val="28"/>
        </w:rPr>
        <w:t>«21. </w:t>
      </w:r>
      <w:r>
        <w:rPr>
          <w:color w:val="000000" w:themeColor="text1"/>
          <w:sz w:val="28"/>
          <w:szCs w:val="28"/>
          <w:shd w:val="clear" w:color="auto" w:fill="FFFFFF"/>
        </w:rPr>
        <w:t>Подраздел «</w:t>
      </w:r>
      <w:r w:rsidRPr="00AB664C">
        <w:rPr>
          <w:color w:val="000000" w:themeColor="text1"/>
          <w:sz w:val="28"/>
          <w:szCs w:val="28"/>
          <w:shd w:val="clear" w:color="auto" w:fill="FFFFFF"/>
        </w:rPr>
        <w:t>Показатели качества и дос</w:t>
      </w:r>
      <w:r>
        <w:rPr>
          <w:color w:val="000000" w:themeColor="text1"/>
          <w:sz w:val="28"/>
          <w:szCs w:val="28"/>
          <w:shd w:val="clear" w:color="auto" w:fill="FFFFFF"/>
        </w:rPr>
        <w:t>тупности муниципальной услуги»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 должен включать сведения о размещении на официальном сайте </w:t>
      </w:r>
      <w:r w:rsidR="00FB5674">
        <w:rPr>
          <w:color w:val="000000" w:themeColor="text1"/>
          <w:sz w:val="28"/>
          <w:szCs w:val="28"/>
          <w:shd w:val="clear" w:color="auto" w:fill="FFFFFF"/>
        </w:rPr>
        <w:t>администрации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, а также на Едином портале перечня показателей качества и доступности </w:t>
      </w:r>
      <w:r w:rsidR="00A63811"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 услуги, в том числе о доступности электронных форм документов, необходимых для предоставления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 услуги, возможности подачи запроса на получение </w:t>
      </w:r>
      <w:r w:rsidR="00A63811"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 услуги и документов в электронной форме, своевременности предоставления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 услуги (отсутствии нарушений сроков предоставления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 услуги), предоставлении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 услуги в соответствии с вариантом предоставления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 услуги, доступности инструментов совершения в электронном виде платежей, необходимых для получения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 услуги, удобстве информирования заявителя о ходе предоставления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AB664C">
        <w:rPr>
          <w:color w:val="000000" w:themeColor="text1"/>
          <w:sz w:val="28"/>
          <w:szCs w:val="28"/>
          <w:shd w:val="clear" w:color="auto" w:fill="FFFFFF"/>
        </w:rPr>
        <w:t xml:space="preserve"> услуги, а также получения результата предоставления услуги.</w:t>
      </w:r>
      <w:r>
        <w:rPr>
          <w:color w:val="000000" w:themeColor="text1"/>
          <w:sz w:val="28"/>
          <w:szCs w:val="28"/>
          <w:shd w:val="clear" w:color="auto" w:fill="FFFFFF"/>
        </w:rPr>
        <w:t>»;</w:t>
      </w:r>
    </w:p>
    <w:p w:rsidR="00AB664C" w:rsidRPr="00522FAD" w:rsidRDefault="00C04F9C" w:rsidP="00AE7C4D">
      <w:pPr>
        <w:pStyle w:val="afd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3A3061">
        <w:rPr>
          <w:color w:val="000000" w:themeColor="text1"/>
          <w:sz w:val="28"/>
          <w:szCs w:val="28"/>
        </w:rPr>
        <w:t>к</w:t>
      </w:r>
      <w:r w:rsidR="00D8694B" w:rsidRPr="003A3061">
        <w:rPr>
          <w:color w:val="000000" w:themeColor="text1"/>
          <w:sz w:val="28"/>
          <w:szCs w:val="28"/>
        </w:rPr>
        <w:t>) </w:t>
      </w:r>
      <w:r w:rsidRPr="003A3061">
        <w:rPr>
          <w:color w:val="000000" w:themeColor="text1"/>
          <w:sz w:val="28"/>
          <w:szCs w:val="28"/>
        </w:rPr>
        <w:t xml:space="preserve">подпункт </w:t>
      </w:r>
      <w:r w:rsidR="00796A81" w:rsidRPr="003A3061">
        <w:rPr>
          <w:color w:val="000000" w:themeColor="text1"/>
          <w:sz w:val="28"/>
          <w:szCs w:val="28"/>
        </w:rPr>
        <w:t xml:space="preserve">«б» </w:t>
      </w:r>
      <w:r w:rsidR="00CE7A9F" w:rsidRPr="003A3061">
        <w:rPr>
          <w:color w:val="000000" w:themeColor="text1"/>
          <w:sz w:val="28"/>
          <w:szCs w:val="28"/>
        </w:rPr>
        <w:t>пункт</w:t>
      </w:r>
      <w:r w:rsidR="00E56FD1" w:rsidRPr="003A3061">
        <w:rPr>
          <w:color w:val="000000" w:themeColor="text1"/>
          <w:sz w:val="28"/>
          <w:szCs w:val="28"/>
        </w:rPr>
        <w:t>а</w:t>
      </w:r>
      <w:r w:rsidR="00CE7A9F" w:rsidRPr="003A3061">
        <w:rPr>
          <w:color w:val="000000" w:themeColor="text1"/>
          <w:sz w:val="28"/>
          <w:szCs w:val="28"/>
        </w:rPr>
        <w:t xml:space="preserve"> </w:t>
      </w:r>
      <w:r w:rsidR="00796A81" w:rsidRPr="003A3061">
        <w:rPr>
          <w:color w:val="000000" w:themeColor="text1"/>
          <w:sz w:val="28"/>
          <w:szCs w:val="28"/>
        </w:rPr>
        <w:t xml:space="preserve">22 </w:t>
      </w:r>
      <w:r w:rsidR="00AB664C" w:rsidRPr="00C664D3">
        <w:rPr>
          <w:color w:val="000000" w:themeColor="text1"/>
          <w:sz w:val="28"/>
          <w:szCs w:val="28"/>
        </w:rPr>
        <w:t>изложить в следующей редакции:</w:t>
      </w:r>
    </w:p>
    <w:p w:rsidR="00AB664C" w:rsidRDefault="00C80BB1" w:rsidP="00AE7C4D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522FAD">
        <w:rPr>
          <w:color w:val="000000" w:themeColor="text1"/>
          <w:sz w:val="28"/>
          <w:szCs w:val="28"/>
        </w:rPr>
        <w:t xml:space="preserve">«б) </w:t>
      </w:r>
      <w:r w:rsidR="00522FAD" w:rsidRPr="00522FAD">
        <w:rPr>
          <w:color w:val="000000" w:themeColor="text1"/>
          <w:sz w:val="28"/>
          <w:szCs w:val="28"/>
          <w:shd w:val="clear" w:color="auto" w:fill="FFFFFF"/>
        </w:rPr>
        <w:t xml:space="preserve">наличие или отсутствие платы за предоставление указанных </w:t>
      </w:r>
      <w:r w:rsidR="00522FAD">
        <w:rPr>
          <w:color w:val="000000" w:themeColor="text1"/>
          <w:sz w:val="28"/>
          <w:szCs w:val="28"/>
          <w:shd w:val="clear" w:color="auto" w:fill="FFFFFF"/>
        </w:rPr>
        <w:t xml:space="preserve">                      в подпункте «а»</w:t>
      </w:r>
      <w:r w:rsidR="00522FAD" w:rsidRPr="00522FAD">
        <w:rPr>
          <w:color w:val="000000" w:themeColor="text1"/>
          <w:sz w:val="28"/>
          <w:szCs w:val="28"/>
          <w:shd w:val="clear" w:color="auto" w:fill="FFFFFF"/>
        </w:rPr>
        <w:t xml:space="preserve"> настоящего пункта услуг</w:t>
      </w:r>
      <w:r w:rsidR="00522FAD">
        <w:rPr>
          <w:color w:val="000000" w:themeColor="text1"/>
          <w:sz w:val="28"/>
          <w:szCs w:val="28"/>
          <w:shd w:val="clear" w:color="auto" w:fill="FFFFFF"/>
        </w:rPr>
        <w:t>;»;</w:t>
      </w:r>
    </w:p>
    <w:p w:rsidR="00522FAD" w:rsidRPr="00522FAD" w:rsidRDefault="00C664D3" w:rsidP="00AE7C4D">
      <w:pPr>
        <w:pStyle w:val="afd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л</w:t>
      </w:r>
      <w:r w:rsidR="00D8694B">
        <w:rPr>
          <w:color w:val="000000" w:themeColor="text1"/>
          <w:sz w:val="28"/>
          <w:szCs w:val="28"/>
          <w:shd w:val="clear" w:color="auto" w:fill="FFFFFF"/>
        </w:rPr>
        <w:t>)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подпункт </w:t>
      </w:r>
      <w:r w:rsidR="00796A81" w:rsidRPr="00522FAD">
        <w:rPr>
          <w:color w:val="000000" w:themeColor="text1"/>
          <w:sz w:val="28"/>
          <w:szCs w:val="28"/>
          <w:shd w:val="clear" w:color="auto" w:fill="FFFFFF"/>
        </w:rPr>
        <w:t xml:space="preserve">«а» </w:t>
      </w:r>
      <w:r w:rsidR="00B624CE">
        <w:rPr>
          <w:color w:val="000000" w:themeColor="text1"/>
          <w:sz w:val="28"/>
          <w:szCs w:val="28"/>
          <w:shd w:val="clear" w:color="auto" w:fill="FFFFFF"/>
        </w:rPr>
        <w:t>пункт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="00B624C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96A81">
        <w:rPr>
          <w:color w:val="000000" w:themeColor="text1"/>
          <w:sz w:val="28"/>
          <w:szCs w:val="28"/>
          <w:shd w:val="clear" w:color="auto" w:fill="FFFFFF"/>
        </w:rPr>
        <w:t xml:space="preserve">23 </w:t>
      </w:r>
      <w:r w:rsidR="00522FAD" w:rsidRPr="00522FAD">
        <w:rPr>
          <w:color w:val="000000" w:themeColor="text1"/>
          <w:sz w:val="28"/>
          <w:szCs w:val="28"/>
        </w:rPr>
        <w:t>изложить в следующей редакции:</w:t>
      </w:r>
    </w:p>
    <w:p w:rsidR="00522FAD" w:rsidRDefault="00522FAD" w:rsidP="00AE7C4D">
      <w:pPr>
        <w:pStyle w:val="afd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2FAD">
        <w:rPr>
          <w:color w:val="000000" w:themeColor="text1"/>
          <w:sz w:val="28"/>
          <w:szCs w:val="28"/>
        </w:rPr>
        <w:t xml:space="preserve">«а) </w:t>
      </w:r>
      <w:r w:rsidRPr="00522FAD">
        <w:rPr>
          <w:color w:val="000000" w:themeColor="text1"/>
          <w:sz w:val="28"/>
          <w:szCs w:val="28"/>
          <w:shd w:val="clear" w:color="auto" w:fill="FFFFFF"/>
        </w:rPr>
        <w:t xml:space="preserve">перечень вариантов предоставления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522FAD">
        <w:rPr>
          <w:color w:val="000000" w:themeColor="text1"/>
          <w:sz w:val="28"/>
          <w:szCs w:val="28"/>
          <w:shd w:val="clear" w:color="auto" w:fill="FFFFFF"/>
        </w:rPr>
        <w:t xml:space="preserve"> услуги, включающий в том числе варианты предоставления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522FAD">
        <w:rPr>
          <w:color w:val="000000" w:themeColor="text1"/>
          <w:sz w:val="28"/>
          <w:szCs w:val="28"/>
          <w:shd w:val="clear" w:color="auto" w:fill="FFFFFF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5526EA"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522FAD">
        <w:rPr>
          <w:color w:val="000000" w:themeColor="text1"/>
          <w:sz w:val="28"/>
          <w:szCs w:val="28"/>
          <w:shd w:val="clear" w:color="auto" w:fill="FFFFFF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5526EA"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522FAD">
        <w:rPr>
          <w:color w:val="000000" w:themeColor="text1"/>
          <w:sz w:val="28"/>
          <w:szCs w:val="28"/>
          <w:shd w:val="clear" w:color="auto" w:fill="FFFFFF"/>
        </w:rPr>
        <w:t xml:space="preserve"> услуги (при необходимости), а также порядок оставления запроса заявителя о предоставлении </w:t>
      </w:r>
      <w:r w:rsidR="005526EA"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522FAD">
        <w:rPr>
          <w:color w:val="000000" w:themeColor="text1"/>
          <w:sz w:val="28"/>
          <w:szCs w:val="28"/>
          <w:shd w:val="clear" w:color="auto" w:fill="FFFFFF"/>
        </w:rPr>
        <w:t xml:space="preserve"> услуги без рассмотрения (при необходимости);</w:t>
      </w:r>
      <w:r w:rsidR="00FC5997">
        <w:rPr>
          <w:color w:val="000000" w:themeColor="text1"/>
          <w:sz w:val="28"/>
          <w:szCs w:val="28"/>
          <w:shd w:val="clear" w:color="auto" w:fill="FFFFFF"/>
        </w:rPr>
        <w:t>»;</w:t>
      </w:r>
    </w:p>
    <w:p w:rsidR="00FC5997" w:rsidRDefault="00C664D3" w:rsidP="00AE7C4D">
      <w:pPr>
        <w:pStyle w:val="afd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="00D8694B">
        <w:rPr>
          <w:color w:val="000000" w:themeColor="text1"/>
          <w:sz w:val="28"/>
          <w:szCs w:val="28"/>
          <w:shd w:val="clear" w:color="auto" w:fill="FFFFFF"/>
        </w:rPr>
        <w:t>) </w:t>
      </w:r>
      <w:r w:rsidR="00FC5997">
        <w:rPr>
          <w:color w:val="000000" w:themeColor="text1"/>
          <w:sz w:val="28"/>
          <w:szCs w:val="28"/>
          <w:shd w:val="clear" w:color="auto" w:fill="FFFFFF"/>
        </w:rPr>
        <w:t xml:space="preserve">подпункт «в»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пункта 24 </w:t>
      </w:r>
      <w:r w:rsidR="006E10AD">
        <w:rPr>
          <w:color w:val="000000" w:themeColor="text1"/>
          <w:sz w:val="28"/>
          <w:szCs w:val="28"/>
          <w:shd w:val="clear" w:color="auto" w:fill="FFFFFF"/>
        </w:rPr>
        <w:t>признать утратившим силу</w:t>
      </w:r>
      <w:r w:rsidR="00FC5997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C5997" w:rsidRDefault="00C664D3" w:rsidP="00AE7C4D">
      <w:pPr>
        <w:pStyle w:val="afd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D8694B">
        <w:rPr>
          <w:color w:val="000000" w:themeColor="text1"/>
          <w:sz w:val="28"/>
          <w:szCs w:val="28"/>
        </w:rPr>
        <w:t>) </w:t>
      </w:r>
      <w:r w:rsidR="00FC5997">
        <w:rPr>
          <w:color w:val="000000" w:themeColor="text1"/>
          <w:sz w:val="28"/>
          <w:szCs w:val="28"/>
        </w:rPr>
        <w:t>пункт 25 изложить в следующей редакции:</w:t>
      </w:r>
    </w:p>
    <w:p w:rsidR="00FB353F" w:rsidRPr="00FB353F" w:rsidRDefault="00FC5997" w:rsidP="00AE7C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64C">
        <w:rPr>
          <w:color w:val="000000" w:themeColor="text1"/>
          <w:sz w:val="28"/>
          <w:szCs w:val="28"/>
        </w:rPr>
        <w:t>«2</w:t>
      </w:r>
      <w:r>
        <w:rPr>
          <w:color w:val="000000" w:themeColor="text1"/>
          <w:sz w:val="28"/>
          <w:szCs w:val="28"/>
        </w:rPr>
        <w:t>5</w:t>
      </w:r>
      <w:r w:rsidRPr="00FB353F">
        <w:rPr>
          <w:color w:val="000000" w:themeColor="text1"/>
          <w:sz w:val="28"/>
          <w:szCs w:val="28"/>
        </w:rPr>
        <w:t>. </w:t>
      </w:r>
      <w:r w:rsidR="00FB353F" w:rsidRPr="00FB353F">
        <w:rPr>
          <w:color w:val="000000" w:themeColor="text1"/>
          <w:sz w:val="28"/>
          <w:szCs w:val="28"/>
        </w:rPr>
        <w:t>В описание административной процедуры межведомственного информационного взаимодействия включаются:</w:t>
      </w:r>
    </w:p>
    <w:p w:rsidR="00FB353F" w:rsidRPr="00FB353F" w:rsidRDefault="00921780" w:rsidP="00AE7C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</w:t>
      </w:r>
      <w:r w:rsidRPr="00921780">
        <w:rPr>
          <w:color w:val="000000" w:themeColor="text1"/>
          <w:sz w:val="28"/>
          <w:szCs w:val="28"/>
        </w:rPr>
        <w:t>наименование органа (организации)</w:t>
      </w:r>
      <w:r w:rsidR="00FB353F" w:rsidRPr="00921780">
        <w:rPr>
          <w:color w:val="000000" w:themeColor="text1"/>
          <w:sz w:val="28"/>
          <w:szCs w:val="28"/>
        </w:rPr>
        <w:t>, в который направляется информационный запрос</w:t>
      </w:r>
      <w:r>
        <w:rPr>
          <w:color w:val="000000" w:themeColor="text1"/>
          <w:sz w:val="28"/>
          <w:szCs w:val="28"/>
        </w:rPr>
        <w:t xml:space="preserve"> (при наличии)</w:t>
      </w:r>
      <w:r w:rsidR="00FB353F" w:rsidRPr="00921780">
        <w:rPr>
          <w:color w:val="000000" w:themeColor="text1"/>
          <w:sz w:val="28"/>
          <w:szCs w:val="28"/>
        </w:rPr>
        <w:t>, необходимый для предоставления муниципальной услуги (далее - информационный запрос) (при его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B353F" w:rsidRPr="003C658B" w:rsidRDefault="00921780" w:rsidP="00AE7C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21780">
        <w:rPr>
          <w:color w:val="000000" w:themeColor="text1"/>
          <w:sz w:val="28"/>
          <w:szCs w:val="28"/>
        </w:rPr>
        <w:t>б)</w:t>
      </w:r>
      <w:r w:rsidRPr="00921780">
        <w:t> </w:t>
      </w:r>
      <w:r w:rsidRPr="00921780">
        <w:rPr>
          <w:color w:val="000000" w:themeColor="text1"/>
          <w:sz w:val="28"/>
          <w:szCs w:val="28"/>
        </w:rPr>
        <w:t>наименование органа (организации)</w:t>
      </w:r>
      <w:r w:rsidR="00FB353F" w:rsidRPr="00921780">
        <w:rPr>
          <w:color w:val="000000" w:themeColor="text1"/>
          <w:sz w:val="28"/>
          <w:szCs w:val="28"/>
        </w:rPr>
        <w:t xml:space="preserve">, в который направляется информационный запрос, срок направления информационного запроса </w:t>
      </w: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="00FB353F" w:rsidRPr="00921780">
        <w:rPr>
          <w:color w:val="000000" w:themeColor="text1"/>
          <w:sz w:val="28"/>
          <w:szCs w:val="28"/>
        </w:rPr>
        <w:t xml:space="preserve">с момента регистрации запроса заявителя о предоставлении </w:t>
      </w:r>
      <w:r w:rsidR="003C658B" w:rsidRPr="00921780">
        <w:rPr>
          <w:color w:val="000000" w:themeColor="text1"/>
          <w:sz w:val="28"/>
          <w:szCs w:val="28"/>
        </w:rPr>
        <w:t>муниципальной</w:t>
      </w:r>
      <w:r w:rsidR="00FB353F" w:rsidRPr="00921780">
        <w:rPr>
          <w:color w:val="000000" w:themeColor="text1"/>
          <w:sz w:val="28"/>
          <w:szCs w:val="28"/>
        </w:rPr>
        <w:t xml:space="preserve"> услуги, срок получения ответа на информационный запрос - при осуществлении межведомственного информационного</w:t>
      </w:r>
      <w:r w:rsidR="00FB353F" w:rsidRPr="00FB353F">
        <w:rPr>
          <w:color w:val="000000" w:themeColor="text1"/>
          <w:sz w:val="28"/>
          <w:szCs w:val="28"/>
        </w:rPr>
        <w:t xml:space="preserve"> взаимодействия без использования федеральной </w:t>
      </w:r>
      <w:r w:rsidR="00FB353F" w:rsidRPr="003C658B">
        <w:rPr>
          <w:color w:val="000000" w:themeColor="text1"/>
          <w:sz w:val="28"/>
          <w:szCs w:val="28"/>
        </w:rPr>
        <w:t>государственной информационной системы «Единая система межведомственного электронного взаимодействия».</w:t>
      </w:r>
      <w:r w:rsidR="006A69BF" w:rsidRPr="003C658B">
        <w:rPr>
          <w:color w:val="000000" w:themeColor="text1"/>
          <w:sz w:val="28"/>
          <w:szCs w:val="28"/>
        </w:rPr>
        <w:t>»;</w:t>
      </w:r>
    </w:p>
    <w:p w:rsidR="00FC5997" w:rsidRPr="003C658B" w:rsidRDefault="00791903" w:rsidP="00AE7C4D">
      <w:pPr>
        <w:pStyle w:val="afd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</w:t>
      </w:r>
      <w:r w:rsidR="00D8694B">
        <w:rPr>
          <w:color w:val="000000" w:themeColor="text1"/>
          <w:sz w:val="28"/>
          <w:szCs w:val="28"/>
        </w:rPr>
        <w:t>) </w:t>
      </w:r>
      <w:r w:rsidR="005A75E0" w:rsidRPr="003C658B">
        <w:rPr>
          <w:color w:val="000000" w:themeColor="text1"/>
          <w:sz w:val="28"/>
          <w:szCs w:val="28"/>
        </w:rPr>
        <w:t>пункт 26 дополнить подпунктом «г» следующего содержания:</w:t>
      </w:r>
    </w:p>
    <w:p w:rsidR="005A75E0" w:rsidRDefault="005A75E0" w:rsidP="00AE7C4D">
      <w:pPr>
        <w:pStyle w:val="afd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658B">
        <w:rPr>
          <w:color w:val="000000" w:themeColor="text1"/>
          <w:sz w:val="28"/>
          <w:szCs w:val="28"/>
          <w:shd w:val="clear" w:color="auto" w:fill="FFFFFF"/>
        </w:rPr>
        <w:t>«г) срок приостановления предоставления муниципальной услуги.»;</w:t>
      </w:r>
    </w:p>
    <w:p w:rsidR="00522FAD" w:rsidRDefault="00791903" w:rsidP="00AE7C4D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D8694B">
        <w:rPr>
          <w:color w:val="000000" w:themeColor="text1"/>
          <w:sz w:val="28"/>
          <w:szCs w:val="28"/>
        </w:rPr>
        <w:t>) </w:t>
      </w:r>
      <w:r w:rsidR="00D24761">
        <w:rPr>
          <w:color w:val="000000" w:themeColor="text1"/>
          <w:sz w:val="28"/>
          <w:szCs w:val="28"/>
        </w:rPr>
        <w:t xml:space="preserve">подпункт </w:t>
      </w:r>
      <w:r w:rsidR="0068080D">
        <w:rPr>
          <w:color w:val="000000" w:themeColor="text1"/>
          <w:sz w:val="28"/>
          <w:szCs w:val="28"/>
        </w:rPr>
        <w:t xml:space="preserve">«а» </w:t>
      </w:r>
      <w:r>
        <w:rPr>
          <w:color w:val="000000" w:themeColor="text1"/>
          <w:sz w:val="28"/>
          <w:szCs w:val="28"/>
        </w:rPr>
        <w:t xml:space="preserve">пункта 27 </w:t>
      </w:r>
      <w:r w:rsidR="0068080D">
        <w:rPr>
          <w:color w:val="000000" w:themeColor="text1"/>
          <w:sz w:val="28"/>
          <w:szCs w:val="28"/>
        </w:rPr>
        <w:t>изложить в следующей редакции:</w:t>
      </w:r>
    </w:p>
    <w:p w:rsidR="0068080D" w:rsidRDefault="0068080D" w:rsidP="00AE7C4D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«</w:t>
      </w:r>
      <w:r w:rsidRPr="0068080D">
        <w:rPr>
          <w:color w:val="000000" w:themeColor="text1"/>
          <w:sz w:val="28"/>
          <w:szCs w:val="28"/>
        </w:rPr>
        <w:t xml:space="preserve">а) </w:t>
      </w:r>
      <w:r w:rsidRPr="0068080D">
        <w:rPr>
          <w:color w:val="000000" w:themeColor="text1"/>
          <w:sz w:val="28"/>
          <w:szCs w:val="28"/>
          <w:shd w:val="clear" w:color="auto" w:fill="FFFFFF"/>
        </w:rPr>
        <w:t xml:space="preserve">основания для отказа в предоставлении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</w:t>
      </w:r>
      <w:r w:rsidRPr="0068080D">
        <w:rPr>
          <w:color w:val="000000" w:themeColor="text1"/>
          <w:sz w:val="28"/>
          <w:szCs w:val="28"/>
          <w:shd w:val="clear" w:color="auto" w:fill="FFFFFF"/>
        </w:rPr>
        <w:t xml:space="preserve"> услуги,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68080D">
        <w:rPr>
          <w:color w:val="000000" w:themeColor="text1"/>
          <w:sz w:val="28"/>
          <w:szCs w:val="28"/>
          <w:shd w:val="clear" w:color="auto" w:fill="FFFFFF"/>
        </w:rPr>
        <w:t>а в случае их отсутствия - указание на их отсутствие;</w:t>
      </w:r>
      <w:r w:rsidR="00265810">
        <w:rPr>
          <w:color w:val="000000" w:themeColor="text1"/>
          <w:sz w:val="28"/>
          <w:szCs w:val="28"/>
          <w:shd w:val="clear" w:color="auto" w:fill="FFFFFF"/>
        </w:rPr>
        <w:t>»;</w:t>
      </w:r>
    </w:p>
    <w:p w:rsidR="0038015A" w:rsidRDefault="00791903" w:rsidP="00AE7C4D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796A81">
        <w:rPr>
          <w:color w:val="000000" w:themeColor="text1"/>
          <w:sz w:val="28"/>
          <w:szCs w:val="28"/>
          <w:shd w:val="clear" w:color="auto" w:fill="FFFFFF"/>
        </w:rPr>
        <w:t>р</w:t>
      </w:r>
      <w:r w:rsidR="00D8694B" w:rsidRPr="00796A81">
        <w:rPr>
          <w:color w:val="000000" w:themeColor="text1"/>
          <w:sz w:val="28"/>
          <w:szCs w:val="28"/>
          <w:shd w:val="clear" w:color="auto" w:fill="FFFFFF"/>
        </w:rPr>
        <w:t>) </w:t>
      </w:r>
      <w:r w:rsidR="003A3061">
        <w:rPr>
          <w:color w:val="000000" w:themeColor="text1"/>
          <w:sz w:val="28"/>
          <w:szCs w:val="28"/>
          <w:shd w:val="clear" w:color="auto" w:fill="FFFFFF"/>
        </w:rPr>
        <w:t xml:space="preserve">после </w:t>
      </w:r>
      <w:r w:rsidR="0038015A" w:rsidRPr="00796A81">
        <w:rPr>
          <w:color w:val="000000" w:themeColor="text1"/>
          <w:sz w:val="28"/>
          <w:szCs w:val="28"/>
          <w:shd w:val="clear" w:color="auto" w:fill="FFFFFF"/>
        </w:rPr>
        <w:t>пункт</w:t>
      </w:r>
      <w:r w:rsidR="003A3061">
        <w:rPr>
          <w:color w:val="000000" w:themeColor="text1"/>
          <w:sz w:val="28"/>
          <w:szCs w:val="28"/>
          <w:shd w:val="clear" w:color="auto" w:fill="FFFFFF"/>
        </w:rPr>
        <w:t>а</w:t>
      </w:r>
      <w:r w:rsidR="0038015A" w:rsidRPr="00796A81">
        <w:rPr>
          <w:color w:val="000000" w:themeColor="text1"/>
          <w:sz w:val="28"/>
          <w:szCs w:val="28"/>
          <w:shd w:val="clear" w:color="auto" w:fill="FFFFFF"/>
        </w:rPr>
        <w:t xml:space="preserve"> 29 дополнить пунктами </w:t>
      </w:r>
      <w:r w:rsidR="00280B5C" w:rsidRPr="00796A81">
        <w:rPr>
          <w:color w:val="000000" w:themeColor="text1"/>
          <w:sz w:val="28"/>
          <w:szCs w:val="28"/>
          <w:shd w:val="clear" w:color="auto" w:fill="FFFFFF"/>
        </w:rPr>
        <w:t>29</w:t>
      </w:r>
      <w:r w:rsidR="00280B5C" w:rsidRPr="00796A81">
        <w:rPr>
          <w:rStyle w:val="ac"/>
          <w:color w:val="000000" w:themeColor="text1"/>
          <w:sz w:val="28"/>
          <w:szCs w:val="28"/>
          <w:shd w:val="clear" w:color="auto" w:fill="FFFFFF"/>
        </w:rPr>
        <w:t>1</w:t>
      </w:r>
      <w:r w:rsidRPr="00796A81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280B5C" w:rsidRPr="00796A81">
        <w:rPr>
          <w:color w:val="000000" w:themeColor="text1"/>
          <w:sz w:val="28"/>
          <w:szCs w:val="28"/>
          <w:shd w:val="clear" w:color="auto" w:fill="FFFFFF"/>
        </w:rPr>
        <w:t>29</w:t>
      </w:r>
      <w:r w:rsidR="00280B5C" w:rsidRPr="00796A81">
        <w:rPr>
          <w:rStyle w:val="ac"/>
          <w:color w:val="000000" w:themeColor="text1"/>
          <w:sz w:val="28"/>
          <w:szCs w:val="28"/>
          <w:shd w:val="clear" w:color="auto" w:fill="FFFFFF"/>
        </w:rPr>
        <w:t>2</w:t>
      </w:r>
      <w:r w:rsidR="00280B5C" w:rsidRPr="00796A81">
        <w:rPr>
          <w:color w:val="000000" w:themeColor="text1"/>
          <w:sz w:val="28"/>
          <w:szCs w:val="28"/>
          <w:shd w:val="clear" w:color="auto" w:fill="FFFFFF"/>
        </w:rPr>
        <w:t> </w:t>
      </w:r>
      <w:r w:rsidR="00B7322D" w:rsidRPr="00796A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E3032" w:rsidRPr="00796A81">
        <w:rPr>
          <w:color w:val="000000" w:themeColor="text1"/>
          <w:sz w:val="28"/>
          <w:szCs w:val="28"/>
          <w:shd w:val="clear" w:color="auto" w:fill="FFFFFF"/>
        </w:rPr>
        <w:t>следующего содержания</w:t>
      </w:r>
      <w:r w:rsidR="0038015A" w:rsidRPr="00796A81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38015A" w:rsidRPr="0038015A" w:rsidRDefault="00791903" w:rsidP="00AE7C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«29</w:t>
      </w:r>
      <w:r>
        <w:rPr>
          <w:rStyle w:val="ac"/>
          <w:color w:val="000000" w:themeColor="text1"/>
          <w:sz w:val="28"/>
          <w:szCs w:val="28"/>
          <w:shd w:val="clear" w:color="auto" w:fill="FFFFFF"/>
        </w:rPr>
        <w:t>1</w:t>
      </w:r>
      <w:r w:rsidR="00EF5DB0">
        <w:rPr>
          <w:color w:val="000000" w:themeColor="text1"/>
          <w:sz w:val="28"/>
          <w:szCs w:val="28"/>
          <w:shd w:val="clear" w:color="auto" w:fill="FFFFFF"/>
        </w:rPr>
        <w:t>. </w:t>
      </w:r>
      <w:r w:rsidR="0038015A" w:rsidRPr="0038015A">
        <w:rPr>
          <w:color w:val="000000" w:themeColor="text1"/>
          <w:sz w:val="28"/>
          <w:szCs w:val="28"/>
        </w:rPr>
        <w:t xml:space="preserve">В описание административной процедуры проведения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</w:t>
      </w:r>
      <w:r w:rsidR="00817210">
        <w:rPr>
          <w:color w:val="000000" w:themeColor="text1"/>
          <w:sz w:val="28"/>
          <w:szCs w:val="28"/>
        </w:rPr>
        <w:t xml:space="preserve">                        </w:t>
      </w:r>
      <w:r w:rsidR="0038015A" w:rsidRPr="0038015A">
        <w:rPr>
          <w:color w:val="000000" w:themeColor="text1"/>
          <w:sz w:val="28"/>
          <w:szCs w:val="28"/>
        </w:rPr>
        <w:t xml:space="preserve">(за исключением требований, которые проверяются в рамках процедуры принятия решения о предоставлении (отказе в предоставлении) </w:t>
      </w:r>
      <w:r w:rsidR="00817210">
        <w:rPr>
          <w:color w:val="000000" w:themeColor="text1"/>
          <w:sz w:val="28"/>
          <w:szCs w:val="28"/>
        </w:rPr>
        <w:t>муниципальной</w:t>
      </w:r>
      <w:r w:rsidR="0038015A" w:rsidRPr="0038015A">
        <w:rPr>
          <w:color w:val="000000" w:themeColor="text1"/>
          <w:sz w:val="28"/>
          <w:szCs w:val="28"/>
        </w:rPr>
        <w:t xml:space="preserve"> услуги) (далее - административная процедура проведения оценки), включаются следующие положения:</w:t>
      </w:r>
    </w:p>
    <w:p w:rsidR="0038015A" w:rsidRPr="0038015A" w:rsidRDefault="00897D2E" w:rsidP="00AE7C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</w:t>
      </w:r>
      <w:r w:rsidR="0038015A" w:rsidRPr="0038015A">
        <w:rPr>
          <w:color w:val="000000" w:themeColor="text1"/>
          <w:sz w:val="28"/>
          <w:szCs w:val="28"/>
        </w:rPr>
        <w:t>наименование и продолжительность административной процедуры проведения оценки;</w:t>
      </w:r>
    </w:p>
    <w:p w:rsidR="0038015A" w:rsidRPr="0038015A" w:rsidRDefault="00897D2E" w:rsidP="00AE7C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 </w:t>
      </w:r>
      <w:r w:rsidR="0038015A" w:rsidRPr="0038015A">
        <w:rPr>
          <w:color w:val="000000" w:themeColor="text1"/>
          <w:sz w:val="28"/>
          <w:szCs w:val="28"/>
        </w:rPr>
        <w:t>субъекты, проводящие административную процедуру проведения оценки;</w:t>
      </w:r>
    </w:p>
    <w:p w:rsidR="0038015A" w:rsidRPr="0038015A" w:rsidRDefault="00897D2E" w:rsidP="00AE7C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 </w:t>
      </w:r>
      <w:r w:rsidR="0038015A" w:rsidRPr="0038015A">
        <w:rPr>
          <w:color w:val="000000" w:themeColor="text1"/>
          <w:sz w:val="28"/>
          <w:szCs w:val="28"/>
        </w:rPr>
        <w:t>объект (объекты) административной процедуры проведения оценки;</w:t>
      </w:r>
    </w:p>
    <w:p w:rsidR="0038015A" w:rsidRPr="0038015A" w:rsidRDefault="00897D2E" w:rsidP="00AE7C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 </w:t>
      </w:r>
      <w:r w:rsidR="0038015A" w:rsidRPr="0038015A">
        <w:rPr>
          <w:color w:val="000000" w:themeColor="text1"/>
          <w:sz w:val="28"/>
          <w:szCs w:val="28"/>
        </w:rPr>
        <w:t>место проведения административной процедуры проведения оценки (при его наличии);</w:t>
      </w:r>
    </w:p>
    <w:p w:rsidR="0038015A" w:rsidRDefault="00897D2E" w:rsidP="00AE7C4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д) </w:t>
      </w:r>
      <w:r w:rsidR="0038015A" w:rsidRPr="0038015A">
        <w:rPr>
          <w:color w:val="000000" w:themeColor="text1"/>
          <w:sz w:val="28"/>
          <w:szCs w:val="28"/>
        </w:rPr>
        <w:t>наименование документа, являющегося результатом административной процедуры проведения оценки</w:t>
      </w:r>
      <w:r w:rsidR="00817210">
        <w:rPr>
          <w:color w:val="000000" w:themeColor="text1"/>
          <w:sz w:val="28"/>
          <w:szCs w:val="28"/>
        </w:rPr>
        <w:t xml:space="preserve"> </w:t>
      </w:r>
      <w:r w:rsidR="0032582E">
        <w:rPr>
          <w:color w:val="000000" w:themeColor="text1"/>
          <w:sz w:val="28"/>
          <w:szCs w:val="28"/>
        </w:rPr>
        <w:t>(при наличии такого документа).</w:t>
      </w:r>
    </w:p>
    <w:p w:rsidR="00817210" w:rsidRPr="00817210" w:rsidRDefault="007034F6" w:rsidP="00AE7C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33C83">
        <w:rPr>
          <w:color w:val="000000" w:themeColor="text1"/>
          <w:sz w:val="28"/>
          <w:szCs w:val="28"/>
          <w:shd w:val="clear" w:color="auto" w:fill="FFFFFF"/>
        </w:rPr>
        <w:t>29</w:t>
      </w:r>
      <w:r w:rsidRPr="00733C83">
        <w:rPr>
          <w:rStyle w:val="ac"/>
          <w:color w:val="000000" w:themeColor="text1"/>
          <w:sz w:val="28"/>
          <w:szCs w:val="28"/>
          <w:shd w:val="clear" w:color="auto" w:fill="FFFFFF"/>
        </w:rPr>
        <w:t>2</w:t>
      </w:r>
      <w:r w:rsidR="00EF5DB0">
        <w:rPr>
          <w:color w:val="000000" w:themeColor="text1"/>
          <w:sz w:val="28"/>
          <w:szCs w:val="28"/>
          <w:shd w:val="clear" w:color="auto" w:fill="FFFFFF"/>
        </w:rPr>
        <w:t>.</w:t>
      </w:r>
      <w:r w:rsidR="00897D2E" w:rsidRPr="00733C83">
        <w:rPr>
          <w:color w:val="000000" w:themeColor="text1"/>
          <w:sz w:val="28"/>
          <w:szCs w:val="28"/>
          <w:shd w:val="clear" w:color="auto" w:fill="FFFFFF"/>
        </w:rPr>
        <w:t> </w:t>
      </w:r>
      <w:r w:rsidR="00817210" w:rsidRPr="00733C83">
        <w:rPr>
          <w:color w:val="000000" w:themeColor="text1"/>
          <w:sz w:val="28"/>
          <w:szCs w:val="28"/>
        </w:rPr>
        <w:t>В описание</w:t>
      </w:r>
      <w:r w:rsidR="00817210" w:rsidRPr="00817210">
        <w:rPr>
          <w:color w:val="000000" w:themeColor="text1"/>
          <w:sz w:val="28"/>
          <w:szCs w:val="28"/>
        </w:rPr>
        <w:t xml:space="preserve"> административной процедуры, предполагающей осуществляемое после принятия решения о предоставлении </w:t>
      </w:r>
      <w:r w:rsidR="00817210">
        <w:rPr>
          <w:color w:val="000000" w:themeColor="text1"/>
          <w:sz w:val="28"/>
          <w:szCs w:val="28"/>
        </w:rPr>
        <w:t>муниципальной</w:t>
      </w:r>
      <w:r w:rsidR="00817210" w:rsidRPr="00817210">
        <w:rPr>
          <w:color w:val="000000" w:themeColor="text1"/>
          <w:sz w:val="28"/>
          <w:szCs w:val="28"/>
        </w:rPr>
        <w:t xml:space="preserve"> услуги распределение в отношении заявителя ограниченного ресурса </w:t>
      </w:r>
      <w:r w:rsidR="00110C3A">
        <w:rPr>
          <w:color w:val="000000" w:themeColor="text1"/>
          <w:sz w:val="28"/>
          <w:szCs w:val="28"/>
        </w:rPr>
        <w:t xml:space="preserve">                           </w:t>
      </w:r>
      <w:r w:rsidR="00817210" w:rsidRPr="00817210">
        <w:rPr>
          <w:color w:val="000000" w:themeColor="text1"/>
          <w:sz w:val="28"/>
          <w:szCs w:val="28"/>
        </w:rPr>
        <w:t xml:space="preserve">(в том числе земельных участков, радиочастот, квот) </w:t>
      </w:r>
      <w:r w:rsidR="00EF5DB0">
        <w:rPr>
          <w:color w:val="000000" w:themeColor="text1"/>
          <w:sz w:val="28"/>
          <w:szCs w:val="28"/>
        </w:rPr>
        <w:t xml:space="preserve">                                                       </w:t>
      </w:r>
      <w:r w:rsidR="00817210" w:rsidRPr="00817210">
        <w:rPr>
          <w:color w:val="000000" w:themeColor="text1"/>
          <w:sz w:val="28"/>
          <w:szCs w:val="28"/>
        </w:rPr>
        <w:t xml:space="preserve">(далее </w:t>
      </w:r>
      <w:r w:rsidR="00EF5DB0">
        <w:rPr>
          <w:color w:val="000000" w:themeColor="text1"/>
          <w:sz w:val="28"/>
          <w:szCs w:val="28"/>
        </w:rPr>
        <w:t xml:space="preserve">соответственно – </w:t>
      </w:r>
      <w:r w:rsidR="00817210" w:rsidRPr="00817210">
        <w:rPr>
          <w:color w:val="000000" w:themeColor="text1"/>
          <w:sz w:val="28"/>
          <w:szCs w:val="28"/>
        </w:rPr>
        <w:t>административная процедура распределения ограниченного ресурса</w:t>
      </w:r>
      <w:r w:rsidR="00110C3A">
        <w:rPr>
          <w:color w:val="000000" w:themeColor="text1"/>
          <w:sz w:val="28"/>
          <w:szCs w:val="28"/>
        </w:rPr>
        <w:t>, ограниченный ресурс</w:t>
      </w:r>
      <w:r w:rsidR="00817210" w:rsidRPr="00817210">
        <w:rPr>
          <w:color w:val="000000" w:themeColor="text1"/>
          <w:sz w:val="28"/>
          <w:szCs w:val="28"/>
        </w:rPr>
        <w:t>), включаются следующие положения:</w:t>
      </w:r>
    </w:p>
    <w:p w:rsidR="00817210" w:rsidRPr="00817210" w:rsidRDefault="00897D2E" w:rsidP="00AE7C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</w:t>
      </w:r>
      <w:r w:rsidR="00817210" w:rsidRPr="00817210">
        <w:rPr>
          <w:color w:val="000000" w:themeColor="text1"/>
          <w:sz w:val="28"/>
          <w:szCs w:val="28"/>
        </w:rPr>
        <w:t>способ распределения ограниченного ресурса;</w:t>
      </w:r>
    </w:p>
    <w:p w:rsidR="0038015A" w:rsidRDefault="00897D2E" w:rsidP="00AE7C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 </w:t>
      </w:r>
      <w:r w:rsidR="00817210" w:rsidRPr="00817210">
        <w:rPr>
          <w:color w:val="000000" w:themeColor="text1"/>
          <w:sz w:val="28"/>
          <w:szCs w:val="28"/>
        </w:rPr>
        <w:t xml:space="preserve">наименование документа, являющегося результатом административной процедуры распределения ограниченного ресурса (при наличии такого документа), который не может являться результатом предоставления </w:t>
      </w:r>
      <w:r>
        <w:rPr>
          <w:color w:val="000000" w:themeColor="text1"/>
          <w:sz w:val="28"/>
          <w:szCs w:val="28"/>
        </w:rPr>
        <w:t>муниципальной</w:t>
      </w:r>
      <w:r w:rsidR="00817210" w:rsidRPr="00817210">
        <w:rPr>
          <w:color w:val="000000" w:themeColor="text1"/>
          <w:sz w:val="28"/>
          <w:szCs w:val="28"/>
        </w:rPr>
        <w:t xml:space="preserve"> услуги.</w:t>
      </w:r>
      <w:r w:rsidR="00817210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897D2E" w:rsidRDefault="000D116D" w:rsidP="00AE7C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897D2E">
        <w:rPr>
          <w:color w:val="000000" w:themeColor="text1"/>
          <w:sz w:val="28"/>
          <w:szCs w:val="28"/>
        </w:rPr>
        <w:t>) пункт 33 изложить в следующей редакции:</w:t>
      </w:r>
    </w:p>
    <w:p w:rsidR="000906A0" w:rsidRPr="00FC2B99" w:rsidRDefault="00897D2E" w:rsidP="00AE7C4D">
      <w:pPr>
        <w:pStyle w:val="afd"/>
        <w:spacing w:before="0" w:beforeAutospacing="0" w:after="0" w:afterAutospacing="0" w:line="240" w:lineRule="atLeast"/>
        <w:ind w:firstLine="709"/>
        <w:jc w:val="both"/>
      </w:pPr>
      <w:r>
        <w:rPr>
          <w:color w:val="000000" w:themeColor="text1"/>
          <w:sz w:val="28"/>
          <w:szCs w:val="28"/>
        </w:rPr>
        <w:t>«</w:t>
      </w:r>
      <w:r w:rsidRPr="00897D2E">
        <w:rPr>
          <w:color w:val="000000" w:themeColor="text1"/>
          <w:sz w:val="28"/>
          <w:szCs w:val="28"/>
        </w:rPr>
        <w:t>33.</w:t>
      </w:r>
      <w:r w:rsidR="00DE3032">
        <w:rPr>
          <w:color w:val="000000" w:themeColor="text1"/>
          <w:sz w:val="28"/>
          <w:szCs w:val="28"/>
        </w:rPr>
        <w:t> </w:t>
      </w:r>
      <w:r w:rsidRPr="00897D2E">
        <w:rPr>
          <w:sz w:val="28"/>
          <w:szCs w:val="28"/>
        </w:rPr>
        <w:t xml:space="preserve">Проект административного регламента формируется органом администрации, предоставляющим муниципальную услугу, в </w:t>
      </w:r>
      <w:r>
        <w:rPr>
          <w:sz w:val="28"/>
          <w:szCs w:val="28"/>
        </w:rPr>
        <w:t>порядке, предусмотренном пунктом 4 настоящего Порядка.»;</w:t>
      </w:r>
    </w:p>
    <w:p w:rsidR="00695FB9" w:rsidRDefault="00110C3A" w:rsidP="00AE7C4D">
      <w:pPr>
        <w:tabs>
          <w:tab w:val="left" w:pos="709"/>
        </w:tabs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</w:t>
      </w:r>
      <w:r w:rsidR="00695FB9">
        <w:rPr>
          <w:color w:val="000000" w:themeColor="text1"/>
          <w:sz w:val="28"/>
          <w:szCs w:val="28"/>
          <w:shd w:val="clear" w:color="auto" w:fill="FFFFFF"/>
        </w:rPr>
        <w:t>) пункт 46 изложить в следующей редакции:</w:t>
      </w:r>
    </w:p>
    <w:p w:rsidR="00695FB9" w:rsidRPr="00796A81" w:rsidRDefault="00695FB9" w:rsidP="00AE7C4D">
      <w:pPr>
        <w:pStyle w:val="afd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6A81">
        <w:rPr>
          <w:color w:val="000000" w:themeColor="text1"/>
          <w:sz w:val="28"/>
          <w:szCs w:val="28"/>
          <w:shd w:val="clear" w:color="auto" w:fill="FFFFFF"/>
        </w:rPr>
        <w:t>«46. </w:t>
      </w:r>
      <w:r w:rsidRPr="00796A81">
        <w:rPr>
          <w:color w:val="000000" w:themeColor="text1"/>
          <w:sz w:val="28"/>
          <w:szCs w:val="28"/>
        </w:rPr>
        <w:t xml:space="preserve">Экспертиза проектов административных регламентов </w:t>
      </w:r>
      <w:r w:rsidRPr="00796A81">
        <w:rPr>
          <w:color w:val="000000" w:themeColor="text1"/>
          <w:sz w:val="28"/>
          <w:szCs w:val="28"/>
          <w:shd w:val="clear" w:color="auto" w:fill="FFFFFF"/>
        </w:rPr>
        <w:t> (проект</w:t>
      </w:r>
      <w:r w:rsidR="00AE01A8" w:rsidRPr="00796A81">
        <w:rPr>
          <w:color w:val="000000" w:themeColor="text1"/>
          <w:sz w:val="28"/>
          <w:szCs w:val="28"/>
          <w:shd w:val="clear" w:color="auto" w:fill="FFFFFF"/>
        </w:rPr>
        <w:t>ов о признании нормативных правовых актов</w:t>
      </w:r>
      <w:r w:rsidRPr="00796A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E01A8" w:rsidRPr="00796A81">
        <w:rPr>
          <w:color w:val="000000" w:themeColor="text1"/>
          <w:sz w:val="28"/>
          <w:szCs w:val="28"/>
          <w:shd w:val="clear" w:color="auto" w:fill="FFFFFF"/>
        </w:rPr>
        <w:t xml:space="preserve">об утверждении административных </w:t>
      </w:r>
      <w:r w:rsidR="00AE01A8" w:rsidRPr="00796A81">
        <w:rPr>
          <w:color w:val="000000" w:themeColor="text1"/>
          <w:sz w:val="28"/>
          <w:szCs w:val="28"/>
          <w:shd w:val="clear" w:color="auto" w:fill="FFFFFF"/>
        </w:rPr>
        <w:lastRenderedPageBreak/>
        <w:t>регламентов</w:t>
      </w:r>
      <w:r w:rsidRPr="00796A81">
        <w:rPr>
          <w:color w:val="000000" w:themeColor="text1"/>
          <w:sz w:val="28"/>
          <w:szCs w:val="28"/>
          <w:shd w:val="clear" w:color="auto" w:fill="FFFFFF"/>
        </w:rPr>
        <w:t xml:space="preserve"> утратившим</w:t>
      </w:r>
      <w:r w:rsidR="00AE01A8" w:rsidRPr="00796A81">
        <w:rPr>
          <w:color w:val="000000" w:themeColor="text1"/>
          <w:sz w:val="28"/>
          <w:szCs w:val="28"/>
          <w:shd w:val="clear" w:color="auto" w:fill="FFFFFF"/>
        </w:rPr>
        <w:t>и</w:t>
      </w:r>
      <w:r w:rsidRPr="00796A81">
        <w:rPr>
          <w:color w:val="000000" w:themeColor="text1"/>
          <w:sz w:val="28"/>
          <w:szCs w:val="28"/>
          <w:shd w:val="clear" w:color="auto" w:fill="FFFFFF"/>
        </w:rPr>
        <w:t xml:space="preserve"> силу)</w:t>
      </w:r>
      <w:r w:rsidRPr="00796A81">
        <w:rPr>
          <w:color w:val="000000" w:themeColor="text1"/>
          <w:sz w:val="28"/>
          <w:szCs w:val="28"/>
        </w:rPr>
        <w:t xml:space="preserve"> проводится органом администрации, уполномоченным на проведение экспертизы, в Реестре услуг.</w:t>
      </w:r>
      <w:r w:rsidR="00AE01A8" w:rsidRPr="00796A81">
        <w:rPr>
          <w:color w:val="000000" w:themeColor="text1"/>
          <w:sz w:val="28"/>
          <w:szCs w:val="28"/>
        </w:rPr>
        <w:t>»</w:t>
      </w:r>
      <w:r w:rsidR="00796A81" w:rsidRPr="00796A81">
        <w:rPr>
          <w:color w:val="000000" w:themeColor="text1"/>
          <w:sz w:val="28"/>
          <w:szCs w:val="28"/>
        </w:rPr>
        <w:t>;</w:t>
      </w:r>
    </w:p>
    <w:p w:rsidR="00AD015A" w:rsidRDefault="00110C3A" w:rsidP="00AE7C4D">
      <w:pPr>
        <w:pStyle w:val="afd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</w:t>
      </w:r>
      <w:r w:rsidR="00AE01A8">
        <w:rPr>
          <w:sz w:val="28"/>
          <w:szCs w:val="28"/>
        </w:rPr>
        <w:t>) </w:t>
      </w:r>
      <w:r w:rsidR="00AE01A8">
        <w:rPr>
          <w:color w:val="000000" w:themeColor="text1"/>
          <w:sz w:val="28"/>
          <w:szCs w:val="28"/>
          <w:shd w:val="clear" w:color="auto" w:fill="FFFFFF"/>
        </w:rPr>
        <w:t>в пункте 48 подпункт</w:t>
      </w:r>
      <w:r w:rsidR="000D116D">
        <w:rPr>
          <w:color w:val="000000" w:themeColor="text1"/>
          <w:sz w:val="28"/>
          <w:szCs w:val="28"/>
          <w:shd w:val="clear" w:color="auto" w:fill="FFFFFF"/>
        </w:rPr>
        <w:t xml:space="preserve"> «б» признать утратившим силу.</w:t>
      </w:r>
    </w:p>
    <w:p w:rsidR="00AD015A" w:rsidRPr="00AD015A" w:rsidRDefault="00AD015A" w:rsidP="00AE7C4D">
      <w:pPr>
        <w:pStyle w:val="consplusnormal"/>
        <w:spacing w:before="0" w:beforeAutospacing="0" w:after="0" w:afterAutospacing="0"/>
        <w:ind w:firstLine="709"/>
        <w:rPr>
          <w:sz w:val="28"/>
          <w:szCs w:val="28"/>
        </w:rPr>
      </w:pPr>
      <w:r w:rsidRPr="00AD015A">
        <w:rPr>
          <w:sz w:val="28"/>
          <w:szCs w:val="28"/>
        </w:rPr>
        <w:t>2. </w:t>
      </w:r>
      <w:r w:rsidRPr="00AD015A">
        <w:rPr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</w:t>
      </w:r>
      <w:r w:rsidRPr="00AD015A">
        <w:rPr>
          <w:sz w:val="28"/>
          <w:szCs w:val="28"/>
        </w:rPr>
        <w:t>.</w:t>
      </w:r>
    </w:p>
    <w:p w:rsidR="00AD015A" w:rsidRPr="00AD015A" w:rsidRDefault="00AD015A" w:rsidP="00AE7C4D">
      <w:pPr>
        <w:ind w:firstLine="709"/>
        <w:rPr>
          <w:sz w:val="28"/>
          <w:szCs w:val="28"/>
        </w:rPr>
      </w:pPr>
      <w:r w:rsidRPr="00AD015A">
        <w:rPr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D015A" w:rsidRPr="00AD015A" w:rsidRDefault="00AD015A" w:rsidP="00AE7C4D">
      <w:pPr>
        <w:ind w:firstLine="709"/>
        <w:rPr>
          <w:sz w:val="28"/>
          <w:szCs w:val="28"/>
        </w:rPr>
      </w:pPr>
      <w:r w:rsidRPr="00AD015A">
        <w:rPr>
          <w:sz w:val="28"/>
          <w:szCs w:val="28"/>
        </w:rPr>
        <w:t>4. Контроль исполнения настоящего постановления возложить                    на первого заместителя главы администрации города Ставрополя                     Белицу С.И.</w:t>
      </w:r>
    </w:p>
    <w:p w:rsidR="00AD015A" w:rsidRDefault="00AD015A" w:rsidP="00AD015A">
      <w:pPr>
        <w:tabs>
          <w:tab w:val="left" w:pos="709"/>
        </w:tabs>
        <w:ind w:firstLine="709"/>
        <w:rPr>
          <w:szCs w:val="24"/>
        </w:rPr>
      </w:pPr>
    </w:p>
    <w:p w:rsidR="00AD015A" w:rsidRDefault="00AD015A" w:rsidP="00AD015A">
      <w:pPr>
        <w:tabs>
          <w:tab w:val="left" w:pos="709"/>
        </w:tabs>
        <w:ind w:firstLine="709"/>
        <w:rPr>
          <w:szCs w:val="24"/>
        </w:rPr>
      </w:pPr>
    </w:p>
    <w:p w:rsidR="00AD015A" w:rsidRDefault="00AD015A" w:rsidP="00AD015A">
      <w:pPr>
        <w:tabs>
          <w:tab w:val="left" w:pos="709"/>
        </w:tabs>
        <w:ind w:firstLine="709"/>
        <w:rPr>
          <w:szCs w:val="24"/>
        </w:rPr>
      </w:pPr>
    </w:p>
    <w:p w:rsidR="00AD015A" w:rsidRDefault="00AD015A" w:rsidP="00AD015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И.И. Ульянченко</w:t>
      </w:r>
    </w:p>
    <w:p w:rsidR="006976F7" w:rsidRPr="00F96C6C" w:rsidRDefault="006976F7" w:rsidP="00AD015A">
      <w:pPr>
        <w:pStyle w:val="afd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</w:p>
    <w:sectPr w:rsidR="006976F7" w:rsidRPr="00F96C6C" w:rsidSect="006248DC">
      <w:headerReference w:type="even" r:id="rId8"/>
      <w:headerReference w:type="default" r:id="rId9"/>
      <w:footnotePr>
        <w:pos w:val="beneathText"/>
      </w:footnotePr>
      <w:pgSz w:w="11905" w:h="16837"/>
      <w:pgMar w:top="1304" w:right="567" w:bottom="1021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DC" w:rsidRDefault="001E64DC">
      <w:r>
        <w:separator/>
      </w:r>
    </w:p>
  </w:endnote>
  <w:endnote w:type="continuationSeparator" w:id="1">
    <w:p w:rsidR="001E64DC" w:rsidRDefault="001E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DC" w:rsidRDefault="001E64DC">
      <w:r>
        <w:separator/>
      </w:r>
    </w:p>
  </w:footnote>
  <w:footnote w:type="continuationSeparator" w:id="1">
    <w:p w:rsidR="001E64DC" w:rsidRDefault="001E6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9C" w:rsidRDefault="008C0AD5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372F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16F9C" w:rsidRDefault="00116F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9C" w:rsidRDefault="008C0AD5">
    <w:pPr>
      <w:pStyle w:val="Header"/>
      <w:framePr w:wrap="around" w:vAnchor="text" w:hAnchor="margin" w:xAlign="center" w:y="1"/>
      <w:rPr>
        <w:rStyle w:val="af4"/>
        <w:sz w:val="28"/>
        <w:szCs w:val="28"/>
      </w:rPr>
    </w:pPr>
    <w:r>
      <w:rPr>
        <w:rStyle w:val="af4"/>
        <w:sz w:val="28"/>
        <w:szCs w:val="28"/>
      </w:rPr>
      <w:fldChar w:fldCharType="begin"/>
    </w:r>
    <w:r w:rsidR="005372F6">
      <w:rPr>
        <w:rStyle w:val="af4"/>
        <w:sz w:val="28"/>
        <w:szCs w:val="28"/>
      </w:rPr>
      <w:instrText xml:space="preserve">PAGE  </w:instrText>
    </w:r>
    <w:r>
      <w:rPr>
        <w:rStyle w:val="af4"/>
        <w:sz w:val="28"/>
        <w:szCs w:val="28"/>
      </w:rPr>
      <w:fldChar w:fldCharType="separate"/>
    </w:r>
    <w:r w:rsidR="003527AB">
      <w:rPr>
        <w:rStyle w:val="af4"/>
        <w:noProof/>
        <w:sz w:val="28"/>
        <w:szCs w:val="28"/>
      </w:rPr>
      <w:t>6</w:t>
    </w:r>
    <w:r>
      <w:rPr>
        <w:rStyle w:val="af4"/>
        <w:sz w:val="28"/>
        <w:szCs w:val="28"/>
      </w:rPr>
      <w:fldChar w:fldCharType="end"/>
    </w:r>
  </w:p>
  <w:p w:rsidR="00116F9C" w:rsidRDefault="00116F9C" w:rsidP="005E1E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A3F"/>
    <w:multiLevelType w:val="hybridMultilevel"/>
    <w:tmpl w:val="708663CC"/>
    <w:lvl w:ilvl="0" w:tplc="E3606D9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31A214A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75B8850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73085FCE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D494C68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CC8CF2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E6ECDA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4CE3FD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FBB4EF8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9853E5F"/>
    <w:multiLevelType w:val="hybridMultilevel"/>
    <w:tmpl w:val="27B84796"/>
    <w:lvl w:ilvl="0" w:tplc="C9F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DFA16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5C57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66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C92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8CC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AF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0B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7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E5DA1"/>
    <w:multiLevelType w:val="hybridMultilevel"/>
    <w:tmpl w:val="708663CC"/>
    <w:lvl w:ilvl="0" w:tplc="E3606D9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31A214A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75B8850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73085FCE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D494C68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CC8CF2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E6ECDA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4CE3FD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FBB4EF8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AE4EDC"/>
    <w:multiLevelType w:val="hybridMultilevel"/>
    <w:tmpl w:val="4A4EEC32"/>
    <w:lvl w:ilvl="0" w:tplc="D020D11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6C4A2BA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4F1408F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B390274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B48CEAC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1C6F72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814A9C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5A69F7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45EE69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EE2745A"/>
    <w:multiLevelType w:val="hybridMultilevel"/>
    <w:tmpl w:val="D99CCBD6"/>
    <w:lvl w:ilvl="0" w:tplc="4464045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C3F2CEDE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CE3ED8BC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58D67CA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2AFC61E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CDE5DB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10E384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76ECBE1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438FF5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DA55946"/>
    <w:multiLevelType w:val="hybridMultilevel"/>
    <w:tmpl w:val="374CAE14"/>
    <w:lvl w:ilvl="0" w:tplc="E84A1A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F73C6046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B5DEA128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2B02754E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D480CA5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C68E7A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606225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8E8C9F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94FCEDB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F01019A"/>
    <w:multiLevelType w:val="hybridMultilevel"/>
    <w:tmpl w:val="65306612"/>
    <w:lvl w:ilvl="0" w:tplc="2186846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D1FE9F92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4AE6E744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DFD8F602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4D98498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728508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830F01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02255C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7C2E68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8A25C4C"/>
    <w:multiLevelType w:val="hybridMultilevel"/>
    <w:tmpl w:val="1636526E"/>
    <w:lvl w:ilvl="0" w:tplc="C674D78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ADECAC6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9C8666D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2560308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7D12C01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93E047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A4008D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00C01D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C429A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BAA22AB"/>
    <w:multiLevelType w:val="hybridMultilevel"/>
    <w:tmpl w:val="57782F18"/>
    <w:lvl w:ilvl="0" w:tplc="170C7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D2CC08">
      <w:start w:val="1"/>
      <w:numFmt w:val="lowerLetter"/>
      <w:lvlText w:val="%2."/>
      <w:lvlJc w:val="left"/>
      <w:pPr>
        <w:ind w:left="1440" w:hanging="360"/>
      </w:pPr>
    </w:lvl>
    <w:lvl w:ilvl="2" w:tplc="C3BECBDE">
      <w:start w:val="1"/>
      <w:numFmt w:val="lowerRoman"/>
      <w:lvlText w:val="%3."/>
      <w:lvlJc w:val="right"/>
      <w:pPr>
        <w:ind w:left="2160" w:hanging="180"/>
      </w:pPr>
    </w:lvl>
    <w:lvl w:ilvl="3" w:tplc="773CD9E0">
      <w:start w:val="1"/>
      <w:numFmt w:val="decimal"/>
      <w:lvlText w:val="%4."/>
      <w:lvlJc w:val="left"/>
      <w:pPr>
        <w:ind w:left="2880" w:hanging="360"/>
      </w:pPr>
    </w:lvl>
    <w:lvl w:ilvl="4" w:tplc="DF762F18">
      <w:start w:val="1"/>
      <w:numFmt w:val="lowerLetter"/>
      <w:lvlText w:val="%5."/>
      <w:lvlJc w:val="left"/>
      <w:pPr>
        <w:ind w:left="3600" w:hanging="360"/>
      </w:pPr>
    </w:lvl>
    <w:lvl w:ilvl="5" w:tplc="FB14B77C">
      <w:start w:val="1"/>
      <w:numFmt w:val="lowerRoman"/>
      <w:lvlText w:val="%6."/>
      <w:lvlJc w:val="right"/>
      <w:pPr>
        <w:ind w:left="4320" w:hanging="180"/>
      </w:pPr>
    </w:lvl>
    <w:lvl w:ilvl="6" w:tplc="C0E6E962">
      <w:start w:val="1"/>
      <w:numFmt w:val="decimal"/>
      <w:lvlText w:val="%7."/>
      <w:lvlJc w:val="left"/>
      <w:pPr>
        <w:ind w:left="5040" w:hanging="360"/>
      </w:pPr>
    </w:lvl>
    <w:lvl w:ilvl="7" w:tplc="FD16E40E">
      <w:start w:val="1"/>
      <w:numFmt w:val="lowerLetter"/>
      <w:lvlText w:val="%8."/>
      <w:lvlJc w:val="left"/>
      <w:pPr>
        <w:ind w:left="5760" w:hanging="360"/>
      </w:pPr>
    </w:lvl>
    <w:lvl w:ilvl="8" w:tplc="B0B0005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967C7"/>
    <w:multiLevelType w:val="hybridMultilevel"/>
    <w:tmpl w:val="372ACBC6"/>
    <w:lvl w:ilvl="0" w:tplc="28BC32B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870C000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644084C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D496141C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EE26BCD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4C413D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8F0C635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7CA4300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4252955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B4738EC"/>
    <w:multiLevelType w:val="hybridMultilevel"/>
    <w:tmpl w:val="E7229314"/>
    <w:lvl w:ilvl="0" w:tplc="C932FB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17AA3828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DAF23496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E4427040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DA323BD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34EAEE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87AB15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AA86559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50E66F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16F9C"/>
    <w:rsid w:val="00016365"/>
    <w:rsid w:val="00050AF9"/>
    <w:rsid w:val="000530F7"/>
    <w:rsid w:val="000672F5"/>
    <w:rsid w:val="00071483"/>
    <w:rsid w:val="000724F3"/>
    <w:rsid w:val="00074CA3"/>
    <w:rsid w:val="000856F8"/>
    <w:rsid w:val="000906A0"/>
    <w:rsid w:val="000C22BA"/>
    <w:rsid w:val="000D116D"/>
    <w:rsid w:val="000F5D7A"/>
    <w:rsid w:val="00107D90"/>
    <w:rsid w:val="00110C3A"/>
    <w:rsid w:val="00116B23"/>
    <w:rsid w:val="00116F9C"/>
    <w:rsid w:val="00125AC2"/>
    <w:rsid w:val="00162680"/>
    <w:rsid w:val="00162BA3"/>
    <w:rsid w:val="00173465"/>
    <w:rsid w:val="001805BF"/>
    <w:rsid w:val="0018693A"/>
    <w:rsid w:val="001A4A76"/>
    <w:rsid w:val="001C72E0"/>
    <w:rsid w:val="001E1250"/>
    <w:rsid w:val="001E64DC"/>
    <w:rsid w:val="002034EA"/>
    <w:rsid w:val="00204B7C"/>
    <w:rsid w:val="00265810"/>
    <w:rsid w:val="002730D4"/>
    <w:rsid w:val="00280B5C"/>
    <w:rsid w:val="00296E1A"/>
    <w:rsid w:val="002A6013"/>
    <w:rsid w:val="00305DB3"/>
    <w:rsid w:val="00305EC9"/>
    <w:rsid w:val="0032582E"/>
    <w:rsid w:val="003527AB"/>
    <w:rsid w:val="0038015A"/>
    <w:rsid w:val="003839A8"/>
    <w:rsid w:val="0038697C"/>
    <w:rsid w:val="003A16F6"/>
    <w:rsid w:val="003A3061"/>
    <w:rsid w:val="003A7483"/>
    <w:rsid w:val="003C2687"/>
    <w:rsid w:val="003C658B"/>
    <w:rsid w:val="003E4B35"/>
    <w:rsid w:val="003F63FF"/>
    <w:rsid w:val="00422D8C"/>
    <w:rsid w:val="004243E1"/>
    <w:rsid w:val="00431324"/>
    <w:rsid w:val="00433E6E"/>
    <w:rsid w:val="004350FE"/>
    <w:rsid w:val="0044470E"/>
    <w:rsid w:val="0044573C"/>
    <w:rsid w:val="004A733C"/>
    <w:rsid w:val="004C69AE"/>
    <w:rsid w:val="004C7544"/>
    <w:rsid w:val="00502348"/>
    <w:rsid w:val="00502A30"/>
    <w:rsid w:val="00522FAD"/>
    <w:rsid w:val="005372F6"/>
    <w:rsid w:val="00542564"/>
    <w:rsid w:val="00543C35"/>
    <w:rsid w:val="00545192"/>
    <w:rsid w:val="005526EA"/>
    <w:rsid w:val="00555408"/>
    <w:rsid w:val="005559A0"/>
    <w:rsid w:val="0056046A"/>
    <w:rsid w:val="0059418C"/>
    <w:rsid w:val="005A75E0"/>
    <w:rsid w:val="005E1E42"/>
    <w:rsid w:val="005F2DF9"/>
    <w:rsid w:val="006248DC"/>
    <w:rsid w:val="00624C75"/>
    <w:rsid w:val="00635033"/>
    <w:rsid w:val="00644581"/>
    <w:rsid w:val="0064751E"/>
    <w:rsid w:val="00653F35"/>
    <w:rsid w:val="00661F39"/>
    <w:rsid w:val="0068080D"/>
    <w:rsid w:val="0068624B"/>
    <w:rsid w:val="0069038A"/>
    <w:rsid w:val="00695FB9"/>
    <w:rsid w:val="006976F7"/>
    <w:rsid w:val="006A69BF"/>
    <w:rsid w:val="006C0D14"/>
    <w:rsid w:val="006C3409"/>
    <w:rsid w:val="006D40E9"/>
    <w:rsid w:val="006E10AD"/>
    <w:rsid w:val="006E7ABF"/>
    <w:rsid w:val="006F6EEF"/>
    <w:rsid w:val="006F7838"/>
    <w:rsid w:val="007034F6"/>
    <w:rsid w:val="00720F8A"/>
    <w:rsid w:val="00733C83"/>
    <w:rsid w:val="00742D16"/>
    <w:rsid w:val="00754539"/>
    <w:rsid w:val="0078415B"/>
    <w:rsid w:val="00791903"/>
    <w:rsid w:val="00796A81"/>
    <w:rsid w:val="007D1AB6"/>
    <w:rsid w:val="007E7127"/>
    <w:rsid w:val="007F29CD"/>
    <w:rsid w:val="008079B8"/>
    <w:rsid w:val="0081006C"/>
    <w:rsid w:val="00812DFD"/>
    <w:rsid w:val="00817210"/>
    <w:rsid w:val="0084025C"/>
    <w:rsid w:val="00897D2E"/>
    <w:rsid w:val="008C0AD5"/>
    <w:rsid w:val="008C37CD"/>
    <w:rsid w:val="008F192D"/>
    <w:rsid w:val="00915ACB"/>
    <w:rsid w:val="00915F25"/>
    <w:rsid w:val="00921780"/>
    <w:rsid w:val="00921E3E"/>
    <w:rsid w:val="0093429E"/>
    <w:rsid w:val="00946682"/>
    <w:rsid w:val="009838F6"/>
    <w:rsid w:val="00991DD5"/>
    <w:rsid w:val="00992866"/>
    <w:rsid w:val="009A27C8"/>
    <w:rsid w:val="009B632F"/>
    <w:rsid w:val="009C2CE6"/>
    <w:rsid w:val="009E0E27"/>
    <w:rsid w:val="009E3934"/>
    <w:rsid w:val="009F07A9"/>
    <w:rsid w:val="009F7240"/>
    <w:rsid w:val="00A41A64"/>
    <w:rsid w:val="00A4706B"/>
    <w:rsid w:val="00A63811"/>
    <w:rsid w:val="00A67D6F"/>
    <w:rsid w:val="00A81D31"/>
    <w:rsid w:val="00A920C6"/>
    <w:rsid w:val="00A954AE"/>
    <w:rsid w:val="00AA4E27"/>
    <w:rsid w:val="00AA7D65"/>
    <w:rsid w:val="00AB035B"/>
    <w:rsid w:val="00AB664C"/>
    <w:rsid w:val="00AD015A"/>
    <w:rsid w:val="00AE01A8"/>
    <w:rsid w:val="00AE7C4D"/>
    <w:rsid w:val="00AF6767"/>
    <w:rsid w:val="00B016E9"/>
    <w:rsid w:val="00B14ECA"/>
    <w:rsid w:val="00B16BBB"/>
    <w:rsid w:val="00B34632"/>
    <w:rsid w:val="00B624CE"/>
    <w:rsid w:val="00B7322D"/>
    <w:rsid w:val="00B94108"/>
    <w:rsid w:val="00BB41E4"/>
    <w:rsid w:val="00BD105E"/>
    <w:rsid w:val="00C01ADF"/>
    <w:rsid w:val="00C04F9C"/>
    <w:rsid w:val="00C10245"/>
    <w:rsid w:val="00C155B3"/>
    <w:rsid w:val="00C22533"/>
    <w:rsid w:val="00C45908"/>
    <w:rsid w:val="00C55CA7"/>
    <w:rsid w:val="00C664D3"/>
    <w:rsid w:val="00C75B70"/>
    <w:rsid w:val="00C80BB1"/>
    <w:rsid w:val="00CB4CD6"/>
    <w:rsid w:val="00CE7A9F"/>
    <w:rsid w:val="00D01C09"/>
    <w:rsid w:val="00D10BD0"/>
    <w:rsid w:val="00D24761"/>
    <w:rsid w:val="00D8694B"/>
    <w:rsid w:val="00DA5180"/>
    <w:rsid w:val="00DC3C64"/>
    <w:rsid w:val="00DC5DF5"/>
    <w:rsid w:val="00DE3032"/>
    <w:rsid w:val="00DE682F"/>
    <w:rsid w:val="00E0659B"/>
    <w:rsid w:val="00E20A2F"/>
    <w:rsid w:val="00E4773A"/>
    <w:rsid w:val="00E52816"/>
    <w:rsid w:val="00E56FD1"/>
    <w:rsid w:val="00E734E4"/>
    <w:rsid w:val="00EA3287"/>
    <w:rsid w:val="00EB277D"/>
    <w:rsid w:val="00EB5903"/>
    <w:rsid w:val="00EF5DB0"/>
    <w:rsid w:val="00F07B9C"/>
    <w:rsid w:val="00F35091"/>
    <w:rsid w:val="00F408AE"/>
    <w:rsid w:val="00F50720"/>
    <w:rsid w:val="00F65C5F"/>
    <w:rsid w:val="00F73325"/>
    <w:rsid w:val="00F75F95"/>
    <w:rsid w:val="00F918AD"/>
    <w:rsid w:val="00F96C6C"/>
    <w:rsid w:val="00FB353F"/>
    <w:rsid w:val="00FB5661"/>
    <w:rsid w:val="00FB5674"/>
    <w:rsid w:val="00FC2B99"/>
    <w:rsid w:val="00FC5753"/>
    <w:rsid w:val="00FC5997"/>
    <w:rsid w:val="00FF43D5"/>
    <w:rsid w:val="00FF4462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9C"/>
    <w:pPr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16F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16F9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16F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16F9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16F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16F9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16F9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16F9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116F9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16F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16F9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16F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16F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16F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16F9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16F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16F9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16F9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16F9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16F9C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6F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16F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16F9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16F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16F9C"/>
    <w:rPr>
      <w:i/>
    </w:rPr>
  </w:style>
  <w:style w:type="character" w:customStyle="1" w:styleId="HeaderChar">
    <w:name w:val="Header Char"/>
    <w:basedOn w:val="a0"/>
    <w:link w:val="Header"/>
    <w:uiPriority w:val="99"/>
    <w:rsid w:val="00116F9C"/>
  </w:style>
  <w:style w:type="character" w:customStyle="1" w:styleId="FooterChar">
    <w:name w:val="Footer Char"/>
    <w:basedOn w:val="a0"/>
    <w:link w:val="Footer"/>
    <w:uiPriority w:val="99"/>
    <w:rsid w:val="00116F9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16F9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16F9C"/>
  </w:style>
  <w:style w:type="table" w:styleId="a9">
    <w:name w:val="Table Grid"/>
    <w:basedOn w:val="a1"/>
    <w:uiPriority w:val="59"/>
    <w:rsid w:val="00116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16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16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16F9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16F9C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16F9C"/>
    <w:rPr>
      <w:sz w:val="18"/>
    </w:rPr>
  </w:style>
  <w:style w:type="character" w:styleId="ac">
    <w:name w:val="footnote reference"/>
    <w:basedOn w:val="a0"/>
    <w:uiPriority w:val="99"/>
    <w:unhideWhenUsed/>
    <w:rsid w:val="00116F9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16F9C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116F9C"/>
    <w:rPr>
      <w:sz w:val="20"/>
    </w:rPr>
  </w:style>
  <w:style w:type="character" w:styleId="af">
    <w:name w:val="endnote reference"/>
    <w:basedOn w:val="a0"/>
    <w:uiPriority w:val="99"/>
    <w:semiHidden/>
    <w:unhideWhenUsed/>
    <w:rsid w:val="00116F9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16F9C"/>
    <w:pPr>
      <w:spacing w:after="57"/>
    </w:pPr>
  </w:style>
  <w:style w:type="paragraph" w:styleId="21">
    <w:name w:val="toc 2"/>
    <w:basedOn w:val="a"/>
    <w:next w:val="a"/>
    <w:uiPriority w:val="39"/>
    <w:unhideWhenUsed/>
    <w:rsid w:val="00116F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16F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16F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16F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16F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16F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16F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16F9C"/>
    <w:pPr>
      <w:spacing w:after="57"/>
      <w:ind w:left="2268"/>
    </w:pPr>
  </w:style>
  <w:style w:type="paragraph" w:styleId="af0">
    <w:name w:val="TOC Heading"/>
    <w:uiPriority w:val="39"/>
    <w:unhideWhenUsed/>
    <w:rsid w:val="00116F9C"/>
  </w:style>
  <w:style w:type="paragraph" w:styleId="af1">
    <w:name w:val="table of figures"/>
    <w:basedOn w:val="a"/>
    <w:next w:val="a"/>
    <w:uiPriority w:val="99"/>
    <w:unhideWhenUsed/>
    <w:rsid w:val="00116F9C"/>
  </w:style>
  <w:style w:type="paragraph" w:customStyle="1" w:styleId="Heading4">
    <w:name w:val="Heading 4"/>
    <w:basedOn w:val="a"/>
    <w:next w:val="a"/>
    <w:link w:val="40"/>
    <w:qFormat/>
    <w:rsid w:val="00116F9C"/>
    <w:pPr>
      <w:keepNext/>
      <w:outlineLvl w:val="3"/>
    </w:pPr>
    <w:rPr>
      <w:sz w:val="28"/>
    </w:rPr>
  </w:style>
  <w:style w:type="character" w:customStyle="1" w:styleId="40">
    <w:name w:val="Заголовок 4 Знак"/>
    <w:link w:val="Heading4"/>
    <w:rsid w:val="00116F9C"/>
    <w:rPr>
      <w:sz w:val="28"/>
      <w:lang w:val="ru-RU" w:eastAsia="ru-RU" w:bidi="ar-SA"/>
    </w:rPr>
  </w:style>
  <w:style w:type="paragraph" w:styleId="af2">
    <w:name w:val="Balloon Text"/>
    <w:basedOn w:val="a"/>
    <w:link w:val="af3"/>
    <w:rsid w:val="00116F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16F9C"/>
    <w:rPr>
      <w:rFonts w:ascii="Tahoma" w:hAnsi="Tahoma" w:cs="Tahoma"/>
      <w:sz w:val="16"/>
      <w:szCs w:val="16"/>
      <w:lang w:val="ru-RU" w:eastAsia="ru-RU" w:bidi="ar-SA"/>
    </w:rPr>
  </w:style>
  <w:style w:type="paragraph" w:styleId="22">
    <w:name w:val="Body Text Indent 2"/>
    <w:basedOn w:val="a"/>
    <w:rsid w:val="00116F9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116F9C"/>
    <w:pPr>
      <w:spacing w:line="240" w:lineRule="exact"/>
    </w:pPr>
    <w:rPr>
      <w:sz w:val="28"/>
      <w:lang w:eastAsia="ar-SA"/>
    </w:rPr>
  </w:style>
  <w:style w:type="character" w:styleId="af4">
    <w:name w:val="page number"/>
    <w:basedOn w:val="a0"/>
    <w:rsid w:val="00116F9C"/>
  </w:style>
  <w:style w:type="paragraph" w:customStyle="1" w:styleId="Header">
    <w:name w:val="Header"/>
    <w:basedOn w:val="a"/>
    <w:link w:val="HeaderChar"/>
    <w:rsid w:val="00116F9C"/>
    <w:pPr>
      <w:tabs>
        <w:tab w:val="center" w:pos="4677"/>
        <w:tab w:val="right" w:pos="9355"/>
      </w:tabs>
    </w:pPr>
    <w:rPr>
      <w:lang w:eastAsia="ar-SA"/>
    </w:rPr>
  </w:style>
  <w:style w:type="paragraph" w:customStyle="1" w:styleId="Footer">
    <w:name w:val="Footer"/>
    <w:basedOn w:val="a"/>
    <w:link w:val="CaptionChar"/>
    <w:rsid w:val="00116F9C"/>
    <w:pPr>
      <w:tabs>
        <w:tab w:val="center" w:pos="4677"/>
        <w:tab w:val="right" w:pos="9355"/>
      </w:tabs>
    </w:pPr>
    <w:rPr>
      <w:sz w:val="20"/>
    </w:rPr>
  </w:style>
  <w:style w:type="paragraph" w:customStyle="1" w:styleId="af5">
    <w:name w:val="Знак"/>
    <w:basedOn w:val="a"/>
    <w:rsid w:val="00116F9C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116F9C"/>
    <w:pPr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116F9C"/>
    <w:pPr>
      <w:jc w:val="both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116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116F9C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basedOn w:val="a"/>
    <w:rsid w:val="00116F9C"/>
    <w:pPr>
      <w:spacing w:before="100" w:beforeAutospacing="1" w:after="100" w:afterAutospacing="1"/>
    </w:pPr>
    <w:rPr>
      <w:szCs w:val="24"/>
    </w:rPr>
  </w:style>
  <w:style w:type="paragraph" w:customStyle="1" w:styleId="a10">
    <w:name w:val="a1"/>
    <w:basedOn w:val="a"/>
    <w:rsid w:val="00116F9C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basedOn w:val="a0"/>
    <w:rsid w:val="00116F9C"/>
  </w:style>
  <w:style w:type="paragraph" w:styleId="af7">
    <w:name w:val="annotation text"/>
    <w:basedOn w:val="a"/>
    <w:link w:val="af8"/>
    <w:rsid w:val="00116F9C"/>
    <w:rPr>
      <w:sz w:val="20"/>
    </w:rPr>
  </w:style>
  <w:style w:type="character" w:customStyle="1" w:styleId="af8">
    <w:name w:val="Текст примечания Знак"/>
    <w:basedOn w:val="a0"/>
    <w:link w:val="af7"/>
    <w:rsid w:val="00116F9C"/>
  </w:style>
  <w:style w:type="paragraph" w:styleId="af9">
    <w:name w:val="Body Text"/>
    <w:basedOn w:val="a"/>
    <w:link w:val="afa"/>
    <w:rsid w:val="00116F9C"/>
    <w:pPr>
      <w:spacing w:after="120"/>
    </w:pPr>
  </w:style>
  <w:style w:type="character" w:customStyle="1" w:styleId="afa">
    <w:name w:val="Основной текст Знак"/>
    <w:link w:val="af9"/>
    <w:rsid w:val="00116F9C"/>
    <w:rPr>
      <w:sz w:val="24"/>
    </w:rPr>
  </w:style>
  <w:style w:type="character" w:styleId="afb">
    <w:name w:val="Hyperlink"/>
    <w:uiPriority w:val="99"/>
    <w:unhideWhenUsed/>
    <w:rsid w:val="00116F9C"/>
    <w:rPr>
      <w:color w:val="0000FF"/>
      <w:u w:val="single"/>
    </w:rPr>
  </w:style>
  <w:style w:type="paragraph" w:styleId="afc">
    <w:name w:val="No Spacing"/>
    <w:uiPriority w:val="1"/>
    <w:qFormat/>
    <w:rsid w:val="00116F9C"/>
    <w:pPr>
      <w:jc w:val="both"/>
    </w:pPr>
    <w:rPr>
      <w:sz w:val="24"/>
    </w:rPr>
  </w:style>
  <w:style w:type="paragraph" w:styleId="afd">
    <w:name w:val="Normal (Web)"/>
    <w:basedOn w:val="a"/>
    <w:uiPriority w:val="99"/>
    <w:unhideWhenUsed/>
    <w:rsid w:val="00116F9C"/>
    <w:pPr>
      <w:spacing w:before="100" w:beforeAutospacing="1" w:after="100" w:afterAutospacing="1"/>
      <w:jc w:val="left"/>
    </w:pPr>
    <w:rPr>
      <w:szCs w:val="24"/>
    </w:rPr>
  </w:style>
  <w:style w:type="character" w:styleId="afe">
    <w:name w:val="Strong"/>
    <w:uiPriority w:val="22"/>
    <w:qFormat/>
    <w:rsid w:val="00116F9C"/>
    <w:rPr>
      <w:b/>
      <w:bCs/>
    </w:rPr>
  </w:style>
  <w:style w:type="paragraph" w:customStyle="1" w:styleId="formattext">
    <w:name w:val="formattext"/>
    <w:basedOn w:val="a"/>
    <w:rsid w:val="00E20A2F"/>
    <w:pPr>
      <w:spacing w:before="100" w:beforeAutospacing="1" w:after="100" w:afterAutospacing="1"/>
      <w:jc w:val="left"/>
    </w:pPr>
    <w:rPr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5E1E42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5E1E42"/>
    <w:rPr>
      <w:sz w:val="24"/>
    </w:rPr>
  </w:style>
  <w:style w:type="paragraph" w:styleId="aff1">
    <w:name w:val="header"/>
    <w:basedOn w:val="a"/>
    <w:link w:val="aff2"/>
    <w:uiPriority w:val="99"/>
    <w:semiHidden/>
    <w:unhideWhenUsed/>
    <w:rsid w:val="005E1E4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5E1E4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51D71-553B-465A-B7E4-21DDBB94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vt:lpstr>
    </vt:vector>
  </TitlesOfParts>
  <Company>КМЗиТ г. Ставрополь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dc:title>
  <dc:subject/>
  <dc:creator>LA.Pomogaeva</dc:creator>
  <cp:keywords/>
  <cp:lastModifiedBy>407402484</cp:lastModifiedBy>
  <cp:revision>524</cp:revision>
  <cp:lastPrinted>2024-12-10T11:13:00Z</cp:lastPrinted>
  <dcterms:created xsi:type="dcterms:W3CDTF">2022-12-19T13:10:00Z</dcterms:created>
  <dcterms:modified xsi:type="dcterms:W3CDTF">2024-12-26T12:26:00Z</dcterms:modified>
</cp:coreProperties>
</file>