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580" w:rsidRDefault="00156835">
      <w:pPr>
        <w:spacing w:line="240" w:lineRule="exact"/>
        <w:jc w:val="center"/>
        <w:rPr>
          <w:rStyle w:val="FontStyle110"/>
          <w:sz w:val="28"/>
        </w:rPr>
      </w:pPr>
      <w:r>
        <w:rPr>
          <w:rStyle w:val="FontStyle110"/>
          <w:sz w:val="28"/>
        </w:rPr>
        <w:t>Пояснительная записка</w:t>
      </w:r>
    </w:p>
    <w:p w:rsidR="003C2580" w:rsidRDefault="00156835">
      <w:pPr>
        <w:widowControl/>
        <w:spacing w:line="240" w:lineRule="exact"/>
        <w:ind w:right="-2"/>
        <w:jc w:val="center"/>
        <w:rPr>
          <w:rStyle w:val="FontStyle110"/>
          <w:sz w:val="28"/>
        </w:rPr>
      </w:pPr>
      <w:r>
        <w:rPr>
          <w:rStyle w:val="FontStyle110"/>
          <w:sz w:val="28"/>
        </w:rPr>
        <w:t>к</w:t>
      </w:r>
      <w:r>
        <w:rPr>
          <w:rStyle w:val="FontStyle110"/>
          <w:sz w:val="28"/>
        </w:rPr>
        <w:t xml:space="preserve"> проекту постановления администрации города Ставрополя «</w:t>
      </w:r>
      <w:r>
        <w:rPr>
          <w:sz w:val="28"/>
        </w:rPr>
        <w:t>О внесении изменений в постановление администрации города Ставрополя от 25.12.2012 № 4086</w:t>
      </w:r>
      <w:r w:rsidR="00B87A97">
        <w:rPr>
          <w:sz w:val="28"/>
        </w:rPr>
        <w:t xml:space="preserve"> </w:t>
      </w:r>
      <w:r>
        <w:rPr>
          <w:sz w:val="28"/>
        </w:rPr>
        <w:t>«О</w:t>
      </w:r>
      <w:r>
        <w:rPr>
          <w:sz w:val="28"/>
        </w:rPr>
        <w:t xml:space="preserve"> критериях оценки эффективности и результативности профессиональной деятельности муниципальных служащих администрации города Ставрополя»</w:t>
      </w:r>
    </w:p>
    <w:p w:rsidR="003C2580" w:rsidRDefault="003C2580">
      <w:pPr>
        <w:widowControl/>
        <w:spacing w:line="240" w:lineRule="exact"/>
        <w:jc w:val="center"/>
        <w:rPr>
          <w:rStyle w:val="FontStyle110"/>
          <w:sz w:val="28"/>
        </w:rPr>
      </w:pPr>
    </w:p>
    <w:p w:rsidR="003C2580" w:rsidRDefault="003C2580">
      <w:pPr>
        <w:widowControl/>
        <w:spacing w:line="240" w:lineRule="exact"/>
        <w:jc w:val="center"/>
        <w:rPr>
          <w:rStyle w:val="FontStyle110"/>
          <w:sz w:val="28"/>
        </w:rPr>
      </w:pPr>
    </w:p>
    <w:p w:rsidR="003C2580" w:rsidRDefault="00156835">
      <w:pPr>
        <w:widowControl/>
        <w:ind w:firstLine="709"/>
        <w:jc w:val="both"/>
        <w:rPr>
          <w:sz w:val="28"/>
        </w:rPr>
      </w:pPr>
      <w:r>
        <w:rPr>
          <w:rStyle w:val="FontStyle110"/>
          <w:sz w:val="28"/>
        </w:rPr>
        <w:t xml:space="preserve">Проект </w:t>
      </w:r>
      <w:r>
        <w:rPr>
          <w:sz w:val="28"/>
        </w:rPr>
        <w:t>постановления администрации города Ставрополя «О внесении изменений в постановление администрации города Ставр</w:t>
      </w:r>
      <w:r>
        <w:rPr>
          <w:sz w:val="28"/>
        </w:rPr>
        <w:t>ополя от 25.12.2012 № 4086</w:t>
      </w:r>
      <w:r w:rsidR="00B87A97">
        <w:rPr>
          <w:sz w:val="28"/>
        </w:rPr>
        <w:t xml:space="preserve"> </w:t>
      </w:r>
      <w:r>
        <w:rPr>
          <w:sz w:val="28"/>
        </w:rPr>
        <w:t>«О критериях оценки эффективности и результативности профессиональной деятельности муниципальных служащих администрации города Ставрополя»</w:t>
      </w:r>
      <w:r>
        <w:rPr>
          <w:rStyle w:val="FontStyle110"/>
          <w:sz w:val="28"/>
        </w:rPr>
        <w:t xml:space="preserve"> (далее соответственно – проект постановления,</w:t>
      </w:r>
      <w:r w:rsidR="00B87A97">
        <w:rPr>
          <w:rStyle w:val="FontStyle110"/>
          <w:sz w:val="28"/>
        </w:rPr>
        <w:t xml:space="preserve"> </w:t>
      </w:r>
      <w:r>
        <w:rPr>
          <w:rStyle w:val="FontStyle110"/>
          <w:sz w:val="28"/>
        </w:rPr>
        <w:t>постановление № 4086, критерии оценки, муницип</w:t>
      </w:r>
      <w:r>
        <w:rPr>
          <w:rStyle w:val="FontStyle110"/>
          <w:sz w:val="28"/>
        </w:rPr>
        <w:t xml:space="preserve">альные служащие) разработан в соответствии с </w:t>
      </w:r>
      <w:r>
        <w:rPr>
          <w:sz w:val="28"/>
        </w:rPr>
        <w:t>решением Ставропольской городской Думы от 30 сентября 2014 г. № 553 «Об утверждении Положения об оплате труда лиц, замещающих муниципальные должности, и муниципальных служащих города Ставрополя» (далее – Положен</w:t>
      </w:r>
      <w:r>
        <w:rPr>
          <w:sz w:val="28"/>
        </w:rPr>
        <w:t>ие об оплате труда).</w:t>
      </w:r>
    </w:p>
    <w:p w:rsidR="003C2580" w:rsidRDefault="00156835" w:rsidP="00B87A97">
      <w:pPr>
        <w:ind w:firstLine="709"/>
        <w:jc w:val="both"/>
        <w:rPr>
          <w:sz w:val="28"/>
        </w:rPr>
      </w:pPr>
      <w:r>
        <w:rPr>
          <w:sz w:val="28"/>
        </w:rPr>
        <w:t>Положением об оплате труда (в редакции решения Ставропольской городской Думы от 27 ноября 2024 г. № 349) максимальный размер премии по результатам работы установлен в размере 100 процентов должностного оклада, в связи с чем предлагаетс</w:t>
      </w:r>
      <w:r>
        <w:rPr>
          <w:sz w:val="28"/>
        </w:rPr>
        <w:t>я внести соответствующие изменения в постановление № 4086.</w:t>
      </w:r>
    </w:p>
    <w:p w:rsidR="003C2580" w:rsidRDefault="00156835" w:rsidP="00B87A97">
      <w:pPr>
        <w:ind w:firstLine="709"/>
        <w:jc w:val="both"/>
        <w:rPr>
          <w:sz w:val="28"/>
        </w:rPr>
      </w:pPr>
      <w:r>
        <w:rPr>
          <w:sz w:val="28"/>
        </w:rPr>
        <w:t>Также проектом постановления корректируются критерии оценки и индикаторы, применяемые для проведения оценки эффективности и результативности профессиональной деятельности муниципальных служащих.</w:t>
      </w:r>
    </w:p>
    <w:p w:rsidR="003C2580" w:rsidRDefault="00156835" w:rsidP="00B87A97">
      <w:pPr>
        <w:ind w:firstLine="709"/>
        <w:jc w:val="both"/>
        <w:rPr>
          <w:sz w:val="28"/>
        </w:rPr>
      </w:pPr>
      <w:r>
        <w:rPr>
          <w:sz w:val="28"/>
        </w:rPr>
        <w:t>По</w:t>
      </w:r>
      <w:r>
        <w:rPr>
          <w:sz w:val="28"/>
        </w:rPr>
        <w:t>скольку не во всех случаях привлечения к административной ответственности имеет место дисциплинарное правонарушение, проектом постановления предлагается исключить из критериев оценки показатель, характеризующий наличие фактов привлечения к административной</w:t>
      </w:r>
      <w:r>
        <w:rPr>
          <w:sz w:val="28"/>
        </w:rPr>
        <w:t xml:space="preserve"> ответственности.</w:t>
      </w:r>
    </w:p>
    <w:p w:rsidR="003C2580" w:rsidRDefault="00156835" w:rsidP="00B87A97">
      <w:pPr>
        <w:pStyle w:val="a8"/>
        <w:spacing w:beforeAutospacing="0" w:afterAutospacing="0"/>
        <w:ind w:firstLine="709"/>
        <w:jc w:val="both"/>
        <w:rPr>
          <w:sz w:val="28"/>
        </w:rPr>
      </w:pPr>
      <w:r>
        <w:rPr>
          <w:sz w:val="28"/>
        </w:rPr>
        <w:t>Принятие судебных актов не в пользу отраслевого (функционального) и территориального органа администрации города Ставрополя в ряде судебных дел не является следствием ненадлежащего исполнения должностных обязанностей, в связи с чем предла</w:t>
      </w:r>
      <w:r>
        <w:rPr>
          <w:sz w:val="28"/>
        </w:rPr>
        <w:t xml:space="preserve">гается критерий оценки «Наличие судебных актов, вступивших в законную силу, принятых </w:t>
      </w:r>
      <w:r>
        <w:br/>
      </w:r>
      <w:r>
        <w:rPr>
          <w:sz w:val="28"/>
        </w:rPr>
        <w:t>не в пользу отраслевого (функционального) и территориального органа администрации города Ставрополя с правами юридического лица» исключить.</w:t>
      </w:r>
    </w:p>
    <w:p w:rsidR="003C2580" w:rsidRDefault="00156835" w:rsidP="00B87A97">
      <w:pPr>
        <w:pStyle w:val="a8"/>
        <w:spacing w:beforeAutospacing="0" w:afterAutospacing="0"/>
        <w:ind w:firstLine="709"/>
        <w:jc w:val="both"/>
        <w:rPr>
          <w:sz w:val="28"/>
        </w:rPr>
      </w:pPr>
      <w:r>
        <w:rPr>
          <w:sz w:val="28"/>
        </w:rPr>
        <w:t>Также проекто</w:t>
      </w:r>
      <w:r>
        <w:rPr>
          <w:sz w:val="28"/>
        </w:rPr>
        <w:t>м постановления п</w:t>
      </w:r>
      <w:r>
        <w:rPr>
          <w:sz w:val="28"/>
        </w:rPr>
        <w:t>редлагается исключить из критериев оценки показатель «</w:t>
      </w:r>
      <w:r>
        <w:rPr>
          <w:sz w:val="28"/>
        </w:rPr>
        <w:t>Отклонение или возврат проекта решения Ставропольской городской Думы, внесенного главой города Ставрополя» ввиду его неэффективности.</w:t>
      </w:r>
    </w:p>
    <w:p w:rsidR="003C2580" w:rsidRDefault="00156835" w:rsidP="00B87A97">
      <w:pPr>
        <w:pStyle w:val="a8"/>
        <w:spacing w:beforeAutospacing="0" w:afterAutospacing="0"/>
        <w:ind w:firstLine="709"/>
        <w:jc w:val="both"/>
        <w:rPr>
          <w:sz w:val="28"/>
        </w:rPr>
      </w:pPr>
      <w:r>
        <w:rPr>
          <w:sz w:val="28"/>
        </w:rPr>
        <w:t>Учитывая, что ответственными исполнителями отдельных муниципальных п</w:t>
      </w:r>
      <w:r>
        <w:rPr>
          <w:sz w:val="28"/>
        </w:rPr>
        <w:t xml:space="preserve">рограмм города Ставрополя являются структурные </w:t>
      </w:r>
      <w:r>
        <w:rPr>
          <w:sz w:val="28"/>
        </w:rPr>
        <w:lastRenderedPageBreak/>
        <w:t>подразделения администрации города Ставрополя, не имеющие статус юридического лица, проектом постановления предусматривается дополнение перечня качественных критериев для муниципальных служащих администрации г</w:t>
      </w:r>
      <w:r>
        <w:rPr>
          <w:sz w:val="28"/>
        </w:rPr>
        <w:t>орода Ставрополя, замещающих высшие и главные должности муниципальной службы, критерием «Невыполнение плановых назначений по расходам бюджета города Ставрополя в части муниципальных программ города Ставрополя».</w:t>
      </w:r>
    </w:p>
    <w:p w:rsidR="003C2580" w:rsidRDefault="00156835" w:rsidP="00B87A97">
      <w:pPr>
        <w:pStyle w:val="ConsPlusCel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осуществления премирования исходя из </w:t>
      </w:r>
      <w:r>
        <w:rPr>
          <w:rFonts w:ascii="Times New Roman" w:hAnsi="Times New Roman"/>
          <w:sz w:val="28"/>
        </w:rPr>
        <w:t>существенности невыполнения плана по администрируемым доходам</w:t>
      </w:r>
      <w:r w:rsidR="00B87A9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проектом постановления предлагается индикатор «Невыполнение плановых назначений по администрируемым доходам бюджета города Ставрополя» дополнить положением, определяющим допустимую долю невыполне</w:t>
      </w:r>
      <w:r>
        <w:rPr>
          <w:rFonts w:ascii="Times New Roman" w:hAnsi="Times New Roman"/>
          <w:sz w:val="28"/>
        </w:rPr>
        <w:t>ния плановых назначений по виду администрируемого дохода.</w:t>
      </w:r>
    </w:p>
    <w:p w:rsidR="003C2580" w:rsidRDefault="00156835">
      <w:pPr>
        <w:pStyle w:val="ConsPlusCel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Кроме того, проектом постановления предусматривается дополнение индикаторов, характеризующих невыполнение плановых назначений по расходам бюджета города Ставрополя, примечанием, исключающим случаи  </w:t>
      </w:r>
      <w:r>
        <w:rPr>
          <w:rFonts w:ascii="Times New Roman" w:hAnsi="Times New Roman"/>
          <w:sz w:val="28"/>
        </w:rPr>
        <w:t>экономии бюджетных ассигнований по итогам определения конкурентными способами поставщиков (подрядчиков, исполнителей) товаров (работ, услуг) для обеспечения муниципальных нужд.</w:t>
      </w:r>
    </w:p>
    <w:p w:rsidR="003C2580" w:rsidRDefault="003C2580">
      <w:pPr>
        <w:pStyle w:val="ConsPlusCell"/>
        <w:ind w:firstLine="709"/>
        <w:jc w:val="both"/>
        <w:rPr>
          <w:rFonts w:ascii="Times New Roman" w:hAnsi="Times New Roman"/>
          <w:sz w:val="28"/>
        </w:rPr>
      </w:pPr>
    </w:p>
    <w:p w:rsidR="003C2580" w:rsidRDefault="003C2580">
      <w:pPr>
        <w:pStyle w:val="ConsPlusCell"/>
        <w:ind w:firstLine="709"/>
        <w:jc w:val="both"/>
        <w:rPr>
          <w:rFonts w:ascii="Times New Roman" w:hAnsi="Times New Roman"/>
          <w:sz w:val="28"/>
        </w:rPr>
      </w:pPr>
    </w:p>
    <w:p w:rsidR="003C2580" w:rsidRDefault="003C2580">
      <w:pPr>
        <w:pStyle w:val="ConsPlusNormal"/>
        <w:spacing w:line="240" w:lineRule="exact"/>
        <w:ind w:right="-2"/>
        <w:jc w:val="both"/>
        <w:rPr>
          <w:sz w:val="27"/>
        </w:rPr>
      </w:pPr>
    </w:p>
    <w:p w:rsidR="003C2580" w:rsidRDefault="00156835">
      <w:pPr>
        <w:pStyle w:val="ConsPlusNormal"/>
        <w:spacing w:line="240" w:lineRule="exact"/>
        <w:ind w:right="-2"/>
        <w:jc w:val="both"/>
      </w:pPr>
      <w:r>
        <w:t>Заместитель главы администрации</w:t>
      </w:r>
    </w:p>
    <w:p w:rsidR="003C2580" w:rsidRDefault="00156835">
      <w:pPr>
        <w:pStyle w:val="ConsPlusNormal"/>
        <w:spacing w:line="240" w:lineRule="exact"/>
        <w:ind w:right="-2"/>
        <w:jc w:val="both"/>
      </w:pPr>
      <w:r>
        <w:t>города Ставрополя, руководитель</w:t>
      </w:r>
    </w:p>
    <w:p w:rsidR="003C2580" w:rsidRDefault="00156835">
      <w:pPr>
        <w:pStyle w:val="ConsPlusNormal"/>
        <w:spacing w:line="240" w:lineRule="exact"/>
        <w:ind w:right="-2"/>
        <w:jc w:val="both"/>
      </w:pPr>
      <w:r>
        <w:t xml:space="preserve">комитета </w:t>
      </w:r>
      <w:r>
        <w:t>финансов и бюджета</w:t>
      </w:r>
    </w:p>
    <w:p w:rsidR="003C2580" w:rsidRDefault="00156835">
      <w:pPr>
        <w:pStyle w:val="ConsPlusNormal"/>
        <w:spacing w:line="240" w:lineRule="exact"/>
        <w:ind w:right="-2"/>
        <w:jc w:val="both"/>
      </w:pPr>
      <w:r>
        <w:t>администрации города Ставрополя                                            Н.А. Бондаренко</w:t>
      </w:r>
    </w:p>
    <w:p w:rsidR="003C2580" w:rsidRDefault="003C2580">
      <w:pPr>
        <w:spacing w:line="240" w:lineRule="exact"/>
        <w:jc w:val="both"/>
        <w:rPr>
          <w:sz w:val="20"/>
        </w:rPr>
      </w:pPr>
    </w:p>
    <w:p w:rsidR="003C2580" w:rsidRDefault="003C2580">
      <w:pPr>
        <w:spacing w:line="240" w:lineRule="exact"/>
        <w:jc w:val="both"/>
        <w:rPr>
          <w:sz w:val="20"/>
        </w:rPr>
      </w:pPr>
    </w:p>
    <w:p w:rsidR="003C2580" w:rsidRDefault="003C2580">
      <w:pPr>
        <w:spacing w:line="240" w:lineRule="exact"/>
        <w:jc w:val="both"/>
        <w:rPr>
          <w:sz w:val="20"/>
        </w:rPr>
      </w:pPr>
    </w:p>
    <w:p w:rsidR="003C2580" w:rsidRDefault="003C2580">
      <w:pPr>
        <w:spacing w:line="240" w:lineRule="exact"/>
        <w:jc w:val="both"/>
        <w:rPr>
          <w:sz w:val="20"/>
        </w:rPr>
      </w:pPr>
    </w:p>
    <w:p w:rsidR="003C2580" w:rsidRDefault="003C2580">
      <w:pPr>
        <w:spacing w:line="240" w:lineRule="exact"/>
        <w:jc w:val="both"/>
        <w:rPr>
          <w:sz w:val="20"/>
        </w:rPr>
      </w:pPr>
    </w:p>
    <w:p w:rsidR="003C2580" w:rsidRDefault="003C2580">
      <w:pPr>
        <w:spacing w:line="240" w:lineRule="exact"/>
        <w:jc w:val="both"/>
        <w:rPr>
          <w:sz w:val="20"/>
        </w:rPr>
      </w:pPr>
    </w:p>
    <w:p w:rsidR="003C2580" w:rsidRDefault="003C2580">
      <w:pPr>
        <w:spacing w:line="240" w:lineRule="exact"/>
        <w:jc w:val="both"/>
        <w:rPr>
          <w:sz w:val="20"/>
        </w:rPr>
      </w:pPr>
    </w:p>
    <w:p w:rsidR="003C2580" w:rsidRDefault="003C2580">
      <w:pPr>
        <w:spacing w:line="240" w:lineRule="exact"/>
        <w:jc w:val="both"/>
        <w:rPr>
          <w:sz w:val="20"/>
        </w:rPr>
      </w:pPr>
    </w:p>
    <w:p w:rsidR="003C2580" w:rsidRDefault="003C2580">
      <w:pPr>
        <w:spacing w:line="240" w:lineRule="exact"/>
        <w:jc w:val="both"/>
        <w:rPr>
          <w:sz w:val="20"/>
        </w:rPr>
      </w:pPr>
    </w:p>
    <w:p w:rsidR="003C2580" w:rsidRDefault="003C2580">
      <w:pPr>
        <w:spacing w:line="240" w:lineRule="exact"/>
        <w:jc w:val="both"/>
        <w:rPr>
          <w:sz w:val="20"/>
        </w:rPr>
      </w:pPr>
    </w:p>
    <w:p w:rsidR="003C2580" w:rsidRDefault="003C2580">
      <w:pPr>
        <w:spacing w:line="240" w:lineRule="exact"/>
        <w:jc w:val="both"/>
        <w:rPr>
          <w:sz w:val="20"/>
        </w:rPr>
      </w:pPr>
    </w:p>
    <w:p w:rsidR="003C2580" w:rsidRDefault="003C2580">
      <w:pPr>
        <w:spacing w:line="240" w:lineRule="exact"/>
        <w:jc w:val="both"/>
        <w:rPr>
          <w:sz w:val="20"/>
        </w:rPr>
      </w:pPr>
    </w:p>
    <w:p w:rsidR="003C2580" w:rsidRDefault="003C2580">
      <w:pPr>
        <w:spacing w:line="240" w:lineRule="exact"/>
        <w:jc w:val="both"/>
        <w:rPr>
          <w:sz w:val="20"/>
        </w:rPr>
      </w:pPr>
    </w:p>
    <w:p w:rsidR="003C2580" w:rsidRDefault="003C2580">
      <w:pPr>
        <w:spacing w:line="240" w:lineRule="exact"/>
        <w:jc w:val="both"/>
        <w:rPr>
          <w:sz w:val="20"/>
        </w:rPr>
      </w:pPr>
    </w:p>
    <w:p w:rsidR="003C2580" w:rsidRDefault="003C2580">
      <w:pPr>
        <w:spacing w:line="240" w:lineRule="exact"/>
        <w:jc w:val="both"/>
        <w:rPr>
          <w:sz w:val="20"/>
        </w:rPr>
      </w:pPr>
    </w:p>
    <w:p w:rsidR="003C2580" w:rsidRDefault="003C2580">
      <w:pPr>
        <w:spacing w:line="240" w:lineRule="exact"/>
        <w:jc w:val="both"/>
        <w:rPr>
          <w:sz w:val="20"/>
        </w:rPr>
      </w:pPr>
    </w:p>
    <w:p w:rsidR="003C2580" w:rsidRDefault="003C2580">
      <w:pPr>
        <w:spacing w:line="240" w:lineRule="exact"/>
        <w:jc w:val="both"/>
        <w:rPr>
          <w:sz w:val="20"/>
        </w:rPr>
      </w:pPr>
    </w:p>
    <w:p w:rsidR="003C2580" w:rsidRDefault="003C2580">
      <w:pPr>
        <w:spacing w:line="240" w:lineRule="exact"/>
        <w:jc w:val="both"/>
        <w:rPr>
          <w:sz w:val="20"/>
        </w:rPr>
      </w:pPr>
    </w:p>
    <w:p w:rsidR="003C2580" w:rsidRDefault="003C2580">
      <w:pPr>
        <w:spacing w:line="240" w:lineRule="exact"/>
        <w:jc w:val="both"/>
        <w:rPr>
          <w:sz w:val="20"/>
        </w:rPr>
      </w:pPr>
    </w:p>
    <w:p w:rsidR="003C2580" w:rsidRDefault="003C2580">
      <w:pPr>
        <w:spacing w:line="240" w:lineRule="exact"/>
        <w:jc w:val="both"/>
        <w:rPr>
          <w:sz w:val="20"/>
        </w:rPr>
      </w:pPr>
    </w:p>
    <w:p w:rsidR="003C2580" w:rsidRDefault="003C2580">
      <w:pPr>
        <w:spacing w:line="240" w:lineRule="exact"/>
        <w:jc w:val="both"/>
        <w:rPr>
          <w:sz w:val="20"/>
        </w:rPr>
      </w:pPr>
    </w:p>
    <w:p w:rsidR="003C2580" w:rsidRDefault="003C2580">
      <w:pPr>
        <w:spacing w:line="240" w:lineRule="exact"/>
        <w:jc w:val="both"/>
        <w:rPr>
          <w:sz w:val="20"/>
        </w:rPr>
      </w:pPr>
    </w:p>
    <w:p w:rsidR="003C2580" w:rsidRDefault="003C2580">
      <w:pPr>
        <w:spacing w:line="240" w:lineRule="exact"/>
        <w:jc w:val="both"/>
        <w:rPr>
          <w:sz w:val="20"/>
        </w:rPr>
      </w:pPr>
    </w:p>
    <w:p w:rsidR="003C2580" w:rsidRDefault="003C2580">
      <w:pPr>
        <w:spacing w:line="240" w:lineRule="exact"/>
        <w:jc w:val="both"/>
        <w:rPr>
          <w:sz w:val="20"/>
        </w:rPr>
      </w:pPr>
    </w:p>
    <w:p w:rsidR="003C2580" w:rsidRDefault="00156835">
      <w:pPr>
        <w:spacing w:line="240" w:lineRule="exact"/>
        <w:jc w:val="both"/>
        <w:rPr>
          <w:sz w:val="20"/>
        </w:rPr>
      </w:pPr>
      <w:r>
        <w:rPr>
          <w:sz w:val="20"/>
        </w:rPr>
        <w:t>Т.А. Сидельникова</w:t>
      </w:r>
    </w:p>
    <w:p w:rsidR="003C2580" w:rsidRDefault="00156835">
      <w:pPr>
        <w:spacing w:line="240" w:lineRule="exact"/>
        <w:jc w:val="both"/>
      </w:pPr>
      <w:r>
        <w:rPr>
          <w:sz w:val="20"/>
        </w:rPr>
        <w:t>74-93-54 (4611)</w:t>
      </w:r>
    </w:p>
    <w:sectPr w:rsidR="003C2580" w:rsidSect="003C2580">
      <w:headerReference w:type="default" r:id="rId6"/>
      <w:pgSz w:w="11906" w:h="16838"/>
      <w:pgMar w:top="1418" w:right="567" w:bottom="1134" w:left="1985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6835" w:rsidRDefault="00156835" w:rsidP="003C2580">
      <w:r>
        <w:separator/>
      </w:r>
    </w:p>
  </w:endnote>
  <w:endnote w:type="continuationSeparator" w:id="1">
    <w:p w:rsidR="00156835" w:rsidRDefault="00156835" w:rsidP="003C25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6835" w:rsidRDefault="00156835" w:rsidP="003C2580">
      <w:r>
        <w:separator/>
      </w:r>
    </w:p>
  </w:footnote>
  <w:footnote w:type="continuationSeparator" w:id="1">
    <w:p w:rsidR="00156835" w:rsidRDefault="00156835" w:rsidP="003C25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580" w:rsidRDefault="003C2580">
    <w:pPr>
      <w:pStyle w:val="a5"/>
      <w:jc w:val="center"/>
      <w:rPr>
        <w:sz w:val="28"/>
      </w:rPr>
    </w:pPr>
  </w:p>
  <w:p w:rsidR="003C2580" w:rsidRDefault="003C258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2580"/>
    <w:rsid w:val="00156835"/>
    <w:rsid w:val="003C2580"/>
    <w:rsid w:val="00B87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C2580"/>
    <w:pPr>
      <w:widowControl w:val="0"/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3C2580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3C2580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3C2580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3C2580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3C2580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C2580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3C2580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3C2580"/>
    <w:rPr>
      <w:rFonts w:ascii="XO Thames" w:hAnsi="XO Thames"/>
      <w:sz w:val="28"/>
    </w:rPr>
  </w:style>
  <w:style w:type="paragraph" w:customStyle="1" w:styleId="12">
    <w:name w:val="Обычный1"/>
    <w:link w:val="13"/>
    <w:rsid w:val="003C2580"/>
    <w:rPr>
      <w:rFonts w:ascii="Times New Roman" w:hAnsi="Times New Roman"/>
      <w:sz w:val="24"/>
    </w:rPr>
  </w:style>
  <w:style w:type="character" w:customStyle="1" w:styleId="13">
    <w:name w:val="Обычный1"/>
    <w:link w:val="12"/>
    <w:rsid w:val="003C2580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rsid w:val="003C2580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3C2580"/>
    <w:rPr>
      <w:rFonts w:ascii="XO Thames" w:hAnsi="XO Thames"/>
      <w:sz w:val="28"/>
    </w:rPr>
  </w:style>
  <w:style w:type="paragraph" w:customStyle="1" w:styleId="14">
    <w:name w:val="Обычный1"/>
    <w:link w:val="15"/>
    <w:rsid w:val="003C2580"/>
    <w:rPr>
      <w:rFonts w:ascii="Times New Roman" w:hAnsi="Times New Roman"/>
      <w:sz w:val="24"/>
    </w:rPr>
  </w:style>
  <w:style w:type="character" w:customStyle="1" w:styleId="15">
    <w:name w:val="Обычный1"/>
    <w:link w:val="14"/>
    <w:rsid w:val="003C2580"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rsid w:val="003C2580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3C2580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3C2580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3C2580"/>
    <w:rPr>
      <w:rFonts w:ascii="XO Thames" w:hAnsi="XO Thames"/>
      <w:sz w:val="28"/>
    </w:rPr>
  </w:style>
  <w:style w:type="paragraph" w:styleId="a3">
    <w:name w:val="Balloon Text"/>
    <w:basedOn w:val="a"/>
    <w:link w:val="a4"/>
    <w:rsid w:val="003C2580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3C2580"/>
    <w:rPr>
      <w:rFonts w:ascii="Tahoma" w:hAnsi="Tahoma"/>
      <w:sz w:val="16"/>
    </w:rPr>
  </w:style>
  <w:style w:type="paragraph" w:customStyle="1" w:styleId="23">
    <w:name w:val="Основной шрифт абзаца2"/>
    <w:link w:val="24"/>
    <w:rsid w:val="003C2580"/>
  </w:style>
  <w:style w:type="character" w:customStyle="1" w:styleId="24">
    <w:name w:val="Основной шрифт абзаца2"/>
    <w:link w:val="23"/>
    <w:rsid w:val="003C2580"/>
  </w:style>
  <w:style w:type="paragraph" w:customStyle="1" w:styleId="Endnote">
    <w:name w:val="Endnote"/>
    <w:link w:val="Endnote0"/>
    <w:rsid w:val="003C258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3C2580"/>
    <w:rPr>
      <w:rFonts w:ascii="XO Thames" w:hAnsi="XO Thames"/>
    </w:rPr>
  </w:style>
  <w:style w:type="character" w:customStyle="1" w:styleId="30">
    <w:name w:val="Заголовок 3 Знак"/>
    <w:link w:val="3"/>
    <w:rsid w:val="003C2580"/>
    <w:rPr>
      <w:rFonts w:ascii="XO Thames" w:hAnsi="XO Thames"/>
      <w:b/>
      <w:sz w:val="26"/>
    </w:rPr>
  </w:style>
  <w:style w:type="paragraph" w:styleId="a5">
    <w:name w:val="header"/>
    <w:basedOn w:val="a"/>
    <w:link w:val="a6"/>
    <w:rsid w:val="003C258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3C2580"/>
  </w:style>
  <w:style w:type="paragraph" w:customStyle="1" w:styleId="16">
    <w:name w:val="Основной шрифт абзаца1"/>
    <w:link w:val="17"/>
    <w:rsid w:val="003C2580"/>
  </w:style>
  <w:style w:type="paragraph" w:customStyle="1" w:styleId="17">
    <w:name w:val="Обычный1"/>
    <w:link w:val="18"/>
    <w:rsid w:val="003C2580"/>
    <w:rPr>
      <w:rFonts w:ascii="Times New Roman" w:hAnsi="Times New Roman"/>
      <w:sz w:val="24"/>
    </w:rPr>
  </w:style>
  <w:style w:type="character" w:customStyle="1" w:styleId="18">
    <w:name w:val="Обычный1"/>
    <w:link w:val="17"/>
    <w:rsid w:val="003C2580"/>
    <w:rPr>
      <w:rFonts w:ascii="Times New Roman" w:hAnsi="Times New Roman"/>
      <w:sz w:val="24"/>
    </w:rPr>
  </w:style>
  <w:style w:type="paragraph" w:customStyle="1" w:styleId="19">
    <w:name w:val="Гиперссылка1"/>
    <w:link w:val="1a"/>
    <w:rsid w:val="003C2580"/>
    <w:rPr>
      <w:color w:val="0000FF"/>
      <w:u w:val="single"/>
    </w:rPr>
  </w:style>
  <w:style w:type="character" w:customStyle="1" w:styleId="1a">
    <w:name w:val="Гиперссылка1"/>
    <w:link w:val="19"/>
    <w:rsid w:val="003C2580"/>
    <w:rPr>
      <w:color w:val="0000FF"/>
      <w:u w:val="single"/>
    </w:rPr>
  </w:style>
  <w:style w:type="paragraph" w:styleId="31">
    <w:name w:val="toc 3"/>
    <w:next w:val="a"/>
    <w:link w:val="32"/>
    <w:uiPriority w:val="39"/>
    <w:rsid w:val="003C2580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3C2580"/>
    <w:rPr>
      <w:rFonts w:ascii="XO Thames" w:hAnsi="XO Thames"/>
      <w:sz w:val="28"/>
    </w:rPr>
  </w:style>
  <w:style w:type="paragraph" w:customStyle="1" w:styleId="25">
    <w:name w:val="Гиперссылка2"/>
    <w:link w:val="26"/>
    <w:rsid w:val="003C2580"/>
    <w:rPr>
      <w:color w:val="0000FF"/>
      <w:u w:val="single"/>
    </w:rPr>
  </w:style>
  <w:style w:type="character" w:customStyle="1" w:styleId="26">
    <w:name w:val="Гиперссылка2"/>
    <w:link w:val="25"/>
    <w:rsid w:val="003C2580"/>
    <w:rPr>
      <w:color w:val="0000FF"/>
      <w:u w:val="single"/>
    </w:rPr>
  </w:style>
  <w:style w:type="paragraph" w:customStyle="1" w:styleId="1b">
    <w:name w:val="Основной шрифт абзаца1"/>
    <w:link w:val="1c"/>
    <w:rsid w:val="003C2580"/>
  </w:style>
  <w:style w:type="character" w:customStyle="1" w:styleId="1c">
    <w:name w:val="Основной шрифт абзаца1"/>
    <w:link w:val="1b"/>
    <w:rsid w:val="003C2580"/>
  </w:style>
  <w:style w:type="character" w:customStyle="1" w:styleId="50">
    <w:name w:val="Заголовок 5 Знак"/>
    <w:link w:val="5"/>
    <w:rsid w:val="003C2580"/>
    <w:rPr>
      <w:rFonts w:ascii="XO Thames" w:hAnsi="XO Thames"/>
      <w:b/>
    </w:rPr>
  </w:style>
  <w:style w:type="paragraph" w:customStyle="1" w:styleId="ConsPlusCell">
    <w:name w:val="ConsPlusCell"/>
    <w:link w:val="ConsPlusCell0"/>
    <w:rsid w:val="003C2580"/>
    <w:pPr>
      <w:spacing w:after="0" w:line="240" w:lineRule="auto"/>
    </w:pPr>
    <w:rPr>
      <w:rFonts w:ascii="Arial" w:hAnsi="Arial"/>
      <w:sz w:val="20"/>
    </w:rPr>
  </w:style>
  <w:style w:type="character" w:customStyle="1" w:styleId="ConsPlusCell0">
    <w:name w:val="ConsPlusCell"/>
    <w:link w:val="ConsPlusCell"/>
    <w:rsid w:val="003C2580"/>
    <w:rPr>
      <w:rFonts w:ascii="Arial" w:hAnsi="Arial"/>
      <w:color w:val="000000"/>
      <w:sz w:val="20"/>
    </w:rPr>
  </w:style>
  <w:style w:type="paragraph" w:customStyle="1" w:styleId="ConsPlusNormal">
    <w:name w:val="ConsPlusNormal"/>
    <w:link w:val="ConsPlusNormal0"/>
    <w:rsid w:val="003C2580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ConsPlusNormal0">
    <w:name w:val="ConsPlusNormal"/>
    <w:link w:val="ConsPlusNormal"/>
    <w:rsid w:val="003C2580"/>
    <w:rPr>
      <w:rFonts w:ascii="Times New Roman" w:hAnsi="Times New Roman"/>
      <w:sz w:val="28"/>
    </w:rPr>
  </w:style>
  <w:style w:type="character" w:customStyle="1" w:styleId="11">
    <w:name w:val="Заголовок 1 Знак"/>
    <w:link w:val="10"/>
    <w:rsid w:val="003C2580"/>
    <w:rPr>
      <w:rFonts w:ascii="XO Thames" w:hAnsi="XO Thames"/>
      <w:b/>
      <w:sz w:val="32"/>
    </w:rPr>
  </w:style>
  <w:style w:type="paragraph" w:customStyle="1" w:styleId="33">
    <w:name w:val="Гиперссылка3"/>
    <w:link w:val="a7"/>
    <w:rsid w:val="003C2580"/>
    <w:rPr>
      <w:color w:val="0000FF"/>
      <w:u w:val="single"/>
    </w:rPr>
  </w:style>
  <w:style w:type="character" w:styleId="a7">
    <w:name w:val="Hyperlink"/>
    <w:link w:val="33"/>
    <w:rsid w:val="003C2580"/>
    <w:rPr>
      <w:color w:val="0000FF"/>
      <w:u w:val="single"/>
    </w:rPr>
  </w:style>
  <w:style w:type="paragraph" w:customStyle="1" w:styleId="Footnote">
    <w:name w:val="Footnote"/>
    <w:link w:val="Footnote0"/>
    <w:rsid w:val="003C258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3C2580"/>
    <w:rPr>
      <w:rFonts w:ascii="XO Thames" w:hAnsi="XO Thames"/>
    </w:rPr>
  </w:style>
  <w:style w:type="paragraph" w:styleId="1d">
    <w:name w:val="toc 1"/>
    <w:next w:val="a"/>
    <w:link w:val="1e"/>
    <w:uiPriority w:val="39"/>
    <w:rsid w:val="003C2580"/>
    <w:rPr>
      <w:rFonts w:ascii="XO Thames" w:hAnsi="XO Thames"/>
      <w:b/>
      <w:sz w:val="28"/>
    </w:rPr>
  </w:style>
  <w:style w:type="character" w:customStyle="1" w:styleId="1e">
    <w:name w:val="Оглавление 1 Знак"/>
    <w:link w:val="1d"/>
    <w:rsid w:val="003C258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3C258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3C2580"/>
    <w:rPr>
      <w:rFonts w:ascii="XO Thames" w:hAnsi="XO Thames"/>
      <w:sz w:val="20"/>
    </w:rPr>
  </w:style>
  <w:style w:type="paragraph" w:styleId="a8">
    <w:name w:val="Normal (Web)"/>
    <w:basedOn w:val="a"/>
    <w:link w:val="a9"/>
    <w:rsid w:val="003C2580"/>
    <w:pPr>
      <w:widowControl/>
      <w:spacing w:beforeAutospacing="1" w:afterAutospacing="1"/>
    </w:pPr>
  </w:style>
  <w:style w:type="character" w:customStyle="1" w:styleId="a9">
    <w:name w:val="Обычный (веб) Знак"/>
    <w:basedOn w:val="1"/>
    <w:link w:val="a8"/>
    <w:rsid w:val="003C2580"/>
    <w:rPr>
      <w:color w:val="000000"/>
    </w:rPr>
  </w:style>
  <w:style w:type="paragraph" w:styleId="9">
    <w:name w:val="toc 9"/>
    <w:next w:val="a"/>
    <w:link w:val="90"/>
    <w:uiPriority w:val="39"/>
    <w:rsid w:val="003C2580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3C2580"/>
    <w:rPr>
      <w:rFonts w:ascii="XO Thames" w:hAnsi="XO Thames"/>
      <w:sz w:val="28"/>
    </w:rPr>
  </w:style>
  <w:style w:type="paragraph" w:customStyle="1" w:styleId="FontStyle11">
    <w:name w:val="Font Style11"/>
    <w:basedOn w:val="1f"/>
    <w:link w:val="FontStyle110"/>
    <w:rsid w:val="003C2580"/>
    <w:rPr>
      <w:rFonts w:ascii="Times New Roman" w:hAnsi="Times New Roman"/>
      <w:sz w:val="26"/>
    </w:rPr>
  </w:style>
  <w:style w:type="character" w:customStyle="1" w:styleId="FontStyle110">
    <w:name w:val="Font Style11"/>
    <w:basedOn w:val="1f0"/>
    <w:link w:val="FontStyle11"/>
    <w:rsid w:val="003C2580"/>
    <w:rPr>
      <w:rFonts w:ascii="Times New Roman" w:hAnsi="Times New Roman"/>
      <w:sz w:val="26"/>
    </w:rPr>
  </w:style>
  <w:style w:type="paragraph" w:styleId="8">
    <w:name w:val="toc 8"/>
    <w:next w:val="a"/>
    <w:link w:val="80"/>
    <w:uiPriority w:val="39"/>
    <w:rsid w:val="003C2580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3C2580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3C2580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3C2580"/>
    <w:rPr>
      <w:rFonts w:ascii="XO Thames" w:hAnsi="XO Thames"/>
      <w:sz w:val="28"/>
    </w:rPr>
  </w:style>
  <w:style w:type="paragraph" w:customStyle="1" w:styleId="1f1">
    <w:name w:val="Гиперссылка1"/>
    <w:basedOn w:val="1f"/>
    <w:link w:val="1f2"/>
    <w:rsid w:val="003C2580"/>
    <w:rPr>
      <w:color w:val="0000FF"/>
      <w:u w:val="single"/>
    </w:rPr>
  </w:style>
  <w:style w:type="character" w:customStyle="1" w:styleId="1f2">
    <w:name w:val="Гиперссылка1"/>
    <w:basedOn w:val="1f0"/>
    <w:link w:val="1f1"/>
    <w:rsid w:val="003C2580"/>
    <w:rPr>
      <w:color w:val="0000FF"/>
      <w:u w:val="single"/>
    </w:rPr>
  </w:style>
  <w:style w:type="paragraph" w:customStyle="1" w:styleId="1f">
    <w:name w:val="Основной шрифт абзаца1"/>
    <w:link w:val="1f0"/>
    <w:rsid w:val="003C2580"/>
  </w:style>
  <w:style w:type="character" w:customStyle="1" w:styleId="1f0">
    <w:name w:val="Основной шрифт абзаца1"/>
    <w:link w:val="1f"/>
    <w:rsid w:val="003C2580"/>
  </w:style>
  <w:style w:type="paragraph" w:styleId="aa">
    <w:name w:val="Subtitle"/>
    <w:next w:val="a"/>
    <w:link w:val="ab"/>
    <w:uiPriority w:val="11"/>
    <w:qFormat/>
    <w:rsid w:val="003C2580"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sid w:val="003C2580"/>
    <w:rPr>
      <w:rFonts w:ascii="XO Thames" w:hAnsi="XO Thames"/>
      <w:i/>
      <w:sz w:val="24"/>
    </w:rPr>
  </w:style>
  <w:style w:type="paragraph" w:customStyle="1" w:styleId="ConsPlusTitle">
    <w:name w:val="ConsPlusTitle"/>
    <w:link w:val="ConsPlusTitle0"/>
    <w:rsid w:val="003C2580"/>
    <w:pPr>
      <w:spacing w:after="0" w:line="240" w:lineRule="auto"/>
    </w:pPr>
    <w:rPr>
      <w:rFonts w:ascii="Times New Roman" w:hAnsi="Times New Roman"/>
      <w:b/>
      <w:sz w:val="26"/>
    </w:rPr>
  </w:style>
  <w:style w:type="character" w:customStyle="1" w:styleId="ConsPlusTitle0">
    <w:name w:val="ConsPlusTitle"/>
    <w:link w:val="ConsPlusTitle"/>
    <w:rsid w:val="003C2580"/>
    <w:rPr>
      <w:rFonts w:ascii="Times New Roman" w:hAnsi="Times New Roman"/>
      <w:b/>
      <w:color w:val="000000"/>
      <w:sz w:val="26"/>
    </w:rPr>
  </w:style>
  <w:style w:type="paragraph" w:styleId="ac">
    <w:name w:val="Title"/>
    <w:next w:val="a"/>
    <w:link w:val="ad"/>
    <w:uiPriority w:val="10"/>
    <w:qFormat/>
    <w:rsid w:val="003C2580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Название Знак"/>
    <w:link w:val="ac"/>
    <w:rsid w:val="003C258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3C2580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3C2580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585</Words>
  <Characters>3338</Characters>
  <Application>Microsoft Office Word</Application>
  <DocSecurity>0</DocSecurity>
  <Lines>27</Lines>
  <Paragraphs>7</Paragraphs>
  <ScaleCrop>false</ScaleCrop>
  <Company/>
  <LinksUpToDate>false</LinksUpToDate>
  <CharactersWithSpaces>3916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TA.Sidelnikova</cp:lastModifiedBy>
  <cp:revision>2</cp:revision>
  <dcterms:created xsi:type="dcterms:W3CDTF">2024-12-20T09:41:00Z</dcterms:created>
  <dcterms:modified xsi:type="dcterms:W3CDTF">2024-12-20T09:43:00Z</dcterms:modified>
</cp:coreProperties>
</file>